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0D" w:rsidRPr="008800D5" w:rsidRDefault="008800D5">
      <w:pPr>
        <w:rPr>
          <w:rFonts w:ascii="Times New Roman" w:hAnsi="Times New Roman" w:cs="Times New Roman"/>
          <w:sz w:val="24"/>
          <w:szCs w:val="24"/>
        </w:rPr>
      </w:pPr>
      <w:r w:rsidRPr="008800D5">
        <w:rPr>
          <w:rFonts w:ascii="Times New Roman" w:hAnsi="Times New Roman" w:cs="Times New Roman"/>
          <w:sz w:val="24"/>
          <w:szCs w:val="24"/>
        </w:rPr>
        <w:t>Lista de figuras</w:t>
      </w:r>
    </w:p>
    <w:p w:rsidR="008800D5" w:rsidRPr="008800D5" w:rsidRDefault="008800D5" w:rsidP="008800D5">
      <w:pPr>
        <w:spacing w:after="0" w:line="360" w:lineRule="auto"/>
        <w:jc w:val="center"/>
        <w:rPr>
          <w:rFonts w:ascii="Times New Roman" w:eastAsia="+mj-ea" w:hAnsi="Times New Roman" w:cs="Times New Roman"/>
          <w:color w:val="222222"/>
          <w:kern w:val="24"/>
          <w:sz w:val="24"/>
          <w:szCs w:val="24"/>
        </w:rPr>
      </w:pPr>
      <w:r w:rsidRPr="008800D5">
        <w:rPr>
          <w:rFonts w:ascii="Times New Roman" w:eastAsia="+mj-ea" w:hAnsi="Times New Roman" w:cs="Times New Roman"/>
          <w:color w:val="222222"/>
          <w:kern w:val="24"/>
          <w:sz w:val="24"/>
          <w:szCs w:val="24"/>
        </w:rPr>
        <w:t xml:space="preserve">Océano en los mosaicos romanos. A propósito de un pavimento de </w:t>
      </w:r>
      <w:r w:rsidRPr="008800D5">
        <w:rPr>
          <w:rFonts w:ascii="Times New Roman" w:eastAsia="+mj-ea" w:hAnsi="Times New Roman" w:cs="Times New Roman"/>
          <w:i/>
          <w:color w:val="222222"/>
          <w:kern w:val="24"/>
          <w:sz w:val="24"/>
          <w:szCs w:val="24"/>
        </w:rPr>
        <w:t>Colonia Patricia</w:t>
      </w:r>
      <w:r w:rsidRPr="008800D5">
        <w:rPr>
          <w:rFonts w:ascii="Times New Roman" w:eastAsia="+mj-ea" w:hAnsi="Times New Roman" w:cs="Times New Roman"/>
          <w:color w:val="222222"/>
          <w:kern w:val="24"/>
          <w:sz w:val="24"/>
          <w:szCs w:val="24"/>
        </w:rPr>
        <w:t>.</w:t>
      </w:r>
    </w:p>
    <w:p w:rsidR="008800D5" w:rsidRPr="008800D5" w:rsidRDefault="008800D5" w:rsidP="00880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  <w:proofErr w:type="spellStart"/>
      <w:r w:rsidRPr="008800D5">
        <w:rPr>
          <w:rFonts w:ascii="Times New Roman" w:eastAsia="+mj-ea" w:hAnsi="Times New Roman" w:cs="Times New Roman"/>
          <w:color w:val="222222"/>
          <w:kern w:val="24"/>
          <w:sz w:val="24"/>
          <w:szCs w:val="24"/>
        </w:rPr>
        <w:t>Ocean</w:t>
      </w:r>
      <w:proofErr w:type="spellEnd"/>
      <w:r w:rsidRPr="008800D5">
        <w:rPr>
          <w:rFonts w:ascii="Times New Roman" w:eastAsia="+mj-ea" w:hAnsi="Times New Roman" w:cs="Times New Roman"/>
          <w:color w:val="222222"/>
          <w:kern w:val="24"/>
          <w:sz w:val="24"/>
          <w:szCs w:val="24"/>
        </w:rPr>
        <w:t xml:space="preserve"> in </w:t>
      </w:r>
      <w:proofErr w:type="spellStart"/>
      <w:r w:rsidRPr="008800D5">
        <w:rPr>
          <w:rFonts w:ascii="Times New Roman" w:eastAsia="+mj-ea" w:hAnsi="Times New Roman" w:cs="Times New Roman"/>
          <w:color w:val="222222"/>
          <w:kern w:val="24"/>
          <w:sz w:val="24"/>
          <w:szCs w:val="24"/>
        </w:rPr>
        <w:t>Roman</w:t>
      </w:r>
      <w:proofErr w:type="spellEnd"/>
      <w:r w:rsidRPr="008800D5">
        <w:rPr>
          <w:rFonts w:ascii="Times New Roman" w:eastAsia="+mj-ea" w:hAnsi="Times New Roman" w:cs="Times New Roman"/>
          <w:color w:val="222222"/>
          <w:kern w:val="24"/>
          <w:sz w:val="24"/>
          <w:szCs w:val="24"/>
        </w:rPr>
        <w:t xml:space="preserve"> </w:t>
      </w:r>
      <w:proofErr w:type="spellStart"/>
      <w:r w:rsidRPr="008800D5">
        <w:rPr>
          <w:rFonts w:ascii="Times New Roman" w:eastAsia="+mj-ea" w:hAnsi="Times New Roman" w:cs="Times New Roman"/>
          <w:color w:val="222222"/>
          <w:kern w:val="24"/>
          <w:sz w:val="24"/>
          <w:szCs w:val="24"/>
        </w:rPr>
        <w:t>mosaics</w:t>
      </w:r>
      <w:proofErr w:type="spellEnd"/>
      <w:r w:rsidRPr="008800D5">
        <w:rPr>
          <w:rFonts w:ascii="Times New Roman" w:eastAsia="+mj-ea" w:hAnsi="Times New Roman" w:cs="Times New Roman"/>
          <w:color w:val="222222"/>
          <w:kern w:val="24"/>
          <w:sz w:val="24"/>
          <w:szCs w:val="24"/>
        </w:rPr>
        <w:t xml:space="preserve">. </w:t>
      </w:r>
      <w:r w:rsidRPr="008800D5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>About a pavement from Colonia Patricia</w:t>
      </w:r>
    </w:p>
    <w:p w:rsidR="008800D5" w:rsidRDefault="008800D5">
      <w:pPr>
        <w:rPr>
          <w:rFonts w:ascii="Times New Roman" w:hAnsi="Times New Roman" w:cs="Times New Roman"/>
          <w:sz w:val="24"/>
          <w:szCs w:val="24"/>
        </w:rPr>
      </w:pPr>
    </w:p>
    <w:p w:rsidR="008800D5" w:rsidRDefault="0088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I. Mosaico de Océano hallado en Ronda de Tejares 13 (Córdoba). Foto: Cortesía Museo Arqueológico y Etnológico de Córdoba.</w:t>
      </w:r>
    </w:p>
    <w:p w:rsidR="008800D5" w:rsidRDefault="0088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II. Mosaico de Océano hallado en Ronda de Tejares 13 (Córdoba). Detalle de la máscara de Océano. Foto: Cortesía Museo Arqueológico y Etnológico de Córdoba. </w:t>
      </w:r>
    </w:p>
    <w:p w:rsidR="008800D5" w:rsidRPr="008800D5" w:rsidRDefault="008800D5" w:rsidP="00880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III. Mosaico del busto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Dioniso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00D5">
        <w:rPr>
          <w:rFonts w:ascii="Times New Roman" w:hAnsi="Times New Roman" w:cs="Times New Roman"/>
          <w:i/>
          <w:sz w:val="24"/>
          <w:szCs w:val="24"/>
        </w:rPr>
        <w:t>Extramuros</w:t>
      </w:r>
      <w:r w:rsidRPr="008800D5">
        <w:rPr>
          <w:rFonts w:ascii="Times New Roman" w:hAnsi="Times New Roman" w:cs="Times New Roman"/>
          <w:sz w:val="24"/>
          <w:szCs w:val="24"/>
        </w:rPr>
        <w:t xml:space="preserve"> área septentrional.</w:t>
      </w:r>
      <w:r>
        <w:rPr>
          <w:rFonts w:ascii="Times New Roman" w:hAnsi="Times New Roman" w:cs="Times New Roman"/>
          <w:sz w:val="24"/>
          <w:szCs w:val="24"/>
        </w:rPr>
        <w:t xml:space="preserve"> Reconstitución. Foto: </w:t>
      </w:r>
      <w:r w:rsidRPr="008800D5">
        <w:rPr>
          <w:rFonts w:ascii="Times New Roman" w:hAnsi="Times New Roman" w:cs="Times New Roman"/>
          <w:sz w:val="24"/>
          <w:szCs w:val="24"/>
        </w:rPr>
        <w:t xml:space="preserve">Según </w:t>
      </w:r>
      <w:r w:rsidRPr="008800D5">
        <w:rPr>
          <w:rFonts w:ascii="Times New Roman" w:hAnsi="Times New Roman" w:cs="Times New Roman"/>
          <w:i/>
          <w:sz w:val="24"/>
          <w:szCs w:val="24"/>
        </w:rPr>
        <w:t>Arte Romano de la Bética III. Mosaico. Pintura. Manufacturas</w:t>
      </w:r>
      <w:r w:rsidRPr="008800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Madrid: El Viso, 2010, </w:t>
      </w:r>
      <w:r w:rsidR="00C058F6">
        <w:rPr>
          <w:rFonts w:ascii="Times New Roman" w:hAnsi="Times New Roman" w:cs="Times New Roman"/>
        </w:rPr>
        <w:t>fig. 58</w:t>
      </w:r>
      <w:r>
        <w:rPr>
          <w:rFonts w:ascii="Times New Roman" w:hAnsi="Times New Roman" w:cs="Times New Roman"/>
        </w:rPr>
        <w:t>.</w:t>
      </w:r>
    </w:p>
    <w:p w:rsidR="008800D5" w:rsidRDefault="0088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Fig. IV. </w:t>
      </w:r>
      <w:r w:rsidRPr="00792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Mosaico de</w:t>
      </w:r>
      <w:r w:rsidRPr="00792128">
        <w:rPr>
          <w:rFonts w:ascii="Times New Roman" w:eastAsia="Calibri" w:hAnsi="Times New Roman" w:cs="Times New Roman"/>
          <w:sz w:val="24"/>
          <w:szCs w:val="24"/>
        </w:rPr>
        <w:t>l Tri</w:t>
      </w:r>
      <w:r>
        <w:rPr>
          <w:rFonts w:ascii="Times New Roman" w:eastAsia="Calibri" w:hAnsi="Times New Roman" w:cs="Times New Roman"/>
          <w:sz w:val="24"/>
          <w:szCs w:val="24"/>
        </w:rPr>
        <w:t xml:space="preserve">unfo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Dioniso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128">
        <w:rPr>
          <w:rFonts w:ascii="Times New Roman" w:eastAsia="Calibri" w:hAnsi="Times New Roman" w:cs="Times New Roman"/>
          <w:sz w:val="24"/>
          <w:szCs w:val="24"/>
        </w:rPr>
        <w:t xml:space="preserve">de la </w:t>
      </w:r>
      <w:r w:rsidRPr="00792128">
        <w:rPr>
          <w:rFonts w:ascii="Times New Roman" w:eastAsia="Calibri" w:hAnsi="Times New Roman" w:cs="Times New Roman"/>
          <w:i/>
          <w:sz w:val="24"/>
          <w:szCs w:val="24"/>
        </w:rPr>
        <w:t>villa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Alcolea. Foto: </w:t>
      </w:r>
      <w:r w:rsidRPr="008800D5">
        <w:rPr>
          <w:rFonts w:ascii="Times New Roman" w:hAnsi="Times New Roman" w:cs="Times New Roman"/>
          <w:sz w:val="24"/>
          <w:szCs w:val="24"/>
        </w:rPr>
        <w:t xml:space="preserve">Según </w:t>
      </w:r>
      <w:r w:rsidRPr="008800D5">
        <w:rPr>
          <w:rFonts w:ascii="Times New Roman" w:hAnsi="Times New Roman" w:cs="Times New Roman"/>
          <w:i/>
          <w:sz w:val="24"/>
          <w:szCs w:val="24"/>
        </w:rPr>
        <w:t>Arte Romano de la Bética III. Mosaico. Pintura. Manufacturas</w:t>
      </w:r>
      <w:r w:rsidR="00C058F6">
        <w:rPr>
          <w:rFonts w:ascii="Times New Roman" w:hAnsi="Times New Roman" w:cs="Times New Roman"/>
          <w:sz w:val="24"/>
          <w:szCs w:val="24"/>
        </w:rPr>
        <w:t>. Madrid: El Viso, 2010</w:t>
      </w:r>
      <w:r w:rsidR="00C058F6">
        <w:rPr>
          <w:rFonts w:ascii="Times New Roman" w:hAnsi="Times New Roman" w:cs="Times New Roman"/>
        </w:rPr>
        <w:t xml:space="preserve">, fig. </w:t>
      </w:r>
      <w:r w:rsidRPr="002A34B5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.</w:t>
      </w:r>
    </w:p>
    <w:p w:rsidR="00F910C4" w:rsidRDefault="008800D5" w:rsidP="0088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V. </w:t>
      </w:r>
      <w:r w:rsidR="00F910C4">
        <w:rPr>
          <w:rFonts w:ascii="Times New Roman" w:hAnsi="Times New Roman" w:cs="Times New Roman"/>
          <w:sz w:val="24"/>
          <w:szCs w:val="24"/>
        </w:rPr>
        <w:t xml:space="preserve">Mosaico del triunfo de </w:t>
      </w:r>
      <w:proofErr w:type="spellStart"/>
      <w:r w:rsidR="00F910C4">
        <w:rPr>
          <w:rFonts w:ascii="Times New Roman" w:hAnsi="Times New Roman" w:cs="Times New Roman"/>
          <w:sz w:val="24"/>
          <w:szCs w:val="24"/>
        </w:rPr>
        <w:t>Dioniso</w:t>
      </w:r>
      <w:proofErr w:type="spellEnd"/>
      <w:r w:rsidR="00F910C4">
        <w:rPr>
          <w:rFonts w:ascii="Times New Roman" w:hAnsi="Times New Roman" w:cs="Times New Roman"/>
          <w:sz w:val="24"/>
          <w:szCs w:val="24"/>
        </w:rPr>
        <w:t xml:space="preserve"> de las Termas de </w:t>
      </w:r>
      <w:proofErr w:type="spellStart"/>
      <w:r w:rsidR="00F910C4" w:rsidRPr="00F910C4">
        <w:rPr>
          <w:rFonts w:ascii="Times New Roman" w:hAnsi="Times New Roman" w:cs="Times New Roman"/>
          <w:i/>
          <w:sz w:val="24"/>
          <w:szCs w:val="24"/>
        </w:rPr>
        <w:t>Acholla</w:t>
      </w:r>
      <w:proofErr w:type="spellEnd"/>
      <w:r w:rsidR="00F910C4">
        <w:rPr>
          <w:rFonts w:ascii="Times New Roman" w:hAnsi="Times New Roman" w:cs="Times New Roman"/>
          <w:sz w:val="24"/>
          <w:szCs w:val="24"/>
        </w:rPr>
        <w:t xml:space="preserve">. Foto: Según M. </w:t>
      </w:r>
      <w:proofErr w:type="spellStart"/>
      <w:r w:rsidR="00F910C4">
        <w:rPr>
          <w:rFonts w:ascii="Times New Roman" w:hAnsi="Times New Roman" w:cs="Times New Roman"/>
          <w:sz w:val="24"/>
          <w:szCs w:val="24"/>
        </w:rPr>
        <w:t>Rais</w:t>
      </w:r>
      <w:proofErr w:type="spellEnd"/>
      <w:r w:rsidR="00F910C4">
        <w:rPr>
          <w:rFonts w:ascii="Times New Roman" w:hAnsi="Times New Roman" w:cs="Times New Roman"/>
          <w:sz w:val="24"/>
          <w:szCs w:val="24"/>
        </w:rPr>
        <w:t>.</w:t>
      </w:r>
    </w:p>
    <w:p w:rsidR="008800D5" w:rsidRDefault="00F910C4" w:rsidP="0088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VI. </w:t>
      </w:r>
      <w:r w:rsidR="002E484A">
        <w:rPr>
          <w:rFonts w:ascii="Times New Roman" w:hAnsi="Times New Roman" w:cs="Times New Roman"/>
          <w:sz w:val="24"/>
          <w:szCs w:val="24"/>
        </w:rPr>
        <w:t xml:space="preserve">Fragmento de mosaico </w:t>
      </w:r>
      <w:r w:rsidR="00A06005" w:rsidRPr="00792128">
        <w:rPr>
          <w:rFonts w:ascii="Times New Roman" w:hAnsi="Times New Roman" w:cs="Times New Roman"/>
          <w:sz w:val="24"/>
          <w:szCs w:val="24"/>
        </w:rPr>
        <w:t xml:space="preserve">de las Termas de Trajano en </w:t>
      </w:r>
      <w:proofErr w:type="spellStart"/>
      <w:r w:rsidR="00A06005" w:rsidRPr="00792128">
        <w:rPr>
          <w:rFonts w:ascii="Times New Roman" w:hAnsi="Times New Roman" w:cs="Times New Roman"/>
          <w:i/>
          <w:sz w:val="24"/>
          <w:szCs w:val="24"/>
        </w:rPr>
        <w:t>Acholla</w:t>
      </w:r>
      <w:proofErr w:type="spellEnd"/>
      <w:r w:rsidR="002E484A">
        <w:rPr>
          <w:rFonts w:ascii="Times New Roman" w:hAnsi="Times New Roman" w:cs="Times New Roman"/>
          <w:sz w:val="24"/>
          <w:szCs w:val="24"/>
        </w:rPr>
        <w:t xml:space="preserve">. Detalle. </w:t>
      </w:r>
      <w:r w:rsidR="00A06005">
        <w:rPr>
          <w:rFonts w:ascii="Times New Roman" w:hAnsi="Times New Roman" w:cs="Times New Roman"/>
          <w:sz w:val="24"/>
          <w:szCs w:val="24"/>
        </w:rPr>
        <w:t>Foto</w:t>
      </w:r>
      <w:r w:rsidR="002E484A">
        <w:rPr>
          <w:rFonts w:ascii="Times New Roman" w:hAnsi="Times New Roman" w:cs="Times New Roman"/>
          <w:sz w:val="24"/>
          <w:szCs w:val="24"/>
        </w:rPr>
        <w:t xml:space="preserve">: Según M. </w:t>
      </w:r>
      <w:proofErr w:type="spellStart"/>
      <w:r w:rsidR="002E484A">
        <w:rPr>
          <w:rFonts w:ascii="Times New Roman" w:hAnsi="Times New Roman" w:cs="Times New Roman"/>
          <w:sz w:val="24"/>
          <w:szCs w:val="24"/>
        </w:rPr>
        <w:t>Yacoub</w:t>
      </w:r>
      <w:proofErr w:type="spellEnd"/>
      <w:r w:rsidR="002E48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484A" w:rsidRPr="00A53ED8">
        <w:rPr>
          <w:rFonts w:ascii="Times New Roman" w:hAnsi="Times New Roman" w:cs="Times New Roman"/>
          <w:i/>
          <w:sz w:val="24"/>
          <w:szCs w:val="24"/>
        </w:rPr>
        <w:t>Splendeurs</w:t>
      </w:r>
      <w:proofErr w:type="spellEnd"/>
      <w:r w:rsidRPr="00A53ED8">
        <w:rPr>
          <w:rFonts w:ascii="Times New Roman" w:hAnsi="Times New Roman" w:cs="Times New Roman"/>
          <w:i/>
          <w:sz w:val="24"/>
          <w:szCs w:val="24"/>
        </w:rPr>
        <w:t xml:space="preserve"> des </w:t>
      </w:r>
      <w:proofErr w:type="spellStart"/>
      <w:r w:rsidRPr="00A53ED8">
        <w:rPr>
          <w:rFonts w:ascii="Times New Roman" w:hAnsi="Times New Roman" w:cs="Times New Roman"/>
          <w:i/>
          <w:sz w:val="24"/>
          <w:szCs w:val="24"/>
        </w:rPr>
        <w:t>Mosaïques</w:t>
      </w:r>
      <w:proofErr w:type="spellEnd"/>
      <w:r w:rsidRPr="00A53ED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53ED8">
        <w:rPr>
          <w:rFonts w:ascii="Times New Roman" w:hAnsi="Times New Roman" w:cs="Times New Roman"/>
          <w:i/>
          <w:sz w:val="24"/>
          <w:szCs w:val="24"/>
        </w:rPr>
        <w:t>Tunisie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Túnez: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Patrimoine</w:t>
      </w:r>
      <w:proofErr w:type="spellEnd"/>
      <w:r>
        <w:rPr>
          <w:rFonts w:ascii="Times New Roman" w:hAnsi="Times New Roman" w:cs="Times New Roman"/>
          <w:sz w:val="24"/>
          <w:szCs w:val="24"/>
        </w:rPr>
        <w:t>, 1995, fig. 6</w:t>
      </w:r>
      <w:bookmarkStart w:id="0" w:name="_GoBack"/>
      <w:bookmarkEnd w:id="0"/>
    </w:p>
    <w:p w:rsidR="00A06005" w:rsidRDefault="00A06005" w:rsidP="0088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VII. M</w:t>
      </w:r>
      <w:r w:rsidRPr="00792128">
        <w:rPr>
          <w:rFonts w:ascii="Times New Roman" w:hAnsi="Times New Roman" w:cs="Times New Roman"/>
          <w:sz w:val="24"/>
          <w:szCs w:val="24"/>
        </w:rPr>
        <w:t xml:space="preserve">osaico de </w:t>
      </w:r>
      <w:proofErr w:type="spellStart"/>
      <w:r w:rsidRPr="00792128">
        <w:rPr>
          <w:rFonts w:ascii="Times New Roman" w:hAnsi="Times New Roman" w:cs="Times New Roman"/>
          <w:i/>
          <w:sz w:val="24"/>
          <w:szCs w:val="24"/>
        </w:rPr>
        <w:t>Annus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128">
        <w:rPr>
          <w:rFonts w:ascii="Times New Roman" w:hAnsi="Times New Roman" w:cs="Times New Roman"/>
          <w:sz w:val="24"/>
          <w:szCs w:val="24"/>
        </w:rPr>
        <w:t xml:space="preserve">y las Cuatro Estaciones de </w:t>
      </w:r>
      <w:proofErr w:type="spellStart"/>
      <w:r w:rsidRPr="00792128">
        <w:rPr>
          <w:rFonts w:ascii="Times New Roman" w:hAnsi="Times New Roman" w:cs="Times New Roman"/>
          <w:i/>
          <w:sz w:val="24"/>
          <w:szCs w:val="24"/>
        </w:rPr>
        <w:t>Thysdrus</w:t>
      </w:r>
      <w:proofErr w:type="spellEnd"/>
      <w:r w:rsidRPr="00792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128">
        <w:rPr>
          <w:rFonts w:ascii="Times New Roman" w:hAnsi="Times New Roman" w:cs="Times New Roman"/>
          <w:sz w:val="24"/>
          <w:szCs w:val="24"/>
        </w:rPr>
        <w:t xml:space="preserve">que se conserva en el Museo de El </w:t>
      </w:r>
      <w:proofErr w:type="spellStart"/>
      <w:r w:rsidRPr="00792128">
        <w:rPr>
          <w:rFonts w:ascii="Times New Roman" w:hAnsi="Times New Roman" w:cs="Times New Roman"/>
          <w:sz w:val="24"/>
          <w:szCs w:val="24"/>
        </w:rPr>
        <w:t>Djem</w:t>
      </w:r>
      <w:proofErr w:type="spellEnd"/>
      <w:r>
        <w:rPr>
          <w:rFonts w:ascii="Times New Roman" w:hAnsi="Times New Roman" w:cs="Times New Roman"/>
          <w:sz w:val="24"/>
          <w:szCs w:val="24"/>
        </w:rPr>
        <w:t>. Foto</w:t>
      </w:r>
      <w:r w:rsidR="00F910C4">
        <w:rPr>
          <w:rFonts w:ascii="Times New Roman" w:hAnsi="Times New Roman" w:cs="Times New Roman"/>
          <w:sz w:val="24"/>
          <w:szCs w:val="24"/>
        </w:rPr>
        <w:t xml:space="preserve">: Según </w:t>
      </w:r>
      <w:r w:rsidR="00A53ED8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A53ED8">
        <w:rPr>
          <w:rFonts w:ascii="Times New Roman" w:hAnsi="Times New Roman" w:cs="Times New Roman"/>
          <w:sz w:val="24"/>
          <w:szCs w:val="24"/>
        </w:rPr>
        <w:t>Blanchard-L</w:t>
      </w:r>
      <w:r w:rsidR="00A53ED8" w:rsidRPr="00792128">
        <w:rPr>
          <w:rFonts w:ascii="Times New Roman" w:hAnsi="Times New Roman" w:cs="Times New Roman"/>
          <w:sz w:val="24"/>
          <w:szCs w:val="24"/>
        </w:rPr>
        <w:t>émée</w:t>
      </w:r>
      <w:proofErr w:type="spellEnd"/>
      <w:r w:rsidR="00A53ED8" w:rsidRPr="00792128">
        <w:rPr>
          <w:rFonts w:ascii="Times New Roman" w:hAnsi="Times New Roman" w:cs="Times New Roman"/>
          <w:sz w:val="24"/>
          <w:szCs w:val="24"/>
        </w:rPr>
        <w:t xml:space="preserve"> </w:t>
      </w:r>
      <w:r w:rsidR="00A53ED8" w:rsidRPr="00792128">
        <w:rPr>
          <w:rFonts w:ascii="Times New Roman" w:hAnsi="Times New Roman" w:cs="Times New Roman"/>
          <w:i/>
          <w:sz w:val="24"/>
          <w:szCs w:val="24"/>
        </w:rPr>
        <w:t>et alii</w:t>
      </w:r>
      <w:r w:rsidR="00F910C4" w:rsidRPr="00792128">
        <w:rPr>
          <w:rFonts w:ascii="Times New Roman" w:hAnsi="Times New Roman" w:cs="Times New Roman"/>
          <w:sz w:val="24"/>
          <w:szCs w:val="24"/>
        </w:rPr>
        <w:t>,</w:t>
      </w:r>
      <w:r w:rsidR="00F9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ED8" w:rsidRPr="00A53ED8">
        <w:rPr>
          <w:rFonts w:ascii="Times New Roman" w:hAnsi="Times New Roman" w:cs="Times New Roman"/>
          <w:i/>
          <w:sz w:val="24"/>
          <w:szCs w:val="24"/>
        </w:rPr>
        <w:t>Sols</w:t>
      </w:r>
      <w:proofErr w:type="spellEnd"/>
      <w:r w:rsidR="00A53ED8" w:rsidRPr="00A53ED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53ED8" w:rsidRPr="00A53ED8">
        <w:rPr>
          <w:rFonts w:ascii="Times New Roman" w:hAnsi="Times New Roman" w:cs="Times New Roman"/>
          <w:i/>
          <w:sz w:val="24"/>
          <w:szCs w:val="24"/>
        </w:rPr>
        <w:t>l’Afrique</w:t>
      </w:r>
      <w:proofErr w:type="spellEnd"/>
      <w:r w:rsidR="00A53ED8" w:rsidRPr="00A53E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3ED8" w:rsidRPr="00A53ED8">
        <w:rPr>
          <w:rFonts w:ascii="Times New Roman" w:hAnsi="Times New Roman" w:cs="Times New Roman"/>
          <w:i/>
          <w:sz w:val="24"/>
          <w:szCs w:val="24"/>
        </w:rPr>
        <w:t>Romaine</w:t>
      </w:r>
      <w:proofErr w:type="spellEnd"/>
      <w:r w:rsidR="00A53ED8">
        <w:rPr>
          <w:rFonts w:ascii="Times New Roman" w:hAnsi="Times New Roman" w:cs="Times New Roman"/>
          <w:sz w:val="24"/>
          <w:szCs w:val="24"/>
        </w:rPr>
        <w:t xml:space="preserve">. París: </w:t>
      </w:r>
      <w:proofErr w:type="spellStart"/>
      <w:r w:rsidR="00A53ED8">
        <w:rPr>
          <w:rFonts w:ascii="Times New Roman" w:hAnsi="Times New Roman" w:cs="Times New Roman"/>
          <w:sz w:val="24"/>
          <w:szCs w:val="24"/>
        </w:rPr>
        <w:t>ImprimerieNationale</w:t>
      </w:r>
      <w:proofErr w:type="spellEnd"/>
      <w:r w:rsidR="00A53ED8">
        <w:rPr>
          <w:rFonts w:ascii="Times New Roman" w:hAnsi="Times New Roman" w:cs="Times New Roman"/>
          <w:sz w:val="24"/>
          <w:szCs w:val="24"/>
        </w:rPr>
        <w:t xml:space="preserve">, </w:t>
      </w:r>
      <w:r w:rsidR="00F910C4">
        <w:rPr>
          <w:rFonts w:ascii="Times New Roman" w:hAnsi="Times New Roman" w:cs="Times New Roman"/>
          <w:sz w:val="24"/>
          <w:szCs w:val="24"/>
        </w:rPr>
        <w:t>1995,</w:t>
      </w:r>
      <w:r w:rsidR="00A53ED8">
        <w:rPr>
          <w:rFonts w:ascii="Times New Roman" w:hAnsi="Times New Roman" w:cs="Times New Roman"/>
          <w:sz w:val="24"/>
          <w:szCs w:val="24"/>
        </w:rPr>
        <w:t xml:space="preserve"> fig</w:t>
      </w:r>
      <w:r w:rsidR="00F910C4" w:rsidRPr="00792128">
        <w:rPr>
          <w:rFonts w:ascii="Times New Roman" w:hAnsi="Times New Roman" w:cs="Times New Roman"/>
          <w:sz w:val="24"/>
          <w:szCs w:val="24"/>
        </w:rPr>
        <w:t>. 17</w:t>
      </w:r>
      <w:r w:rsidR="00A53ED8">
        <w:rPr>
          <w:rFonts w:ascii="Times New Roman" w:hAnsi="Times New Roman" w:cs="Times New Roman"/>
          <w:sz w:val="24"/>
          <w:szCs w:val="24"/>
        </w:rPr>
        <w:t>)</w:t>
      </w:r>
    </w:p>
    <w:p w:rsidR="00A06005" w:rsidRDefault="00A06005" w:rsidP="0088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VIII. Mosaico de Océano hallado en Ronda de Tejares 13 (Córdoba). Detalle del tritón. Foto: Cortesía Museo Arqueológico y Etnológico de Córdoba.</w:t>
      </w:r>
    </w:p>
    <w:p w:rsidR="00A06005" w:rsidRDefault="00A06005" w:rsidP="0088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IX. Mosaico de Océano hallado en Ronda de Tejares 13 (Córdoba).  Detalle de la nereida. Foto: Cortesía Museo Arqueológico y Etnológico de Córdoba.</w:t>
      </w:r>
    </w:p>
    <w:p w:rsidR="008800D5" w:rsidRPr="008800D5" w:rsidRDefault="008800D5">
      <w:pPr>
        <w:rPr>
          <w:rFonts w:ascii="Times New Roman" w:hAnsi="Times New Roman" w:cs="Times New Roman"/>
          <w:sz w:val="24"/>
          <w:szCs w:val="24"/>
        </w:rPr>
      </w:pPr>
    </w:p>
    <w:sectPr w:rsidR="008800D5" w:rsidRPr="00880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60"/>
    <w:rsid w:val="002E484A"/>
    <w:rsid w:val="004E7C0D"/>
    <w:rsid w:val="008800D5"/>
    <w:rsid w:val="00924D28"/>
    <w:rsid w:val="00A06005"/>
    <w:rsid w:val="00A53ED8"/>
    <w:rsid w:val="00C058F6"/>
    <w:rsid w:val="00D93460"/>
    <w:rsid w:val="00F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Carlos III de Madrid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lneira</dc:creator>
  <cp:keywords/>
  <dc:description/>
  <cp:lastModifiedBy>lneira</cp:lastModifiedBy>
  <cp:revision>4</cp:revision>
  <dcterms:created xsi:type="dcterms:W3CDTF">2018-04-24T16:09:00Z</dcterms:created>
  <dcterms:modified xsi:type="dcterms:W3CDTF">2018-04-28T08:24:00Z</dcterms:modified>
</cp:coreProperties>
</file>