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E255B1" w14:textId="4120CBF5" w:rsidR="007316FB" w:rsidRDefault="000A4B7F" w:rsidP="007316FB">
      <w:pPr>
        <w:pStyle w:val="NormalWeb"/>
        <w:spacing w:before="0" w:beforeAutospacing="0" w:after="0" w:afterAutospacing="0"/>
        <w:jc w:val="both"/>
        <w:rPr>
          <w:rFonts w:ascii="Century Gothic" w:hAnsi="Century Gothic"/>
          <w:color w:val="000000"/>
          <w:sz w:val="20"/>
          <w:szCs w:val="20"/>
        </w:rPr>
      </w:pPr>
      <w:r>
        <w:rPr>
          <w:rFonts w:ascii="Century Gothic" w:hAnsi="Century Gothic"/>
          <w:color w:val="000000"/>
          <w:sz w:val="20"/>
          <w:szCs w:val="20"/>
        </w:rPr>
        <w:t xml:space="preserve">Imagen 3: </w:t>
      </w:r>
      <w:r w:rsidR="00AB0C07">
        <w:rPr>
          <w:rFonts w:ascii="Century Gothic" w:hAnsi="Century Gothic"/>
          <w:color w:val="000000"/>
          <w:sz w:val="20"/>
          <w:szCs w:val="20"/>
        </w:rPr>
        <w:t>Resumen de PARTICIPANTE del capítulo y c</w:t>
      </w:r>
      <w:r w:rsidR="00AB0C07" w:rsidRPr="00A600CA">
        <w:rPr>
          <w:rFonts w:ascii="Century Gothic" w:hAnsi="Century Gothic"/>
          <w:color w:val="000000"/>
          <w:sz w:val="20"/>
          <w:szCs w:val="20"/>
        </w:rPr>
        <w:t xml:space="preserve">omentario de lectora </w:t>
      </w:r>
      <w:r w:rsidR="00AB0C07">
        <w:rPr>
          <w:rFonts w:ascii="Century Gothic" w:hAnsi="Century Gothic"/>
          <w:color w:val="000000"/>
          <w:sz w:val="20"/>
          <w:szCs w:val="20"/>
        </w:rPr>
        <w:t>tras lectura del capítulo</w:t>
      </w:r>
      <w:r w:rsidR="00AB0C07">
        <w:rPr>
          <w:rFonts w:ascii="Century Gothic" w:hAnsi="Century Gothic"/>
          <w:color w:val="000000"/>
          <w:sz w:val="20"/>
          <w:szCs w:val="20"/>
        </w:rPr>
        <w:t>.</w:t>
      </w:r>
      <w:r w:rsidR="00AB0C07" w:rsidRPr="00A600CA">
        <w:rPr>
          <w:rFonts w:ascii="Century Gothic" w:hAnsi="Century Gothic"/>
          <w:color w:val="000000"/>
          <w:sz w:val="20"/>
          <w:szCs w:val="20"/>
        </w:rPr>
        <w:t xml:space="preserve"> </w:t>
      </w:r>
      <w:r w:rsidR="00AB0C07" w:rsidRPr="005C14C1">
        <w:rPr>
          <w:rFonts w:ascii="Century Gothic" w:hAnsi="Century Gothic"/>
          <w:color w:val="000000"/>
          <w:sz w:val="20"/>
          <w:szCs w:val="20"/>
        </w:rPr>
        <w:t>[Consultado el 27 de septiembre de 2019]</w:t>
      </w: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4"/>
      </w:tblGrid>
      <w:tr w:rsidR="00AB0C07" w:rsidRPr="00AB0C07" w14:paraId="29D0FD73" w14:textId="77777777" w:rsidTr="00AB0C07">
        <w:tc>
          <w:tcPr>
            <w:tcW w:w="8494" w:type="dxa"/>
          </w:tcPr>
          <w:p w14:paraId="51D9C114" w14:textId="5E7D49AD" w:rsidR="00AB0C07" w:rsidRPr="00AB0C07" w:rsidRDefault="00AB0C07" w:rsidP="00AB0C07">
            <w:pPr>
              <w:pStyle w:val="NormalWeb"/>
              <w:spacing w:before="0" w:beforeAutospacing="0" w:after="0" w:afterAutospacing="0"/>
              <w:rPr>
                <w:rFonts w:ascii="Century Gothic" w:hAnsi="Century Gothic"/>
                <w:b/>
                <w:bCs/>
                <w:sz w:val="16"/>
                <w:szCs w:val="16"/>
              </w:rPr>
            </w:pPr>
            <w:r w:rsidRPr="00AB0C07">
              <w:rPr>
                <w:rFonts w:ascii="Century Gothic" w:hAnsi="Century Gothic"/>
                <w:b/>
                <w:bCs/>
                <w:sz w:val="16"/>
                <w:szCs w:val="16"/>
              </w:rPr>
              <w:t>Resumen del evento y capítulo de PARTICIPANTE:</w:t>
            </w:r>
          </w:p>
        </w:tc>
      </w:tr>
      <w:tr w:rsidR="00AB0C07" w:rsidRPr="00AB0C07" w14:paraId="77C56628" w14:textId="77777777" w:rsidTr="00AB0C07">
        <w:tc>
          <w:tcPr>
            <w:tcW w:w="8494" w:type="dxa"/>
          </w:tcPr>
          <w:p w14:paraId="26612496" w14:textId="2405EB25" w:rsidR="00AB0C07" w:rsidRPr="00AB0C07" w:rsidRDefault="00AB0C07" w:rsidP="00AB0C07">
            <w:pPr>
              <w:pStyle w:val="NormalWeb"/>
              <w:spacing w:before="0" w:beforeAutospacing="0" w:after="0" w:afterAutospacing="0"/>
              <w:rPr>
                <w:rFonts w:ascii="Century Gothic" w:hAnsi="Century Gothic"/>
                <w:sz w:val="16"/>
                <w:szCs w:val="16"/>
              </w:rPr>
            </w:pPr>
            <w:proofErr w:type="spellStart"/>
            <w:r w:rsidRPr="00AB0C07">
              <w:rPr>
                <w:rFonts w:ascii="Century Gothic" w:hAnsi="Century Gothic"/>
                <w:sz w:val="16"/>
                <w:szCs w:val="16"/>
              </w:rPr>
              <w:t>Draco</w:t>
            </w:r>
            <w:proofErr w:type="spellEnd"/>
            <w:r w:rsidRPr="00AB0C07">
              <w:rPr>
                <w:rFonts w:ascii="Century Gothic" w:hAnsi="Century Gothic"/>
                <w:sz w:val="16"/>
                <w:szCs w:val="16"/>
              </w:rPr>
              <w:t xml:space="preserve"> y Hermione empiezan una </w:t>
            </w:r>
            <w:r w:rsidRPr="00AB0C07">
              <w:rPr>
                <w:rFonts w:ascii="Century Gothic" w:hAnsi="Century Gothic"/>
                <w:sz w:val="16"/>
                <w:szCs w:val="16"/>
              </w:rPr>
              <w:t>especie de romance muy intenso sin apenas conocerse. Esto lleva a Hermione (quien se escapa de casa debido a la represión de sus padres) a "perder la cabeza" y pensar que está en una nube. También incluso durante esos días olvida tomar la píldora anticonceptiva que debe tomar diariamente para la regulación de su periodo menstrual. Ella sigue en su nube hasta que cae en la cuenta de este "pequeño" desliz</w:t>
            </w:r>
            <w:r w:rsidRPr="00AB0C07">
              <w:rPr>
                <w:rFonts w:ascii="Century Gothic" w:hAnsi="Century Gothic"/>
                <w:sz w:val="16"/>
                <w:szCs w:val="16"/>
              </w:rPr>
              <w:t>,</w:t>
            </w:r>
            <w:r w:rsidRPr="00AB0C07">
              <w:rPr>
                <w:rFonts w:ascii="Century Gothic" w:hAnsi="Century Gothic"/>
                <w:sz w:val="16"/>
                <w:szCs w:val="16"/>
              </w:rPr>
              <w:t xml:space="preserve"> que podría traer un hijo que no ha buscado con un hombre al que no conoce</w:t>
            </w:r>
            <w:r w:rsidRPr="00AB0C07">
              <w:rPr>
                <w:rFonts w:ascii="Century Gothic" w:hAnsi="Century Gothic"/>
                <w:sz w:val="16"/>
                <w:szCs w:val="16"/>
              </w:rPr>
              <w:t xml:space="preserve">. </w:t>
            </w:r>
            <w:r w:rsidRPr="00AB0C07">
              <w:rPr>
                <w:rFonts w:ascii="Century Gothic" w:hAnsi="Century Gothic"/>
                <w:sz w:val="16"/>
                <w:szCs w:val="16"/>
              </w:rPr>
              <w:t>De ahí su "huida" y su espanto repentino</w:t>
            </w:r>
            <w:r w:rsidRPr="00AB0C07">
              <w:rPr>
                <w:rFonts w:ascii="Century Gothic" w:hAnsi="Century Gothic"/>
                <w:sz w:val="16"/>
                <w:szCs w:val="16"/>
              </w:rPr>
              <w:t xml:space="preserve">, cuando termina el capítulo. Es cierto que el capítulo produjo muchos comentarios. </w:t>
            </w:r>
            <w:r w:rsidRPr="00AB0C07">
              <w:rPr>
                <w:rFonts w:ascii="Century Gothic" w:hAnsi="Century Gothic"/>
                <w:sz w:val="16"/>
                <w:szCs w:val="16"/>
              </w:rPr>
              <w:t xml:space="preserve">(PARTICIPANTE, conversación </w:t>
            </w:r>
            <w:proofErr w:type="spellStart"/>
            <w:r w:rsidRPr="00AB0C07">
              <w:rPr>
                <w:rFonts w:ascii="Century Gothic" w:hAnsi="Century Gothic"/>
                <w:sz w:val="16"/>
                <w:szCs w:val="16"/>
              </w:rPr>
              <w:t>Whatsapp</w:t>
            </w:r>
            <w:proofErr w:type="spellEnd"/>
            <w:r w:rsidRPr="00AB0C07">
              <w:rPr>
                <w:rFonts w:ascii="Century Gothic" w:hAnsi="Century Gothic"/>
                <w:sz w:val="16"/>
                <w:szCs w:val="16"/>
              </w:rPr>
              <w:t>, septiembre/2019)</w:t>
            </w:r>
          </w:p>
        </w:tc>
      </w:tr>
      <w:tr w:rsidR="00AB0C07" w:rsidRPr="00AB0C07" w14:paraId="46FED600" w14:textId="77777777" w:rsidTr="00AB0C07">
        <w:tc>
          <w:tcPr>
            <w:tcW w:w="8494" w:type="dxa"/>
          </w:tcPr>
          <w:p w14:paraId="4CB1405C" w14:textId="2A047644" w:rsidR="00AB0C07" w:rsidRPr="00AB0C07" w:rsidRDefault="00AB0C07" w:rsidP="007316FB">
            <w:pPr>
              <w:pStyle w:val="NormalWeb"/>
              <w:spacing w:before="0" w:beforeAutospacing="0" w:after="0" w:afterAutospacing="0"/>
              <w:jc w:val="both"/>
              <w:rPr>
                <w:rFonts w:ascii="Century Gothic" w:hAnsi="Century Gothic"/>
                <w:b/>
                <w:bCs/>
                <w:noProof/>
                <w:sz w:val="16"/>
                <w:szCs w:val="16"/>
              </w:rPr>
            </w:pPr>
            <w:r w:rsidRPr="00AB0C07">
              <w:rPr>
                <w:rFonts w:ascii="Century Gothic" w:hAnsi="Century Gothic"/>
                <w:b/>
                <w:bCs/>
                <w:noProof/>
                <w:sz w:val="16"/>
                <w:szCs w:val="16"/>
              </w:rPr>
              <w:t>Comentario de lectora sobre el capítulo:</w:t>
            </w:r>
          </w:p>
        </w:tc>
      </w:tr>
      <w:tr w:rsidR="00AB0C07" w:rsidRPr="00AB0C07" w14:paraId="204B39DC" w14:textId="77777777" w:rsidTr="00AB0C07">
        <w:tc>
          <w:tcPr>
            <w:tcW w:w="8494" w:type="dxa"/>
          </w:tcPr>
          <w:p w14:paraId="6AECFA4D" w14:textId="5DEDEAF1" w:rsidR="00AB0C07" w:rsidRPr="00AB0C07" w:rsidRDefault="00AB0C07" w:rsidP="007316FB">
            <w:pPr>
              <w:pStyle w:val="NormalWeb"/>
              <w:spacing w:before="0" w:beforeAutospacing="0" w:after="0" w:afterAutospacing="0"/>
              <w:jc w:val="both"/>
              <w:rPr>
                <w:rFonts w:ascii="Century Gothic" w:hAnsi="Century Gothic"/>
                <w:sz w:val="16"/>
                <w:szCs w:val="16"/>
              </w:rPr>
            </w:pPr>
            <w:r w:rsidRPr="00AB0C07">
              <w:rPr>
                <w:rFonts w:ascii="Century Gothic" w:hAnsi="Century Gothic"/>
                <w:noProof/>
                <w:sz w:val="16"/>
                <w:szCs w:val="16"/>
              </w:rPr>
              <w:drawing>
                <wp:inline distT="0" distB="0" distL="0" distR="0" wp14:anchorId="0B5B07A1" wp14:editId="3E406A6E">
                  <wp:extent cx="5384165" cy="1791970"/>
                  <wp:effectExtent l="0" t="0" r="6985" b="0"/>
                  <wp:docPr id="1" name="Imagen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creenshot of a cell phone&#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384165" cy="1791970"/>
                          </a:xfrm>
                          <a:prstGeom prst="rect">
                            <a:avLst/>
                          </a:prstGeom>
                          <a:noFill/>
                          <a:ln>
                            <a:noFill/>
                          </a:ln>
                        </pic:spPr>
                      </pic:pic>
                    </a:graphicData>
                  </a:graphic>
                </wp:inline>
              </w:drawing>
            </w:r>
          </w:p>
        </w:tc>
      </w:tr>
    </w:tbl>
    <w:p w14:paraId="6EA12C48" w14:textId="77777777" w:rsidR="00AB0C07" w:rsidRPr="00AB0C07" w:rsidRDefault="00AB0C07" w:rsidP="007316FB">
      <w:pPr>
        <w:pStyle w:val="NormalWeb"/>
        <w:spacing w:before="0" w:beforeAutospacing="0" w:after="0" w:afterAutospacing="0"/>
        <w:jc w:val="both"/>
        <w:rPr>
          <w:rFonts w:ascii="Century Gothic" w:hAnsi="Century Gothic"/>
          <w:color w:val="000000"/>
          <w:sz w:val="16"/>
          <w:szCs w:val="16"/>
        </w:rPr>
      </w:pPr>
    </w:p>
    <w:p w14:paraId="54FE159B" w14:textId="67CE73D5" w:rsidR="007316FB" w:rsidRDefault="007316FB" w:rsidP="007316FB">
      <w:pPr>
        <w:pStyle w:val="NormalWeb"/>
        <w:spacing w:before="0" w:beforeAutospacing="0" w:after="200" w:afterAutospacing="0"/>
        <w:jc w:val="center"/>
      </w:pPr>
    </w:p>
    <w:p w14:paraId="328FBEE4" w14:textId="77777777" w:rsidR="00D57E84" w:rsidRDefault="00D57E84"/>
    <w:sectPr w:rsidR="00D57E8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6FB"/>
    <w:rsid w:val="000A4B7F"/>
    <w:rsid w:val="00620272"/>
    <w:rsid w:val="007316FB"/>
    <w:rsid w:val="00AB0C07"/>
    <w:rsid w:val="00D57E8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6DAB0"/>
  <w15:chartTrackingRefBased/>
  <w15:docId w15:val="{46C0FE55-9062-4A4C-86E6-A6C474D30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316FB"/>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BalloonText">
    <w:name w:val="Balloon Text"/>
    <w:basedOn w:val="Normal"/>
    <w:link w:val="BalloonTextChar"/>
    <w:uiPriority w:val="99"/>
    <w:semiHidden/>
    <w:unhideWhenUsed/>
    <w:rsid w:val="0062027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20272"/>
    <w:rPr>
      <w:rFonts w:ascii="Times New Roman" w:hAnsi="Times New Roman" w:cs="Times New Roman"/>
      <w:sz w:val="18"/>
      <w:szCs w:val="18"/>
    </w:rPr>
  </w:style>
  <w:style w:type="table" w:styleId="TableGrid">
    <w:name w:val="Table Grid"/>
    <w:basedOn w:val="TableNormal"/>
    <w:uiPriority w:val="39"/>
    <w:rsid w:val="00AB0C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9354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128</Words>
  <Characters>800</Characters>
  <Application>Microsoft Office Word</Application>
  <DocSecurity>0</DocSecurity>
  <Lines>18</Lines>
  <Paragraphs>15</Paragraphs>
  <ScaleCrop>false</ScaleCrop>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Anastasio Garcia Roca</dc:creator>
  <cp:keywords/>
  <dc:description/>
  <cp:lastModifiedBy>Peer Review</cp:lastModifiedBy>
  <cp:revision>4</cp:revision>
  <dcterms:created xsi:type="dcterms:W3CDTF">2019-09-27T21:35:00Z</dcterms:created>
  <dcterms:modified xsi:type="dcterms:W3CDTF">2019-09-30T13:43:00Z</dcterms:modified>
</cp:coreProperties>
</file>