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sz w:val="26"/>
          <w:szCs w:val="26"/>
        </w:rPr>
      </w:pPr>
      <w:r w:rsidDel="00000000" w:rsidR="00000000" w:rsidRPr="00000000">
        <w:rPr>
          <w:rFonts w:ascii="Arial" w:cs="Arial" w:eastAsia="Arial" w:hAnsi="Arial"/>
        </w:rPr>
        <w:drawing>
          <wp:inline distB="0" distT="0" distL="0" distR="0">
            <wp:extent cx="1383265" cy="9398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83265"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360" w:lineRule="auto"/>
        <w:jc w:val="center"/>
        <w:rPr>
          <w:rFonts w:ascii="Arial" w:cs="Arial" w:eastAsia="Arial" w:hAnsi="Arial"/>
          <w:b w:val="1"/>
          <w:sz w:val="26"/>
          <w:szCs w:val="26"/>
        </w:rPr>
      </w:pPr>
      <w:r w:rsidDel="00000000" w:rsidR="00000000" w:rsidRPr="00000000">
        <w:rPr>
          <w:rFonts w:ascii="Arial" w:cs="Arial" w:eastAsia="Arial" w:hAnsi="Arial"/>
          <w:b w:val="1"/>
          <w:color w:val="871f30"/>
          <w:sz w:val="26"/>
          <w:szCs w:val="26"/>
          <w:rtl w:val="0"/>
        </w:rPr>
        <w:t xml:space="preserve">Título del artículo en español</w:t>
      </w:r>
      <w:r w:rsidDel="00000000" w:rsidR="00000000" w:rsidRPr="00000000">
        <w:rPr>
          <w:rtl w:val="0"/>
        </w:rPr>
      </w:r>
    </w:p>
    <w:p w:rsidR="00000000" w:rsidDel="00000000" w:rsidP="00000000" w:rsidRDefault="00000000" w:rsidRPr="00000000" w14:paraId="00000003">
      <w:pPr>
        <w:spacing w:after="0"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360" w:lineRule="auto"/>
        <w:jc w:val="center"/>
        <w:rPr>
          <w:rFonts w:ascii="Arial" w:cs="Arial" w:eastAsia="Arial" w:hAnsi="Arial"/>
          <w:b w:val="1"/>
          <w:sz w:val="26"/>
          <w:szCs w:val="26"/>
        </w:rPr>
      </w:pPr>
      <w:r w:rsidDel="00000000" w:rsidR="00000000" w:rsidRPr="00000000">
        <w:rPr>
          <w:rFonts w:ascii="Arial" w:cs="Arial" w:eastAsia="Arial" w:hAnsi="Arial"/>
          <w:b w:val="1"/>
          <w:color w:val="871f30"/>
          <w:sz w:val="26"/>
          <w:szCs w:val="26"/>
          <w:rtl w:val="0"/>
        </w:rPr>
        <w:t xml:space="preserve">Title of the article in English</w:t>
      </w:r>
      <w:r w:rsidDel="00000000" w:rsidR="00000000" w:rsidRPr="00000000">
        <w:rPr>
          <w:rtl w:val="0"/>
        </w:rPr>
      </w:r>
    </w:p>
    <w:p w:rsidR="00000000" w:rsidDel="00000000" w:rsidP="00000000" w:rsidRDefault="00000000" w:rsidRPr="00000000" w14:paraId="00000005">
      <w:pPr>
        <w:spacing w:after="0" w:line="360" w:lineRule="auto"/>
        <w:jc w:val="right"/>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680085" cy="139065"/>
                <wp:effectExtent b="0" l="0" r="0" t="0"/>
                <wp:wrapNone/>
                <wp:docPr id="2" name=""/>
                <a:graphic>
                  <a:graphicData uri="http://schemas.microsoft.com/office/word/2010/wordprocessingShape">
                    <wps:wsp>
                      <wps:cNvSpPr/>
                      <wps:cNvPr id="3" name="Shape 3"/>
                      <wps:spPr>
                        <a:xfrm>
                          <a:off x="5010720" y="3715230"/>
                          <a:ext cx="670560" cy="129540"/>
                        </a:xfrm>
                        <a:prstGeom prst="wave">
                          <a:avLst>
                            <a:gd fmla="val 20000" name="adj1"/>
                            <a:gd fmla="val -10000" name="adj2"/>
                          </a:avLst>
                        </a:prstGeom>
                        <a:solidFill>
                          <a:srgbClr val="871F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680085" cy="13906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0085" cy="139065"/>
                        </a:xfrm>
                        <a:prstGeom prst="rect"/>
                        <a:ln/>
                      </pic:spPr>
                    </pic:pic>
                  </a:graphicData>
                </a:graphic>
              </wp:anchor>
            </w:drawing>
          </mc:Fallback>
        </mc:AlternateContent>
      </w:r>
    </w:p>
    <w:p w:rsidR="00000000" w:rsidDel="00000000" w:rsidP="00000000" w:rsidRDefault="00000000" w:rsidRPr="00000000" w14:paraId="00000006">
      <w:pPr>
        <w:spacing w:after="0" w:line="360" w:lineRule="auto"/>
        <w:jc w:val="right"/>
        <w:rPr>
          <w:rFonts w:ascii="Arial" w:cs="Arial" w:eastAsia="Arial" w:hAnsi="Arial"/>
        </w:rPr>
      </w:pPr>
      <w:r w:rsidDel="00000000" w:rsidR="00000000" w:rsidRPr="00000000">
        <w:rPr>
          <w:rFonts w:ascii="Arial" w:cs="Arial" w:eastAsia="Arial" w:hAnsi="Arial"/>
          <w:rtl w:val="0"/>
        </w:rPr>
        <w:t xml:space="preserve">Autor/a</w:t>
      </w:r>
    </w:p>
    <w:p w:rsidR="00000000" w:rsidDel="00000000" w:rsidP="00000000" w:rsidRDefault="00000000" w:rsidRPr="00000000" w14:paraId="00000007">
      <w:pPr>
        <w:spacing w:after="0" w:line="360" w:lineRule="auto"/>
        <w:jc w:val="right"/>
        <w:rPr>
          <w:rFonts w:ascii="Arial" w:cs="Arial" w:eastAsia="Arial" w:hAnsi="Arial"/>
        </w:rPr>
      </w:pPr>
      <w:r w:rsidDel="00000000" w:rsidR="00000000" w:rsidRPr="00000000">
        <w:rPr>
          <w:rFonts w:ascii="Arial" w:cs="Arial" w:eastAsia="Arial" w:hAnsi="Arial"/>
          <w:i w:val="1"/>
          <w:rtl w:val="0"/>
        </w:rPr>
        <w:t xml:space="preserve">Filiación</w:t>
      </w:r>
      <w:r w:rsidDel="00000000" w:rsidR="00000000" w:rsidRPr="00000000">
        <w:rPr>
          <w:rtl w:val="0"/>
        </w:rPr>
      </w:r>
    </w:p>
    <w:p w:rsidR="00000000" w:rsidDel="00000000" w:rsidP="00000000" w:rsidRDefault="00000000" w:rsidRPr="00000000" w14:paraId="00000008">
      <w:pPr>
        <w:spacing w:after="0" w:line="360" w:lineRule="auto"/>
        <w:jc w:val="right"/>
        <w:rPr>
          <w:rFonts w:ascii="Arial" w:cs="Arial" w:eastAsia="Arial" w:hAnsi="Arial"/>
          <w:color w:val="871f30"/>
        </w:rPr>
      </w:pPr>
      <w:r w:rsidDel="00000000" w:rsidR="00000000" w:rsidRPr="00000000">
        <w:rPr>
          <w:rFonts w:ascii="Arial" w:cs="Arial" w:eastAsia="Arial" w:hAnsi="Arial"/>
          <w:color w:val="871f30"/>
          <w:rtl w:val="0"/>
        </w:rPr>
        <w:t xml:space="preserve">correo electrónico</w:t>
      </w:r>
    </w:p>
    <w:p w:rsidR="00000000" w:rsidDel="00000000" w:rsidP="00000000" w:rsidRDefault="00000000" w:rsidRPr="00000000" w14:paraId="0000000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sz w:val="22"/>
          <w:szCs w:val="22"/>
        </w:rPr>
      </w:pPr>
      <w:r w:rsidDel="00000000" w:rsidR="00000000" w:rsidRPr="00000000">
        <w:rPr>
          <w:rFonts w:ascii="Arial" w:cs="Arial" w:eastAsia="Arial" w:hAnsi="Arial"/>
          <w:b w:val="1"/>
          <w:color w:val="871f30"/>
          <w:sz w:val="22"/>
          <w:szCs w:val="22"/>
          <w:rtl w:val="0"/>
        </w:rPr>
        <w:t xml:space="preserve">Resumen:</w:t>
      </w:r>
      <w:r w:rsidDel="00000000" w:rsidR="00000000" w:rsidRPr="00000000">
        <w:rPr>
          <w:rFonts w:ascii="Arial" w:cs="Arial" w:eastAsia="Arial" w:hAnsi="Arial"/>
          <w:sz w:val="22"/>
          <w:szCs w:val="22"/>
          <w:rtl w:val="0"/>
        </w:rPr>
        <w:t xml:space="preserve"> Lorem ipsum dolor sit amet, consectetuer adipiscing elit. Maecenas porttitor congue massa. Fusce posuere, magna sed pulvinar ultricies, purus lectus malesuada libero, sit amet commodo magna eros quis urna. Lorem ipsum dolor sit amet, consectetuer adipiscing elit. Maecenas porttitor congue massa. Fusce posuere, magna sed pulvinar ultricies, purus lectus malesuada libero, sit amet commodo magna eros quis urna.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Lorem ipsum dolor sit amet, consectetuer adipiscing elit. Maecenas porttitor congue massa. Fusce posuere, magna sed, purus lectus malesuada libero, sit amet commodo magna eros quis urna. Pellentesque habitant morbi tristique senectus et netus et malesuada fames ac turpis egestas. Proin pharetra nonummy pede. (</w:t>
      </w:r>
      <w:r w:rsidDel="00000000" w:rsidR="00000000" w:rsidRPr="00000000">
        <w:rPr>
          <w:rFonts w:ascii="Arial" w:cs="Arial" w:eastAsia="Arial" w:hAnsi="Arial"/>
          <w:sz w:val="22"/>
          <w:szCs w:val="22"/>
          <w:highlight w:val="yellow"/>
          <w:rtl w:val="0"/>
        </w:rPr>
        <w:t xml:space="preserve">no menos de 100, no más de 150 palabras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C">
      <w:pPr>
        <w:spacing w:after="0" w:line="360" w:lineRule="auto"/>
        <w:jc w:val="both"/>
        <w:rPr>
          <w:rFonts w:ascii="Arial" w:cs="Arial" w:eastAsia="Arial" w:hAnsi="Arial"/>
          <w:sz w:val="22"/>
          <w:szCs w:val="22"/>
        </w:rPr>
      </w:pPr>
      <w:r w:rsidDel="00000000" w:rsidR="00000000" w:rsidRPr="00000000">
        <w:rPr>
          <w:rFonts w:ascii="Arial" w:cs="Arial" w:eastAsia="Arial" w:hAnsi="Arial"/>
          <w:b w:val="1"/>
          <w:color w:val="871f30"/>
          <w:sz w:val="22"/>
          <w:szCs w:val="22"/>
          <w:rtl w:val="0"/>
        </w:rPr>
        <w:t xml:space="preserve">Palabras clave:</w:t>
      </w:r>
      <w:r w:rsidDel="00000000" w:rsidR="00000000" w:rsidRPr="00000000">
        <w:rPr>
          <w:rFonts w:ascii="Arial" w:cs="Arial" w:eastAsia="Arial" w:hAnsi="Arial"/>
          <w:sz w:val="22"/>
          <w:szCs w:val="22"/>
          <w:rtl w:val="0"/>
        </w:rPr>
        <w:t xml:space="preserve"> palabra 1, palabra 2, palabra 3, palabra 4 (</w:t>
      </w:r>
      <w:r w:rsidDel="00000000" w:rsidR="00000000" w:rsidRPr="00000000">
        <w:rPr>
          <w:rFonts w:ascii="Arial" w:cs="Arial" w:eastAsia="Arial" w:hAnsi="Arial"/>
          <w:sz w:val="22"/>
          <w:szCs w:val="22"/>
          <w:highlight w:val="yellow"/>
          <w:rtl w:val="0"/>
        </w:rPr>
        <w:t xml:space="preserve">obligatoriamente 4</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sz w:val="22"/>
          <w:szCs w:val="22"/>
        </w:rPr>
      </w:pPr>
      <w:r w:rsidDel="00000000" w:rsidR="00000000" w:rsidRPr="00000000">
        <w:rPr>
          <w:rFonts w:ascii="Arial" w:cs="Arial" w:eastAsia="Arial" w:hAnsi="Arial"/>
          <w:b w:val="1"/>
          <w:color w:val="871f30"/>
          <w:sz w:val="22"/>
          <w:szCs w:val="22"/>
          <w:rtl w:val="0"/>
        </w:rPr>
        <w:t xml:space="preserve">Abstract:</w:t>
      </w:r>
      <w:r w:rsidDel="00000000" w:rsidR="00000000" w:rsidRPr="00000000">
        <w:rPr>
          <w:rFonts w:ascii="Arial" w:cs="Arial" w:eastAsia="Arial" w:hAnsi="Arial"/>
          <w:sz w:val="22"/>
          <w:szCs w:val="22"/>
          <w:rtl w:val="0"/>
        </w:rPr>
        <w:t xml:space="preserve"> Lorem ipsum dolor sit amet, consectetuer adipiscing elit. Maecenas porttitor congue massa. Fusce posuere, magna sed pulvinar ultricies, purus lectus malesuada libero, sit amet commodo magna eros quis urna. Lorem ipsum dolor sit amet, consectetuer adipiscing elit. Maecenas porttitor congue massa. Fusce posuere, magna sed pulvinar ultricies, purus lectus malesuada libero, sit amet commodo magna eros quis urna.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Lorem ipsum dolor sit amet, consectetuer adipiscing elit. Maecenas porttitor congue massa. Fusce posuere, magna sed, purus lectus malesuada libero, sit amet commodo magna eros quis urna. Pellentesque habitant morbi tristique senectus et netus et malesuada fames ac turpis egestas. Proin pharetra nonummy pede. (</w:t>
      </w:r>
      <w:r w:rsidDel="00000000" w:rsidR="00000000" w:rsidRPr="00000000">
        <w:rPr>
          <w:rFonts w:ascii="Arial" w:cs="Arial" w:eastAsia="Arial" w:hAnsi="Arial"/>
          <w:sz w:val="22"/>
          <w:szCs w:val="22"/>
          <w:highlight w:val="yellow"/>
          <w:rtl w:val="0"/>
        </w:rPr>
        <w:t xml:space="preserve">no less than 100, no more than 150 words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F">
      <w:pPr>
        <w:spacing w:after="0" w:line="360" w:lineRule="auto"/>
        <w:jc w:val="both"/>
        <w:rPr>
          <w:rFonts w:ascii="Arial" w:cs="Arial" w:eastAsia="Arial" w:hAnsi="Arial"/>
          <w:sz w:val="22"/>
          <w:szCs w:val="22"/>
        </w:rPr>
      </w:pPr>
      <w:r w:rsidDel="00000000" w:rsidR="00000000" w:rsidRPr="00000000">
        <w:rPr>
          <w:rFonts w:ascii="Arial" w:cs="Arial" w:eastAsia="Arial" w:hAnsi="Arial"/>
          <w:b w:val="1"/>
          <w:color w:val="871f30"/>
          <w:sz w:val="22"/>
          <w:szCs w:val="22"/>
          <w:rtl w:val="0"/>
        </w:rPr>
        <w:t xml:space="preserve">Keywords:</w:t>
      </w:r>
      <w:r w:rsidDel="00000000" w:rsidR="00000000" w:rsidRPr="00000000">
        <w:rPr>
          <w:rFonts w:ascii="Arial" w:cs="Arial" w:eastAsia="Arial" w:hAnsi="Arial"/>
          <w:sz w:val="22"/>
          <w:szCs w:val="22"/>
          <w:rtl w:val="0"/>
        </w:rPr>
        <w:t xml:space="preserve"> word 1, word 2, word 3, word 4 (</w:t>
      </w:r>
      <w:r w:rsidDel="00000000" w:rsidR="00000000" w:rsidRPr="00000000">
        <w:rPr>
          <w:rFonts w:ascii="Arial" w:cs="Arial" w:eastAsia="Arial" w:hAnsi="Arial"/>
          <w:sz w:val="22"/>
          <w:szCs w:val="22"/>
          <w:highlight w:val="yellow"/>
          <w:rtl w:val="0"/>
        </w:rPr>
        <w:t xml:space="preserve">mandatory 4</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360" w:lineRule="auto"/>
        <w:jc w:val="both"/>
        <w:rPr>
          <w:rFonts w:ascii="Arial" w:cs="Arial" w:eastAsia="Arial" w:hAnsi="Arial"/>
        </w:rPr>
      </w:pPr>
      <w:r w:rsidDel="00000000" w:rsidR="00000000" w:rsidRPr="00000000">
        <w:rPr>
          <w:rFonts w:ascii="Arial" w:cs="Arial" w:eastAsia="Arial" w:hAnsi="Arial"/>
          <w:b w:val="1"/>
          <w:color w:val="871f30"/>
          <w:sz w:val="22"/>
          <w:szCs w:val="22"/>
          <w:rtl w:val="0"/>
        </w:rPr>
        <w:t xml:space="preserve">Cómo citar/How to cite:</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APA 7.ª edición</w:t>
      </w:r>
      <w:r w:rsidDel="00000000" w:rsidR="00000000" w:rsidRPr="00000000">
        <w:rPr>
          <w:rFonts w:ascii="Arial" w:cs="Arial" w:eastAsia="Arial" w:hAnsi="Arial"/>
          <w:rtl w:val="0"/>
        </w:rPr>
        <w:t xml:space="preserve">)</w:t>
      </w:r>
    </w:p>
    <w:p w:rsidR="00000000" w:rsidDel="00000000" w:rsidP="00000000" w:rsidRDefault="00000000" w:rsidRPr="00000000" w14:paraId="0000001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360" w:lineRule="auto"/>
        <w:jc w:val="both"/>
        <w:rPr>
          <w:rFonts w:ascii="Arial" w:cs="Arial" w:eastAsia="Arial" w:hAnsi="Arial"/>
        </w:rPr>
      </w:pPr>
      <w:r w:rsidDel="00000000" w:rsidR="00000000" w:rsidRPr="00000000">
        <w:rPr>
          <w:rFonts w:ascii="Arial" w:cs="Arial" w:eastAsia="Arial" w:hAnsi="Arial"/>
          <w:b w:val="1"/>
          <w:color w:val="871f30"/>
          <w:sz w:val="22"/>
          <w:szCs w:val="22"/>
          <w:rtl w:val="0"/>
        </w:rPr>
        <w:t xml:space="preserve">Enlace/Link:</w:t>
      </w:r>
      <w:r w:rsidDel="00000000" w:rsidR="00000000" w:rsidRPr="00000000">
        <w:rPr>
          <w:rFonts w:ascii="Arial" w:cs="Arial" w:eastAsia="Arial" w:hAnsi="Arial"/>
          <w:rtl w:val="0"/>
        </w:rPr>
        <w:t xml:space="preserve"> (lo proporciona la revista)</w:t>
      </w:r>
    </w:p>
    <w:p w:rsidR="00000000" w:rsidDel="00000000" w:rsidP="00000000" w:rsidRDefault="00000000" w:rsidRPr="00000000" w14:paraId="00000014">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360" w:lineRule="auto"/>
        <w:jc w:val="both"/>
        <w:rPr>
          <w:rFonts w:ascii="Arial" w:cs="Arial" w:eastAsia="Arial" w:hAnsi="Arial"/>
        </w:rPr>
      </w:pPr>
      <w:r w:rsidDel="00000000" w:rsidR="00000000" w:rsidRPr="00000000">
        <w:rPr>
          <w:rFonts w:ascii="Arial" w:cs="Arial" w:eastAsia="Arial" w:hAnsi="Arial"/>
          <w:b w:val="1"/>
          <w:color w:val="871f30"/>
          <w:sz w:val="22"/>
          <w:szCs w:val="22"/>
          <w:rtl w:val="0"/>
        </w:rPr>
        <w:t xml:space="preserve">Índice/Contents:</w:t>
      </w:r>
      <w:r w:rsidDel="00000000" w:rsidR="00000000" w:rsidRPr="00000000">
        <w:rPr>
          <w:rFonts w:ascii="Arial" w:cs="Arial" w:eastAsia="Arial" w:hAnsi="Arial"/>
          <w:rtl w:val="0"/>
        </w:rPr>
        <w:t xml:space="preserve"> 1. Título de nivel - 1.1. Título de nivel - 2. título de nivel - Bibliografía</w:t>
      </w:r>
    </w:p>
    <w:p w:rsidR="00000000" w:rsidDel="00000000" w:rsidP="00000000" w:rsidRDefault="00000000" w:rsidRPr="00000000" w14:paraId="00000016">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360" w:lineRule="auto"/>
        <w:jc w:val="both"/>
        <w:rPr>
          <w:rFonts w:ascii="Arial" w:cs="Arial" w:eastAsia="Arial" w:hAnsi="Arial"/>
          <w:b w:val="1"/>
          <w:smallCaps w:val="1"/>
        </w:rPr>
      </w:pPr>
      <w:r w:rsidDel="00000000" w:rsidR="00000000" w:rsidRPr="00000000">
        <w:rPr>
          <w:rFonts w:ascii="Arial" w:cs="Arial" w:eastAsia="Arial" w:hAnsi="Arial"/>
          <w:b w:val="1"/>
          <w:color w:val="871f30"/>
          <w:rtl w:val="0"/>
        </w:rPr>
        <w:t xml:space="preserve">1. </w:t>
      </w:r>
      <w:r w:rsidDel="00000000" w:rsidR="00000000" w:rsidRPr="00000000">
        <w:rPr>
          <w:rFonts w:ascii="Arial" w:cs="Arial" w:eastAsia="Arial" w:hAnsi="Arial"/>
          <w:b w:val="1"/>
          <w:smallCaps w:val="1"/>
          <w:color w:val="871f30"/>
          <w:rtl w:val="0"/>
        </w:rPr>
        <w:t xml:space="preserve">Título de nivel 1</w:t>
      </w: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 Fusce posuere, magna sed pulvinar ultricies, purus lectus malesuada libero, sit amet commodo magna eros quis urna. Nunc viverra imperdiet enim. Fusce est. </w:t>
      </w:r>
    </w:p>
    <w:p w:rsidR="00000000" w:rsidDel="00000000" w:rsidP="00000000" w:rsidRDefault="00000000" w:rsidRPr="00000000" w14:paraId="0000001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sit amet commodo magna eros quis urna. Nunc viverra imperdiet enim. Fusce est.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Fusce posuere, magna sed pulvinar ultricies, purus lectus malesuada libero.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Pellentesque habitant morbi tristique senectus et netus et malesuada fames ac turpis egestas.</w:t>
      </w:r>
    </w:p>
    <w:p w:rsidR="00000000" w:rsidDel="00000000" w:rsidP="00000000" w:rsidRDefault="00000000" w:rsidRPr="00000000" w14:paraId="0000001D">
      <w:pPr>
        <w:spacing w:after="0" w:line="360" w:lineRule="auto"/>
        <w:jc w:val="both"/>
        <w:rPr>
          <w:rFonts w:ascii="Arial" w:cs="Arial" w:eastAsia="Arial" w:hAnsi="Arial"/>
          <w:smallCaps w:val="1"/>
        </w:rPr>
      </w:pPr>
      <w:r w:rsidDel="00000000" w:rsidR="00000000" w:rsidRPr="00000000">
        <w:rPr>
          <w:rtl w:val="0"/>
        </w:rPr>
      </w:r>
    </w:p>
    <w:p w:rsidR="00000000" w:rsidDel="00000000" w:rsidP="00000000" w:rsidRDefault="00000000" w:rsidRPr="00000000" w14:paraId="0000001E">
      <w:pPr>
        <w:spacing w:after="0" w:line="360" w:lineRule="auto"/>
        <w:jc w:val="both"/>
        <w:rPr>
          <w:rFonts w:ascii="Arial" w:cs="Arial" w:eastAsia="Arial" w:hAnsi="Arial"/>
          <w:smallCaps w:val="1"/>
        </w:rPr>
      </w:pPr>
      <w:r w:rsidDel="00000000" w:rsidR="00000000" w:rsidRPr="00000000">
        <w:rPr>
          <w:rFonts w:ascii="Arial" w:cs="Arial" w:eastAsia="Arial" w:hAnsi="Arial"/>
          <w:rtl w:val="0"/>
        </w:rPr>
        <w:t xml:space="preserve">Vivamus a tellus. Pellentesque habitant morbi tristique senectus et netus et malesuada fames ac turpis egestas. Proin pharetra nonummy pede. Mauris et orci. Aenean nec lorem. In porttitor. Mauris et orci. Aenean nec lorem. In porttitor. Vivamus a tellus. Pellentesque habitant morbi tristique senectus et netus et malesuada fames ac turpis egestas.</w:t>
      </w:r>
      <w:r w:rsidDel="00000000" w:rsidR="00000000" w:rsidRPr="00000000">
        <w:rPr>
          <w:rtl w:val="0"/>
        </w:rPr>
      </w:r>
    </w:p>
    <w:p w:rsidR="00000000" w:rsidDel="00000000" w:rsidP="00000000" w:rsidRDefault="00000000" w:rsidRPr="00000000" w14:paraId="0000001F">
      <w:pPr>
        <w:spacing w:after="0" w:line="360" w:lineRule="auto"/>
        <w:jc w:val="both"/>
        <w:rPr>
          <w:rFonts w:ascii="Arial" w:cs="Arial" w:eastAsia="Arial" w:hAnsi="Arial"/>
          <w:smallCaps w:val="1"/>
        </w:rPr>
      </w:pPr>
      <w:r w:rsidDel="00000000" w:rsidR="00000000" w:rsidRPr="00000000">
        <w:rPr>
          <w:rtl w:val="0"/>
        </w:rPr>
      </w:r>
    </w:p>
    <w:p w:rsidR="00000000" w:rsidDel="00000000" w:rsidP="00000000" w:rsidRDefault="00000000" w:rsidRPr="00000000" w14:paraId="00000020">
      <w:pPr>
        <w:spacing w:after="0" w:line="360" w:lineRule="auto"/>
        <w:jc w:val="both"/>
        <w:rPr>
          <w:rFonts w:ascii="Arial" w:cs="Arial" w:eastAsia="Arial" w:hAnsi="Arial"/>
        </w:rPr>
      </w:pPr>
      <w:r w:rsidDel="00000000" w:rsidR="00000000" w:rsidRPr="00000000">
        <w:rPr>
          <w:rFonts w:ascii="Arial" w:cs="Arial" w:eastAsia="Arial" w:hAnsi="Arial"/>
          <w:color w:val="871f30"/>
          <w:rtl w:val="0"/>
        </w:rPr>
        <w:t xml:space="preserve">1.1. Título de nivel 2</w:t>
      </w:r>
      <w:r w:rsidDel="00000000" w:rsidR="00000000" w:rsidRPr="00000000">
        <w:rPr>
          <w:rtl w:val="0"/>
        </w:rPr>
      </w:r>
    </w:p>
    <w:p w:rsidR="00000000" w:rsidDel="00000000" w:rsidP="00000000" w:rsidRDefault="00000000" w:rsidRPr="00000000" w14:paraId="00000021">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w:t>
      </w:r>
    </w:p>
    <w:p w:rsidR="00000000" w:rsidDel="00000000" w:rsidP="00000000" w:rsidRDefault="00000000" w:rsidRPr="00000000" w14:paraId="0000002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76" w:lineRule="auto"/>
        <w:jc w:val="center"/>
        <w:rPr>
          <w:rFonts w:ascii="Arial" w:cs="Arial" w:eastAsia="Arial" w:hAnsi="Arial"/>
        </w:rPr>
      </w:pPr>
      <w:r w:rsidDel="00000000" w:rsidR="00000000" w:rsidRPr="00000000">
        <w:rPr>
          <w:rFonts w:ascii="Arial" w:cs="Arial" w:eastAsia="Arial" w:hAnsi="Arial"/>
        </w:rPr>
        <w:drawing>
          <wp:inline distB="0" distT="0" distL="0" distR="0">
            <wp:extent cx="1916717" cy="1312039"/>
            <wp:effectExtent b="0" l="0" r="0" t="0"/>
            <wp:docPr descr="La Gran Ola de Kanagawa" id="4" name="image2.jpg"/>
            <a:graphic>
              <a:graphicData uri="http://schemas.openxmlformats.org/drawingml/2006/picture">
                <pic:pic>
                  <pic:nvPicPr>
                    <pic:cNvPr descr="La Gran Ola de Kanagawa" id="0" name="image2.jpg"/>
                    <pic:cNvPicPr preferRelativeResize="0"/>
                  </pic:nvPicPr>
                  <pic:blipFill>
                    <a:blip r:embed="rId9"/>
                    <a:srcRect b="0" l="0" r="0" t="0"/>
                    <a:stretch>
                      <a:fillRect/>
                    </a:stretch>
                  </pic:blipFill>
                  <pic:spPr>
                    <a:xfrm>
                      <a:off x="0" y="0"/>
                      <a:ext cx="1916717" cy="1312039"/>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i w:val="0"/>
          <w:smallCaps w:val="0"/>
          <w:strike w:val="0"/>
          <w:color w:val="871f30"/>
          <w:sz w:val="22"/>
          <w:szCs w:val="22"/>
          <w:u w:val="none"/>
          <w:shd w:fill="auto" w:val="clear"/>
          <w:vertAlign w:val="baseline"/>
        </w:rPr>
      </w:pPr>
      <w:r w:rsidDel="00000000" w:rsidR="00000000" w:rsidRPr="00000000">
        <w:rPr>
          <w:rFonts w:ascii="Arial" w:cs="Arial" w:eastAsia="Arial" w:hAnsi="Arial"/>
          <w:i w:val="0"/>
          <w:smallCaps w:val="0"/>
          <w:strike w:val="0"/>
          <w:color w:val="871f30"/>
          <w:sz w:val="22"/>
          <w:szCs w:val="22"/>
          <w:u w:val="none"/>
          <w:shd w:fill="auto" w:val="clear"/>
          <w:vertAlign w:val="baseline"/>
          <w:rtl w:val="0"/>
        </w:rPr>
        <w:t xml:space="preserve">Figura. 1.</w:t>
      </w:r>
      <w:r w:rsidDel="00000000" w:rsidR="00000000" w:rsidRPr="00000000">
        <w:rPr>
          <w:rFonts w:ascii="Arial" w:cs="Arial" w:eastAsia="Arial" w:hAnsi="Arial"/>
          <w:i w:val="1"/>
          <w:smallCaps w:val="0"/>
          <w:strike w:val="0"/>
          <w:color w:val="871f30"/>
          <w:sz w:val="22"/>
          <w:szCs w:val="22"/>
          <w:u w:val="none"/>
          <w:shd w:fill="auto" w:val="clear"/>
          <w:vertAlign w:val="baseline"/>
          <w:rtl w:val="0"/>
        </w:rPr>
        <w:t xml:space="preserve"> Título de la figura 1</w:t>
      </w:r>
      <w:r w:rsidDel="00000000" w:rsidR="00000000" w:rsidRPr="00000000">
        <w:rPr>
          <w:rtl w:val="0"/>
        </w:rPr>
      </w:r>
    </w:p>
    <w:p w:rsidR="00000000" w:rsidDel="00000000" w:rsidP="00000000" w:rsidRDefault="00000000" w:rsidRPr="00000000" w14:paraId="0000002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360" w:lineRule="auto"/>
        <w:jc w:val="both"/>
        <w:rPr>
          <w:rFonts w:ascii="Arial" w:cs="Arial" w:eastAsia="Arial" w:hAnsi="Arial"/>
        </w:rPr>
      </w:pPr>
      <w:r w:rsidDel="00000000" w:rsidR="00000000" w:rsidRPr="00000000">
        <w:rPr>
          <w:rFonts w:ascii="Arial" w:cs="Arial" w:eastAsia="Arial" w:hAnsi="Arial"/>
          <w:rtl w:val="0"/>
        </w:rPr>
        <w:t xml:space="preserve">Fusce posuere, magna sed pulvinar ultricies, purus lectus malesuada libero, sit amet commodo magna eros quis urna. Nunc viverra imperdiet enim. Fusce est. Vivamus a tellus. Pellentesque habitant morbi tristique senectus et netus et malesuada fames ac turpis egestas.</w:t>
      </w:r>
    </w:p>
    <w:p w:rsidR="00000000" w:rsidDel="00000000" w:rsidP="00000000" w:rsidRDefault="00000000" w:rsidRPr="00000000" w14:paraId="00000027">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360" w:lineRule="auto"/>
        <w:jc w:val="both"/>
        <w:rPr>
          <w:rFonts w:ascii="Arial" w:cs="Arial" w:eastAsia="Arial" w:hAnsi="Arial"/>
        </w:rPr>
      </w:pPr>
      <w:r w:rsidDel="00000000" w:rsidR="00000000" w:rsidRPr="00000000">
        <w:rPr>
          <w:rFonts w:ascii="Arial" w:cs="Arial" w:eastAsia="Arial" w:hAnsi="Arial"/>
          <w:color w:val="871f30"/>
          <w:rtl w:val="0"/>
        </w:rPr>
        <w:t xml:space="preserve">1.1.1. </w:t>
      </w:r>
      <w:r w:rsidDel="00000000" w:rsidR="00000000" w:rsidRPr="00000000">
        <w:rPr>
          <w:rFonts w:ascii="Arial" w:cs="Arial" w:eastAsia="Arial" w:hAnsi="Arial"/>
          <w:i w:val="1"/>
          <w:color w:val="871f30"/>
          <w:rtl w:val="0"/>
        </w:rPr>
        <w:t xml:space="preserve">Título de nivel 3</w:t>
      </w: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w:t>
      </w:r>
    </w:p>
    <w:p w:rsidR="00000000" w:rsidDel="00000000" w:rsidP="00000000" w:rsidRDefault="00000000" w:rsidRPr="00000000" w14:paraId="0000002A">
      <w:pPr>
        <w:spacing w:after="0" w:line="276" w:lineRule="auto"/>
        <w:jc w:val="both"/>
        <w:rPr>
          <w:rFonts w:ascii="Arial" w:cs="Arial" w:eastAsia="Arial" w:hAnsi="Arial"/>
        </w:rPr>
      </w:pPr>
      <w:r w:rsidDel="00000000" w:rsidR="00000000" w:rsidRPr="00000000">
        <w:rPr>
          <w:rtl w:val="0"/>
        </w:rPr>
      </w:r>
    </w:p>
    <w:tbl>
      <w:tblPr>
        <w:tblStyle w:val="Table1"/>
        <w:tblW w:w="83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9"/>
        <w:gridCol w:w="2829"/>
        <w:gridCol w:w="2848"/>
        <w:tblGridChange w:id="0">
          <w:tblGrid>
            <w:gridCol w:w="2709"/>
            <w:gridCol w:w="2829"/>
            <w:gridCol w:w="2848"/>
          </w:tblGrid>
        </w:tblGridChange>
      </w:tblGrid>
      <w:tr>
        <w:trPr>
          <w:cantSplit w:val="0"/>
          <w:tblHeader w:val="0"/>
        </w:trPr>
        <w:tc>
          <w:tcPr>
            <w:shd w:fill="auto" w:val="clear"/>
            <w:vAlign w:val="center"/>
          </w:tcPr>
          <w:p w:rsidR="00000000" w:rsidDel="00000000" w:rsidP="00000000" w:rsidRDefault="00000000" w:rsidRPr="00000000" w14:paraId="0000002B">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shd w:fill="auto" w:val="clear"/>
            <w:vAlign w:val="center"/>
          </w:tcPr>
          <w:p w:rsidR="00000000" w:rsidDel="00000000" w:rsidP="00000000" w:rsidRDefault="00000000" w:rsidRPr="00000000" w14:paraId="0000002C">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Lorem ipsum</w:t>
            </w:r>
          </w:p>
        </w:tc>
        <w:tc>
          <w:tcPr>
            <w:shd w:fill="auto" w:val="clear"/>
            <w:vAlign w:val="center"/>
          </w:tcPr>
          <w:p w:rsidR="00000000" w:rsidDel="00000000" w:rsidP="00000000" w:rsidRDefault="00000000" w:rsidRPr="00000000" w14:paraId="0000002D">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Consectetuer</w:t>
            </w:r>
          </w:p>
        </w:tc>
      </w:tr>
      <w:tr>
        <w:trPr>
          <w:cantSplit w:val="0"/>
          <w:tblHeader w:val="0"/>
        </w:trPr>
        <w:tc>
          <w:tcPr>
            <w:shd w:fill="auto" w:val="clear"/>
            <w:vAlign w:val="center"/>
          </w:tcPr>
          <w:p w:rsidR="00000000" w:rsidDel="00000000" w:rsidP="00000000" w:rsidRDefault="00000000" w:rsidRPr="00000000" w14:paraId="0000002E">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shd w:fill="auto" w:val="clear"/>
            <w:vAlign w:val="center"/>
          </w:tcPr>
          <w:p w:rsidR="00000000" w:rsidDel="00000000" w:rsidP="00000000" w:rsidRDefault="00000000" w:rsidRPr="00000000" w14:paraId="0000002F">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Dolor sin amet</w:t>
            </w:r>
          </w:p>
        </w:tc>
        <w:tc>
          <w:tcPr>
            <w:shd w:fill="auto" w:val="clear"/>
            <w:vAlign w:val="center"/>
          </w:tcPr>
          <w:p w:rsidR="00000000" w:rsidDel="00000000" w:rsidP="00000000" w:rsidRDefault="00000000" w:rsidRPr="00000000" w14:paraId="00000030">
            <w:pPr>
              <w:keepNext w:val="1"/>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Adipiscing elit</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i w:val="0"/>
          <w:smallCaps w:val="0"/>
          <w:strike w:val="0"/>
          <w:color w:val="871f30"/>
          <w:sz w:val="22"/>
          <w:szCs w:val="22"/>
          <w:u w:val="none"/>
          <w:shd w:fill="auto" w:val="clear"/>
          <w:vertAlign w:val="baseline"/>
        </w:rPr>
      </w:pPr>
      <w:r w:rsidDel="00000000" w:rsidR="00000000" w:rsidRPr="00000000">
        <w:rPr>
          <w:rFonts w:ascii="Arial" w:cs="Arial" w:eastAsia="Arial" w:hAnsi="Arial"/>
          <w:i w:val="0"/>
          <w:smallCaps w:val="0"/>
          <w:strike w:val="0"/>
          <w:color w:val="871f30"/>
          <w:sz w:val="22"/>
          <w:szCs w:val="22"/>
          <w:u w:val="none"/>
          <w:shd w:fill="auto" w:val="clear"/>
          <w:vertAlign w:val="baseline"/>
          <w:rtl w:val="0"/>
        </w:rPr>
        <w:t xml:space="preserve">Tabla 1.</w:t>
      </w:r>
      <w:r w:rsidDel="00000000" w:rsidR="00000000" w:rsidRPr="00000000">
        <w:rPr>
          <w:rFonts w:ascii="Arial" w:cs="Arial" w:eastAsia="Arial" w:hAnsi="Arial"/>
          <w:i w:val="1"/>
          <w:smallCaps w:val="0"/>
          <w:strike w:val="0"/>
          <w:color w:val="871f30"/>
          <w:sz w:val="22"/>
          <w:szCs w:val="22"/>
          <w:u w:val="none"/>
          <w:shd w:fill="auto" w:val="clear"/>
          <w:vertAlign w:val="baseline"/>
          <w:rtl w:val="0"/>
        </w:rPr>
        <w:t xml:space="preserve"> Título de la tabla 1</w:t>
      </w:r>
      <w:r w:rsidDel="00000000" w:rsidR="00000000" w:rsidRPr="00000000">
        <w:rPr>
          <w:rtl w:val="0"/>
        </w:rPr>
      </w:r>
    </w:p>
    <w:p w:rsidR="00000000" w:rsidDel="00000000" w:rsidP="00000000" w:rsidRDefault="00000000" w:rsidRPr="00000000" w14:paraId="0000003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360" w:lineRule="auto"/>
        <w:jc w:val="both"/>
        <w:rPr>
          <w:rFonts w:ascii="Arial" w:cs="Arial" w:eastAsia="Arial" w:hAnsi="Arial"/>
        </w:rPr>
      </w:pPr>
      <w:r w:rsidDel="00000000" w:rsidR="00000000" w:rsidRPr="00000000">
        <w:rPr>
          <w:rFonts w:ascii="Arial" w:cs="Arial" w:eastAsia="Arial" w:hAnsi="Arial"/>
          <w:color w:val="871f30"/>
          <w:rtl w:val="0"/>
        </w:rPr>
        <w:t xml:space="preserve">1.1.1.1. Título 4</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evítese este nivel</w:t>
      </w:r>
      <w:r w:rsidDel="00000000" w:rsidR="00000000" w:rsidRPr="00000000">
        <w:rPr>
          <w:rFonts w:ascii="Arial" w:cs="Arial" w:eastAsia="Arial" w:hAnsi="Arial"/>
          <w:rtl w:val="0"/>
        </w:rPr>
        <w:t xml:space="preserve">)</w:t>
      </w:r>
    </w:p>
    <w:p w:rsidR="00000000" w:rsidDel="00000000" w:rsidP="00000000" w:rsidRDefault="00000000" w:rsidRPr="00000000" w14:paraId="00000034">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 Fusce posuere, magna sed pulvinar ultricies, purus lectus malesuada libero, sit amet commodo magna eros quis urna</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Nunc viverra imperdiet enim. Fusce est. Vivamus a tellus. Pellentesque habitant morbi tristique senectus et netus et malesuada fames ac turpis egestas. Proin pharetra nonummy pede. Mauris et orci. Aenean nec lorem. In porttitor. </w:t>
      </w:r>
    </w:p>
    <w:p w:rsidR="00000000" w:rsidDel="00000000" w:rsidP="00000000" w:rsidRDefault="00000000" w:rsidRPr="00000000" w14:paraId="0000003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360" w:lineRule="auto"/>
        <w:jc w:val="both"/>
        <w:rPr>
          <w:rFonts w:ascii="Arial" w:cs="Arial" w:eastAsia="Arial" w:hAnsi="Arial"/>
          <w:b w:val="1"/>
        </w:rPr>
      </w:pPr>
      <w:r w:rsidDel="00000000" w:rsidR="00000000" w:rsidRPr="00000000">
        <w:rPr>
          <w:rFonts w:ascii="Arial" w:cs="Arial" w:eastAsia="Arial" w:hAnsi="Arial"/>
          <w:b w:val="1"/>
          <w:color w:val="871f30"/>
          <w:rtl w:val="0"/>
        </w:rPr>
        <w:t xml:space="preserve">Declaración de coautoría (si la hubiera)</w:t>
      </w:r>
      <w:r w:rsidDel="00000000" w:rsidR="00000000" w:rsidRPr="00000000">
        <w:rPr>
          <w:rtl w:val="0"/>
        </w:rPr>
      </w:r>
    </w:p>
    <w:p w:rsidR="00000000" w:rsidDel="00000000" w:rsidP="00000000" w:rsidRDefault="00000000" w:rsidRPr="00000000" w14:paraId="00000037">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w:t>
      </w:r>
    </w:p>
    <w:p w:rsidR="00000000" w:rsidDel="00000000" w:rsidP="00000000" w:rsidRDefault="00000000" w:rsidRPr="00000000" w14:paraId="00000038">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360" w:lineRule="auto"/>
        <w:jc w:val="both"/>
        <w:rPr>
          <w:rFonts w:ascii="Arial" w:cs="Arial" w:eastAsia="Arial" w:hAnsi="Arial"/>
          <w:b w:val="1"/>
        </w:rPr>
      </w:pPr>
      <w:r w:rsidDel="00000000" w:rsidR="00000000" w:rsidRPr="00000000">
        <w:rPr>
          <w:rFonts w:ascii="Arial" w:cs="Arial" w:eastAsia="Arial" w:hAnsi="Arial"/>
          <w:b w:val="1"/>
          <w:color w:val="871f30"/>
          <w:rtl w:val="0"/>
        </w:rPr>
        <w:t xml:space="preserve">Agradecimientos y fuentes de financiación (si los hubiera)</w:t>
      </w:r>
      <w:r w:rsidDel="00000000" w:rsidR="00000000" w:rsidRPr="00000000">
        <w:rPr>
          <w:rtl w:val="0"/>
        </w:rPr>
      </w:r>
    </w:p>
    <w:p w:rsidR="00000000" w:rsidDel="00000000" w:rsidP="00000000" w:rsidRDefault="00000000" w:rsidRPr="00000000" w14:paraId="0000003A">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Lorem ipsum dolor sit amet, consectetuer adipiscing elit. Maecenas porttitor congue massa.</w:t>
      </w:r>
    </w:p>
    <w:p w:rsidR="00000000" w:rsidDel="00000000" w:rsidP="00000000" w:rsidRDefault="00000000" w:rsidRPr="00000000" w14:paraId="0000003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360" w:lineRule="auto"/>
        <w:jc w:val="both"/>
        <w:rPr>
          <w:rFonts w:ascii="Arial" w:cs="Arial" w:eastAsia="Arial" w:hAnsi="Arial"/>
          <w:sz w:val="22"/>
          <w:szCs w:val="22"/>
        </w:rPr>
      </w:pPr>
      <w:r w:rsidDel="00000000" w:rsidR="00000000" w:rsidRPr="00000000">
        <w:br w:type="page"/>
      </w:r>
      <w:r w:rsidDel="00000000" w:rsidR="00000000" w:rsidRPr="00000000">
        <w:rPr>
          <w:rFonts w:ascii="Arial" w:cs="Arial" w:eastAsia="Arial" w:hAnsi="Arial"/>
          <w:b w:val="1"/>
          <w:color w:val="871f30"/>
          <w:rtl w:val="0"/>
        </w:rPr>
        <w:t xml:space="preserve">Bibliografía</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siempre en página diferente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D">
      <w:pPr>
        <w:spacing w:after="0" w:line="360" w:lineRule="auto"/>
        <w:ind w:left="709"/>
        <w:jc w:val="both"/>
        <w:rPr>
          <w:rFonts w:ascii="Arial" w:cs="Arial" w:eastAsia="Arial" w:hAnsi="Arial"/>
        </w:rPr>
      </w:pPr>
      <w:r w:rsidDel="00000000" w:rsidR="00000000" w:rsidRPr="00000000">
        <w:rPr>
          <w:rFonts w:ascii="Arial" w:cs="Arial" w:eastAsia="Arial" w:hAnsi="Arial"/>
          <w:rtl w:val="0"/>
        </w:rPr>
        <w:t xml:space="preserve">Fernández Mata, Rafael (2020). Origen etimológico e historia del japonesismo </w:t>
      </w:r>
      <w:r w:rsidDel="00000000" w:rsidR="00000000" w:rsidRPr="00000000">
        <w:rPr>
          <w:rFonts w:ascii="Arial" w:cs="Arial" w:eastAsia="Arial" w:hAnsi="Arial"/>
          <w:i w:val="1"/>
          <w:rtl w:val="0"/>
        </w:rPr>
        <w:t xml:space="preserve">ginkgo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Estudios Filológicos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65</w:t>
      </w:r>
      <w:r w:rsidDel="00000000" w:rsidR="00000000" w:rsidRPr="00000000">
        <w:rPr>
          <w:rFonts w:ascii="Arial" w:cs="Arial" w:eastAsia="Arial" w:hAnsi="Arial"/>
          <w:rtl w:val="0"/>
        </w:rPr>
        <w:t xml:space="preserve">, 131-151.</w:t>
      </w:r>
      <w:hyperlink r:id="rId10">
        <w:r w:rsidDel="00000000" w:rsidR="00000000" w:rsidRPr="00000000">
          <w:rPr>
            <w:rFonts w:ascii="Arial" w:cs="Arial" w:eastAsia="Arial" w:hAnsi="Arial"/>
            <w:rtl w:val="0"/>
          </w:rPr>
          <w:t xml:space="preserve"> </w:t>
        </w:r>
      </w:hyperlink>
      <w:hyperlink r:id="rId11">
        <w:r w:rsidDel="00000000" w:rsidR="00000000" w:rsidRPr="00000000">
          <w:rPr>
            <w:rFonts w:ascii="Arial" w:cs="Arial" w:eastAsia="Arial" w:hAnsi="Arial"/>
            <w:color w:val="871f30"/>
            <w:u w:val="single"/>
            <w:rtl w:val="0"/>
          </w:rPr>
          <w:t xml:space="preserve">http://dx.doi.org/10.4067/S0071-17132020000100131</w:t>
        </w:r>
      </w:hyperlink>
      <w:r w:rsidDel="00000000" w:rsidR="00000000" w:rsidRPr="00000000">
        <w:rPr>
          <w:rFonts w:ascii="Arial" w:cs="Arial" w:eastAsia="Arial" w:hAnsi="Arial"/>
          <w:color w:val="871f30"/>
          <w:rtl w:val="0"/>
        </w:rPr>
        <w:t xml:space="preserve"> </w:t>
      </w:r>
      <w:r w:rsidDel="00000000" w:rsidR="00000000" w:rsidRPr="00000000">
        <w:rPr>
          <w:rFonts w:ascii="Arial" w:cs="Arial" w:eastAsia="Arial" w:hAnsi="Arial"/>
          <w:b w:val="1"/>
          <w:color w:val="871f30"/>
          <w:rtl w:val="0"/>
        </w:rPr>
        <w:t xml:space="preserve"> </w:t>
      </w:r>
      <w:r w:rsidDel="00000000" w:rsidR="00000000" w:rsidRPr="00000000">
        <w:rPr>
          <w:rtl w:val="0"/>
        </w:rPr>
      </w:r>
    </w:p>
    <w:p w:rsidR="00000000" w:rsidDel="00000000" w:rsidP="00000000" w:rsidRDefault="00000000" w:rsidRPr="00000000" w14:paraId="0000003E">
      <w:pPr>
        <w:spacing w:after="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Fuentes Rodríguez, Catalina y González Sanz, Marina (2024). </w:t>
      </w:r>
      <w:r w:rsidDel="00000000" w:rsidR="00000000" w:rsidRPr="00000000">
        <w:rPr>
          <w:rFonts w:ascii="Arial" w:cs="Arial" w:eastAsia="Arial" w:hAnsi="Arial"/>
          <w:i w:val="1"/>
          <w:rtl w:val="0"/>
        </w:rPr>
        <w:t xml:space="preserve">La enunciación en el discurso</w:t>
      </w:r>
      <w:r w:rsidDel="00000000" w:rsidR="00000000" w:rsidRPr="00000000">
        <w:rPr>
          <w:rFonts w:ascii="Arial" w:cs="Arial" w:eastAsia="Arial" w:hAnsi="Arial"/>
          <w:rtl w:val="0"/>
        </w:rPr>
        <w:t xml:space="preserve">. Arco Libros (Cuadernos de Lengua Española, 162). </w:t>
      </w:r>
    </w:p>
    <w:p w:rsidR="00000000" w:rsidDel="00000000" w:rsidP="00000000" w:rsidRDefault="00000000" w:rsidRPr="00000000" w14:paraId="0000003F">
      <w:pPr>
        <w:spacing w:line="360" w:lineRule="auto"/>
        <w:ind w:left="709" w:hanging="709"/>
        <w:jc w:val="both"/>
        <w:rPr>
          <w:rFonts w:ascii="Arial" w:cs="Arial" w:eastAsia="Arial" w:hAnsi="Arial"/>
          <w:color w:val="871f30"/>
        </w:rPr>
      </w:pPr>
      <w:r w:rsidDel="00000000" w:rsidR="00000000" w:rsidRPr="00000000">
        <w:rPr>
          <w:rFonts w:ascii="Arial" w:cs="Arial" w:eastAsia="Arial" w:hAnsi="Arial"/>
          <w:rtl w:val="0"/>
        </w:rPr>
        <w:t xml:space="preserve">García Pérez, José (2024). La valoración en las relaciones de discurso: un primer acercamiento. En Catalina Fuentes Rodríguez y Víctor Pérez Béjar (Coords.), Explorando las relaciones intradiscursivas: un enfoque multidimensional (pp. 92-104). Routledge. </w:t>
      </w:r>
      <w:hyperlink r:id="rId12">
        <w:r w:rsidDel="00000000" w:rsidR="00000000" w:rsidRPr="00000000">
          <w:rPr>
            <w:rFonts w:ascii="Arial" w:cs="Arial" w:eastAsia="Arial" w:hAnsi="Arial"/>
            <w:color w:val="871f30"/>
            <w:u w:val="single"/>
            <w:rtl w:val="0"/>
          </w:rPr>
          <w:t xml:space="preserve">http://dx.doi.org/10.4324/9781003455677-10</w:t>
        </w:r>
      </w:hyperlink>
      <w:r w:rsidDel="00000000" w:rsidR="00000000" w:rsidRPr="00000000">
        <w:rPr>
          <w:rFonts w:ascii="Arial" w:cs="Arial" w:eastAsia="Arial" w:hAnsi="Arial"/>
          <w:color w:val="871f30"/>
          <w:rtl w:val="0"/>
        </w:rPr>
        <w:t xml:space="preserve"> </w:t>
      </w:r>
    </w:p>
    <w:p w:rsidR="00000000" w:rsidDel="00000000" w:rsidP="00000000" w:rsidRDefault="00000000" w:rsidRPr="00000000" w14:paraId="00000040">
      <w:pPr>
        <w:spacing w:line="240" w:lineRule="auto"/>
        <w:ind w:left="709" w:hanging="709"/>
        <w:jc w:val="right"/>
        <w:rPr>
          <w:rFonts w:ascii="Arial" w:cs="Arial" w:eastAsia="Arial" w:hAnsi="Arial"/>
          <w:b w:val="1"/>
          <w:color w:val="336600"/>
        </w:rPr>
      </w:pPr>
      <w:r w:rsidDel="00000000" w:rsidR="00000000" w:rsidRPr="00000000">
        <w:rPr>
          <w:rtl w:val="0"/>
        </w:rPr>
      </w:r>
    </w:p>
    <w:p w:rsidR="00000000" w:rsidDel="00000000" w:rsidP="00000000" w:rsidRDefault="00000000" w:rsidRPr="00000000" w14:paraId="00000041">
      <w:pPr>
        <w:spacing w:line="240" w:lineRule="auto"/>
        <w:ind w:left="709" w:hanging="709"/>
        <w:jc w:val="right"/>
        <w:rPr>
          <w:rFonts w:ascii="Arial" w:cs="Arial" w:eastAsia="Arial" w:hAnsi="Arial"/>
        </w:rPr>
      </w:pPr>
      <w:r w:rsidDel="00000000" w:rsidR="00000000" w:rsidRPr="00000000">
        <w:rPr>
          <w:rFonts w:ascii="Arial" w:cs="Arial" w:eastAsia="Arial" w:hAnsi="Arial"/>
          <w:color w:val="871f30"/>
          <w:rtl w:val="0"/>
        </w:rPr>
        <w:t xml:space="preserve">Fecha de recepción:</w:t>
      </w:r>
      <w:r w:rsidDel="00000000" w:rsidR="00000000" w:rsidRPr="00000000">
        <w:rPr>
          <w:rFonts w:ascii="Arial" w:cs="Arial" w:eastAsia="Arial" w:hAnsi="Arial"/>
          <w:rtl w:val="0"/>
        </w:rPr>
        <w:t xml:space="preserve"> día/mes/año</w:t>
      </w:r>
    </w:p>
    <w:p w:rsidR="00000000" w:rsidDel="00000000" w:rsidP="00000000" w:rsidRDefault="00000000" w:rsidRPr="00000000" w14:paraId="00000042">
      <w:pPr>
        <w:spacing w:line="240" w:lineRule="auto"/>
        <w:ind w:left="709" w:hanging="709"/>
        <w:jc w:val="right"/>
        <w:rPr>
          <w:rFonts w:ascii="Arial" w:cs="Arial" w:eastAsia="Arial" w:hAnsi="Arial"/>
        </w:rPr>
      </w:pPr>
      <w:r w:rsidDel="00000000" w:rsidR="00000000" w:rsidRPr="00000000">
        <w:rPr>
          <w:rFonts w:ascii="Arial" w:cs="Arial" w:eastAsia="Arial" w:hAnsi="Arial"/>
          <w:color w:val="871f30"/>
          <w:rtl w:val="0"/>
        </w:rPr>
        <w:t xml:space="preserve">Fecha de aceptación:</w:t>
      </w:r>
      <w:r w:rsidDel="00000000" w:rsidR="00000000" w:rsidRPr="00000000">
        <w:rPr>
          <w:rFonts w:ascii="Arial" w:cs="Arial" w:eastAsia="Arial" w:hAnsi="Arial"/>
          <w:rtl w:val="0"/>
        </w:rPr>
        <w:t xml:space="preserve"> día/mes/año</w:t>
      </w:r>
    </w:p>
    <w:p w:rsidR="00000000" w:rsidDel="00000000" w:rsidP="00000000" w:rsidRDefault="00000000" w:rsidRPr="00000000" w14:paraId="00000043">
      <w:pPr>
        <w:spacing w:after="0" w:line="276" w:lineRule="auto"/>
        <w:jc w:val="both"/>
        <w:rPr>
          <w:rFonts w:ascii="Arial" w:cs="Arial" w:eastAsia="Arial" w:hAnsi="Arial"/>
        </w:rPr>
      </w:pPr>
      <w:r w:rsidDel="00000000" w:rsidR="00000000" w:rsidRPr="00000000">
        <w:rPr>
          <w:rtl w:val="0"/>
        </w:rPr>
      </w:r>
    </w:p>
    <w:sectPr>
      <w:headerReference r:id="rId13" w:type="default"/>
      <w:foot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aleway">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Raleway" w:cs="Raleway" w:eastAsia="Raleway" w:hAnsi="Raleway"/>
        <w:b w:val="0"/>
        <w:i w:val="1"/>
        <w:smallCaps w:val="0"/>
        <w:strike w:val="0"/>
        <w:color w:val="000000"/>
        <w:sz w:val="16"/>
        <w:szCs w:val="16"/>
        <w:u w:val="none"/>
        <w:shd w:fill="auto" w:val="clear"/>
        <w:vertAlign w:val="baseline"/>
      </w:rPr>
    </w:pPr>
    <w:r w:rsidDel="00000000" w:rsidR="00000000" w:rsidRPr="00000000">
      <w:rPr>
        <w:rFonts w:ascii="Raleway" w:cs="Raleway" w:eastAsia="Raleway" w:hAnsi="Raleway"/>
        <w:b w:val="0"/>
        <w:i w:val="1"/>
        <w:smallCaps w:val="0"/>
        <w:strike w:val="0"/>
        <w:color w:val="000000"/>
        <w:sz w:val="16"/>
        <w:szCs w:val="16"/>
        <w:u w:val="none"/>
        <w:shd w:fill="auto" w:val="clear"/>
        <w:vertAlign w:val="baseline"/>
        <w:rtl w:val="0"/>
      </w:rPr>
      <w:t xml:space="preserve">Ramas. Revista de lengua española de la Universidad de Córdoba</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leway" w:cs="Raleway" w:eastAsia="Raleway" w:hAnsi="Raleway"/>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leway" w:cs="Raleway" w:eastAsia="Raleway" w:hAnsi="Raleway"/>
          <w:b w:val="0"/>
          <w:i w:val="0"/>
          <w:smallCaps w:val="0"/>
          <w:strike w:val="0"/>
          <w:color w:val="000000"/>
          <w:sz w:val="20"/>
          <w:szCs w:val="20"/>
          <w:u w:val="none"/>
          <w:shd w:fill="auto" w:val="clear"/>
          <w:vertAlign w:val="baseline"/>
          <w:rtl w:val="0"/>
        </w:rPr>
        <w:t xml:space="preserve"> Donec laoreet nonummy augue. Suspendisse dui purus, scelerisque at, vulputate vitae, pretium mattis, nunc. Mauris eget neque at sem venenatis eleifend. Ut nonummy.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-1079499</wp:posOffset>
              </wp:positionH>
              <wp:positionV relativeFrom="paragraph">
                <wp:posOffset>-444499</wp:posOffset>
              </wp:positionV>
              <wp:extent cx="7576185" cy="481965"/>
              <wp:effectExtent b="0" l="0" r="0" t="0"/>
              <wp:wrapNone/>
              <wp:docPr id="1" name=""/>
              <a:graphic>
                <a:graphicData uri="http://schemas.microsoft.com/office/word/2010/wordprocessingShape">
                  <wps:wsp>
                    <wps:cNvSpPr/>
                    <wps:cNvPr id="2" name="Shape 2"/>
                    <wps:spPr>
                      <a:xfrm>
                        <a:off x="1562670" y="3543780"/>
                        <a:ext cx="7566660" cy="472440"/>
                      </a:xfrm>
                      <a:prstGeom prst="rect">
                        <a:avLst/>
                      </a:prstGeom>
                      <a:solidFill>
                        <a:srgbClr val="871F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-1079499</wp:posOffset>
              </wp:positionH>
              <wp:positionV relativeFrom="paragraph">
                <wp:posOffset>-444499</wp:posOffset>
              </wp:positionV>
              <wp:extent cx="7576185" cy="4819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76185" cy="48196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x.doi.org/10.4067/S0071-17132020000100131" TargetMode="External"/><Relationship Id="rId10" Type="http://schemas.openxmlformats.org/officeDocument/2006/relationships/hyperlink" Target="http://dx.doi.org/10.4067/S0071-17132020000100131" TargetMode="External"/><Relationship Id="rId13" Type="http://schemas.openxmlformats.org/officeDocument/2006/relationships/header" Target="header1.xml"/><Relationship Id="rId12" Type="http://schemas.openxmlformats.org/officeDocument/2006/relationships/hyperlink" Target="http://dx.doi.org/10.4324/9781003455677-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aleway-regular.ttf"/><Relationship Id="rId4" Type="http://schemas.openxmlformats.org/officeDocument/2006/relationships/font" Target="fonts/Raleway-bold.ttf"/><Relationship Id="rId5" Type="http://schemas.openxmlformats.org/officeDocument/2006/relationships/font" Target="fonts/Raleway-italic.ttf"/><Relationship Id="rId6"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