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F9EE" w14:textId="77777777" w:rsidR="0037042E" w:rsidRDefault="0037042E" w:rsidP="00DF6C0B">
      <w:pPr>
        <w:pStyle w:val="Textoindependiente"/>
        <w:spacing w:before="4"/>
        <w:ind w:left="284" w:right="91"/>
        <w:rPr>
          <w:sz w:val="26"/>
        </w:rPr>
      </w:pPr>
    </w:p>
    <w:p w14:paraId="791AF33A" w14:textId="7D5A7D47" w:rsidR="0037042E" w:rsidRDefault="00000000" w:rsidP="00E80A18">
      <w:pPr>
        <w:pStyle w:val="Ttulo"/>
        <w:spacing w:before="0"/>
        <w:ind w:left="142" w:firstLine="0"/>
        <w:jc w:val="center"/>
      </w:pPr>
      <w:bookmarkStart w:id="0" w:name="_Hlk138456008"/>
      <w:r>
        <w:t>A</w:t>
      </w:r>
      <w:r>
        <w:rPr>
          <w:spacing w:val="-4"/>
        </w:rPr>
        <w:t xml:space="preserve"> </w:t>
      </w:r>
      <w:r w:rsidR="00600BF1">
        <w:rPr>
          <w:spacing w:val="-4"/>
        </w:rPr>
        <w:t>study on the investigation of awareness of health employees about Medical Tourism  in Turkey</w:t>
      </w:r>
    </w:p>
    <w:bookmarkEnd w:id="0"/>
    <w:p w14:paraId="5889D24C" w14:textId="77777777" w:rsidR="009633C4" w:rsidRDefault="009633C4" w:rsidP="009633C4">
      <w:pPr>
        <w:pStyle w:val="Ttulo"/>
        <w:spacing w:before="0"/>
        <w:ind w:left="2047" w:hanging="1559"/>
      </w:pPr>
    </w:p>
    <w:p w14:paraId="6532C8F5" w14:textId="14321374" w:rsidR="009633C4" w:rsidRPr="00600BF1" w:rsidRDefault="009633C4" w:rsidP="00600BF1">
      <w:pPr>
        <w:pStyle w:val="Ttulo"/>
        <w:spacing w:before="0"/>
        <w:ind w:left="142" w:firstLine="0"/>
        <w:jc w:val="center"/>
        <w:rPr>
          <w:i/>
          <w:iCs/>
          <w:sz w:val="24"/>
          <w:szCs w:val="24"/>
        </w:rPr>
      </w:pPr>
      <w:r w:rsidRPr="00600BF1">
        <w:rPr>
          <w:i/>
          <w:iCs/>
          <w:sz w:val="24"/>
          <w:szCs w:val="24"/>
        </w:rPr>
        <w:t xml:space="preserve">Un estudio sobre el nivel de conocimiento y preparación de los profesionales de la salud </w:t>
      </w:r>
      <w:r w:rsidR="00600BF1">
        <w:rPr>
          <w:i/>
          <w:iCs/>
          <w:sz w:val="24"/>
          <w:szCs w:val="24"/>
        </w:rPr>
        <w:t xml:space="preserve">  </w:t>
      </w:r>
      <w:r w:rsidRPr="00600BF1">
        <w:rPr>
          <w:i/>
          <w:iCs/>
          <w:sz w:val="24"/>
          <w:szCs w:val="24"/>
        </w:rPr>
        <w:t>sobre el turismo médico en Turquía</w:t>
      </w:r>
    </w:p>
    <w:p w14:paraId="7E2B886A" w14:textId="77777777" w:rsidR="009633C4" w:rsidRPr="00600BF1" w:rsidRDefault="009633C4" w:rsidP="00600BF1">
      <w:pPr>
        <w:pStyle w:val="Ttulo"/>
        <w:spacing w:before="0"/>
        <w:ind w:left="142" w:firstLine="0"/>
        <w:rPr>
          <w:i/>
          <w:iCs/>
          <w:sz w:val="24"/>
          <w:szCs w:val="24"/>
        </w:rPr>
      </w:pPr>
    </w:p>
    <w:p w14:paraId="031DFC3F" w14:textId="7939F1F0" w:rsidR="009633C4" w:rsidRPr="003F61DC" w:rsidRDefault="00000000" w:rsidP="009D1F48">
      <w:pPr>
        <w:pStyle w:val="Ttulo2"/>
        <w:ind w:left="539" w:hanging="420"/>
        <w:jc w:val="center"/>
        <w:rPr>
          <w:spacing w:val="40"/>
          <w:position w:val="8"/>
        </w:rPr>
      </w:pPr>
      <w:r w:rsidRPr="009D1F48">
        <w:t>Sema</w:t>
      </w:r>
      <w:r w:rsidRPr="009D1F48">
        <w:rPr>
          <w:spacing w:val="-15"/>
        </w:rPr>
        <w:t xml:space="preserve"> </w:t>
      </w:r>
      <w:r w:rsidRPr="009D1F48">
        <w:t>Dökme</w:t>
      </w:r>
      <w:r w:rsidR="003F61DC">
        <w:t xml:space="preserve"> </w:t>
      </w:r>
      <w:r w:rsidR="003F61DC" w:rsidRPr="003F61DC">
        <w:rPr>
          <w:rStyle w:val="Refdenotaalpie"/>
        </w:rPr>
        <w:footnoteReference w:id="1"/>
      </w:r>
    </w:p>
    <w:p w14:paraId="55AFEA7A" w14:textId="21BB7432" w:rsidR="009633C4" w:rsidRPr="009D1F48" w:rsidRDefault="00000000" w:rsidP="009D1F48">
      <w:pPr>
        <w:pStyle w:val="Ttulo2"/>
        <w:ind w:left="539" w:hanging="420"/>
        <w:jc w:val="center"/>
        <w:rPr>
          <w:spacing w:val="40"/>
          <w:position w:val="8"/>
        </w:rPr>
      </w:pPr>
      <w:r w:rsidRPr="009D1F48">
        <w:t>Fedayi Yağar</w:t>
      </w:r>
      <w:r w:rsidR="00F94FEF">
        <w:t xml:space="preserve"> </w:t>
      </w:r>
      <w:r w:rsidR="00F94FEF">
        <w:rPr>
          <w:rStyle w:val="Refdenotaalpie"/>
        </w:rPr>
        <w:footnoteReference w:id="2"/>
      </w:r>
    </w:p>
    <w:p w14:paraId="19F1FB1F" w14:textId="76CC2E85" w:rsidR="0037042E" w:rsidRPr="009D1F48" w:rsidRDefault="00000000" w:rsidP="009D1F48">
      <w:pPr>
        <w:pStyle w:val="Ttulo2"/>
        <w:ind w:left="539" w:hanging="420"/>
        <w:jc w:val="center"/>
      </w:pPr>
      <w:r w:rsidRPr="009D1F48">
        <w:t>Mehmet</w:t>
      </w:r>
      <w:r w:rsidRPr="009D1F48">
        <w:rPr>
          <w:spacing w:val="-3"/>
        </w:rPr>
        <w:t xml:space="preserve"> </w:t>
      </w:r>
      <w:r w:rsidRPr="009D1F48">
        <w:t>Ali</w:t>
      </w:r>
      <w:r w:rsidRPr="009D1F48">
        <w:rPr>
          <w:spacing w:val="-3"/>
        </w:rPr>
        <w:t xml:space="preserve"> </w:t>
      </w:r>
      <w:r w:rsidRPr="009D1F48">
        <w:rPr>
          <w:spacing w:val="-2"/>
        </w:rPr>
        <w:t>Parlayan</w:t>
      </w:r>
      <w:r w:rsidR="00F94FEF">
        <w:rPr>
          <w:spacing w:val="-2"/>
        </w:rPr>
        <w:t xml:space="preserve"> </w:t>
      </w:r>
      <w:r w:rsidR="00F94FEF">
        <w:rPr>
          <w:rStyle w:val="Refdenotaalpie"/>
          <w:spacing w:val="-2"/>
        </w:rPr>
        <w:footnoteReference w:id="3"/>
      </w:r>
    </w:p>
    <w:p w14:paraId="733BA242" w14:textId="77777777" w:rsidR="0037042E" w:rsidRDefault="0037042E" w:rsidP="00DF6C0B">
      <w:pPr>
        <w:pStyle w:val="Textoindependiente"/>
        <w:spacing w:before="7"/>
        <w:rPr>
          <w:b/>
          <w:sz w:val="36"/>
        </w:rPr>
      </w:pPr>
    </w:p>
    <w:p w14:paraId="51CCC18D" w14:textId="77777777" w:rsidR="0037042E" w:rsidRPr="009633C4" w:rsidRDefault="00000000" w:rsidP="00E450F2">
      <w:pPr>
        <w:rPr>
          <w:b/>
        </w:rPr>
      </w:pPr>
      <w:r w:rsidRPr="009633C4">
        <w:rPr>
          <w:b/>
          <w:spacing w:val="-2"/>
        </w:rPr>
        <w:t>Abstract</w:t>
      </w:r>
    </w:p>
    <w:p w14:paraId="372A1690" w14:textId="77777777" w:rsidR="0037042E" w:rsidRPr="009633C4" w:rsidRDefault="00000000" w:rsidP="003E7FD3">
      <w:pPr>
        <w:pStyle w:val="Textoindependiente"/>
        <w:jc w:val="both"/>
        <w:rPr>
          <w:sz w:val="22"/>
          <w:szCs w:val="22"/>
        </w:rPr>
      </w:pPr>
      <w:r w:rsidRPr="009633C4">
        <w:rPr>
          <w:sz w:val="22"/>
          <w:szCs w:val="22"/>
        </w:rPr>
        <w:t>This study aims to determine the level of awareness of the healthcare personnel regarding the medical tourism. The study was conducted with healthcare professionals working in two private hospitals between February 20, 2016 and April 20, 2016. Within the scope of the study, 292 healthcare professionals were reached and SPSS 20.0 program was used in the analysis of the data. In the study, it was determined that the healthcare professionals have sufficient knowledge about medical tourism, do not show favoritism towards domestic or foreign customers, trust their hospitals' physicians, technical equipment and service quality, and that they only lack in foreign language skills. As a result, it was emphasized that it is necessary to establish a separate unit on medical tourism in hospitals, to improve the foreign language skills of the personnel in the</w:t>
      </w:r>
      <w:r w:rsidRPr="009633C4">
        <w:rPr>
          <w:spacing w:val="80"/>
          <w:sz w:val="22"/>
          <w:szCs w:val="22"/>
        </w:rPr>
        <w:t xml:space="preserve"> </w:t>
      </w:r>
      <w:r w:rsidRPr="009633C4">
        <w:rPr>
          <w:sz w:val="22"/>
          <w:szCs w:val="22"/>
        </w:rPr>
        <w:t>shortest period of time, to make effective promotions to target markets, and to ensure that the unit participate in fairs and congresses as necessary.</w:t>
      </w:r>
    </w:p>
    <w:p w14:paraId="64B07212" w14:textId="77777777" w:rsidR="0037042E" w:rsidRPr="009633C4" w:rsidRDefault="00000000" w:rsidP="00E450F2">
      <w:pPr>
        <w:pStyle w:val="Ttulo2"/>
        <w:spacing w:before="102"/>
        <w:ind w:left="0" w:firstLine="0"/>
        <w:jc w:val="left"/>
        <w:rPr>
          <w:sz w:val="22"/>
          <w:szCs w:val="22"/>
        </w:rPr>
      </w:pPr>
      <w:r w:rsidRPr="009633C4">
        <w:rPr>
          <w:spacing w:val="-2"/>
          <w:sz w:val="22"/>
          <w:szCs w:val="22"/>
        </w:rPr>
        <w:t>Keywords:</w:t>
      </w:r>
    </w:p>
    <w:p w14:paraId="6014FB9F" w14:textId="77777777" w:rsidR="0037042E" w:rsidRPr="009633C4" w:rsidRDefault="00000000" w:rsidP="00E450F2">
      <w:pPr>
        <w:pStyle w:val="Textoindependiente"/>
        <w:spacing w:before="166"/>
        <w:rPr>
          <w:spacing w:val="-2"/>
          <w:sz w:val="22"/>
          <w:szCs w:val="22"/>
        </w:rPr>
      </w:pPr>
      <w:r w:rsidRPr="009633C4">
        <w:rPr>
          <w:sz w:val="22"/>
          <w:szCs w:val="22"/>
        </w:rPr>
        <w:t>Medical</w:t>
      </w:r>
      <w:r w:rsidRPr="009633C4">
        <w:rPr>
          <w:spacing w:val="-3"/>
          <w:sz w:val="22"/>
          <w:szCs w:val="22"/>
        </w:rPr>
        <w:t xml:space="preserve"> </w:t>
      </w:r>
      <w:r w:rsidRPr="009633C4">
        <w:rPr>
          <w:sz w:val="22"/>
          <w:szCs w:val="22"/>
        </w:rPr>
        <w:t>Tourism,</w:t>
      </w:r>
      <w:r w:rsidRPr="009633C4">
        <w:rPr>
          <w:spacing w:val="-2"/>
          <w:sz w:val="22"/>
          <w:szCs w:val="22"/>
        </w:rPr>
        <w:t xml:space="preserve"> </w:t>
      </w:r>
      <w:r w:rsidRPr="009633C4">
        <w:rPr>
          <w:sz w:val="22"/>
          <w:szCs w:val="22"/>
        </w:rPr>
        <w:t>Health</w:t>
      </w:r>
      <w:r w:rsidRPr="009633C4">
        <w:rPr>
          <w:spacing w:val="-3"/>
          <w:sz w:val="22"/>
          <w:szCs w:val="22"/>
        </w:rPr>
        <w:t xml:space="preserve"> </w:t>
      </w:r>
      <w:r w:rsidRPr="009633C4">
        <w:rPr>
          <w:sz w:val="22"/>
          <w:szCs w:val="22"/>
        </w:rPr>
        <w:t>Employees,</w:t>
      </w:r>
      <w:r w:rsidRPr="009633C4">
        <w:rPr>
          <w:spacing w:val="-3"/>
          <w:sz w:val="22"/>
          <w:szCs w:val="22"/>
        </w:rPr>
        <w:t xml:space="preserve"> </w:t>
      </w:r>
      <w:r w:rsidRPr="009633C4">
        <w:rPr>
          <w:sz w:val="22"/>
          <w:szCs w:val="22"/>
        </w:rPr>
        <w:t>Private</w:t>
      </w:r>
      <w:r w:rsidRPr="009633C4">
        <w:rPr>
          <w:spacing w:val="-3"/>
          <w:sz w:val="22"/>
          <w:szCs w:val="22"/>
        </w:rPr>
        <w:t xml:space="preserve"> </w:t>
      </w:r>
      <w:r w:rsidRPr="009633C4">
        <w:rPr>
          <w:spacing w:val="-2"/>
          <w:sz w:val="22"/>
          <w:szCs w:val="22"/>
        </w:rPr>
        <w:t>Hospitals</w:t>
      </w:r>
    </w:p>
    <w:p w14:paraId="5000E192" w14:textId="77777777" w:rsidR="009633C4" w:rsidRDefault="009633C4" w:rsidP="00DF6C0B">
      <w:pPr>
        <w:pStyle w:val="Textoindependiente"/>
        <w:spacing w:before="166"/>
        <w:ind w:left="118"/>
        <w:rPr>
          <w:spacing w:val="-2"/>
        </w:rPr>
      </w:pPr>
    </w:p>
    <w:p w14:paraId="7111F2C9" w14:textId="77777777" w:rsidR="003E7FD3" w:rsidRDefault="003E7FD3" w:rsidP="00DF6C0B">
      <w:pPr>
        <w:pStyle w:val="Textoindependiente"/>
        <w:spacing w:before="166"/>
        <w:ind w:left="118"/>
        <w:rPr>
          <w:spacing w:val="-2"/>
        </w:rPr>
      </w:pPr>
    </w:p>
    <w:p w14:paraId="61115F46" w14:textId="4A342D58" w:rsidR="009633C4" w:rsidRPr="009633C4" w:rsidRDefault="009633C4" w:rsidP="00E450F2">
      <w:pPr>
        <w:pStyle w:val="Textoindependiente"/>
        <w:spacing w:before="166"/>
        <w:rPr>
          <w:b/>
          <w:bCs/>
          <w:spacing w:val="-2"/>
          <w:sz w:val="22"/>
          <w:szCs w:val="22"/>
        </w:rPr>
      </w:pPr>
      <w:r w:rsidRPr="009633C4">
        <w:rPr>
          <w:b/>
          <w:bCs/>
          <w:spacing w:val="-2"/>
          <w:sz w:val="22"/>
          <w:szCs w:val="22"/>
        </w:rPr>
        <w:lastRenderedPageBreak/>
        <w:t>Resumen</w:t>
      </w:r>
    </w:p>
    <w:p w14:paraId="7EBECBC6" w14:textId="77777777" w:rsidR="009633C4" w:rsidRPr="009633C4" w:rsidRDefault="009633C4" w:rsidP="00E450F2">
      <w:pPr>
        <w:pStyle w:val="Textoindependiente"/>
        <w:spacing w:before="166"/>
        <w:jc w:val="both"/>
        <w:rPr>
          <w:sz w:val="22"/>
          <w:szCs w:val="22"/>
        </w:rPr>
      </w:pPr>
      <w:r w:rsidRPr="009633C4">
        <w:rPr>
          <w:sz w:val="22"/>
          <w:szCs w:val="22"/>
        </w:rPr>
        <w:t>Este estudio tiene como objetivo determinar el nivel de conciencia del personal de salud con respecto al turismo médico. El estudio se realizó con profesionales de la salud que trabajan en dos hospitales privados entre el 20 de febrero de 2016 y el 20 de abril de 2016. Dentro del alcance del estudio, se alcanzó a 292 profesionales de la salud y se utilizó el programa SPSS 20.0 en el análisis de los datos. En el estudio se determinó que los profesionales de la salud tienen conocimientos suficientes sobre el turismo médico, no muestran favoritismo hacia los clientes nacionales o extranjeros, confían en los médicos, el equipo técnico y la calidad del servicio de sus hospitales, y solo carecen de dominio de idiomas extranjeros. Como resultado, se enfatizó que es necesario establecer una unidad separada sobre turismo médico en los hospitales, mejorar las habilidades del personal en idiomas extranjeros en el menor tiempo posible, realizar promociones efectivas a los mercados objetivo y garantizar que la unidad participará en ferias y congresos según sea necesario.</w:t>
      </w:r>
    </w:p>
    <w:p w14:paraId="789C71DF" w14:textId="77777777" w:rsidR="009633C4" w:rsidRPr="009633C4" w:rsidRDefault="009633C4" w:rsidP="00E450F2">
      <w:pPr>
        <w:pStyle w:val="Textoindependiente"/>
        <w:spacing w:before="166"/>
        <w:jc w:val="both"/>
        <w:rPr>
          <w:b/>
          <w:bCs/>
          <w:sz w:val="22"/>
          <w:szCs w:val="22"/>
        </w:rPr>
      </w:pPr>
      <w:r w:rsidRPr="009633C4">
        <w:rPr>
          <w:b/>
          <w:bCs/>
          <w:sz w:val="22"/>
          <w:szCs w:val="22"/>
        </w:rPr>
        <w:t>Palabras clave:</w:t>
      </w:r>
    </w:p>
    <w:p w14:paraId="1ECF9062" w14:textId="617A0F88" w:rsidR="0037042E" w:rsidRDefault="009633C4" w:rsidP="00E450F2">
      <w:pPr>
        <w:pStyle w:val="Textoindependiente"/>
        <w:spacing w:before="166"/>
        <w:jc w:val="both"/>
        <w:rPr>
          <w:sz w:val="20"/>
        </w:rPr>
      </w:pPr>
      <w:r w:rsidRPr="009633C4">
        <w:rPr>
          <w:sz w:val="22"/>
          <w:szCs w:val="22"/>
        </w:rPr>
        <w:t>Turismo Médico, Empleados de la Salud, Hospitales Privados</w:t>
      </w:r>
      <w:r w:rsidR="002459C4">
        <w:rPr>
          <w:sz w:val="22"/>
          <w:szCs w:val="22"/>
        </w:rPr>
        <w:t>, Turquía.</w:t>
      </w:r>
    </w:p>
    <w:p w14:paraId="23B76C0E" w14:textId="77777777" w:rsidR="0037042E" w:rsidRDefault="0037042E" w:rsidP="002459C4">
      <w:pPr>
        <w:tabs>
          <w:tab w:val="left" w:pos="425"/>
          <w:tab w:val="left" w:pos="1263"/>
          <w:tab w:val="left" w:pos="1671"/>
          <w:tab w:val="left" w:pos="2803"/>
          <w:tab w:val="left" w:pos="3333"/>
          <w:tab w:val="left" w:pos="4770"/>
          <w:tab w:val="left" w:pos="5760"/>
          <w:tab w:val="left" w:pos="7312"/>
          <w:tab w:val="left" w:pos="8005"/>
          <w:tab w:val="left" w:pos="8719"/>
        </w:tabs>
        <w:rPr>
          <w:sz w:val="20"/>
          <w:szCs w:val="20"/>
        </w:rPr>
      </w:pPr>
    </w:p>
    <w:p w14:paraId="78B20D54" w14:textId="77777777" w:rsidR="00E450F2" w:rsidRDefault="00E450F2" w:rsidP="002459C4">
      <w:pPr>
        <w:tabs>
          <w:tab w:val="left" w:pos="425"/>
          <w:tab w:val="left" w:pos="1263"/>
          <w:tab w:val="left" w:pos="1671"/>
          <w:tab w:val="left" w:pos="2803"/>
          <w:tab w:val="left" w:pos="3333"/>
          <w:tab w:val="left" w:pos="4770"/>
          <w:tab w:val="left" w:pos="5760"/>
          <w:tab w:val="left" w:pos="7312"/>
          <w:tab w:val="left" w:pos="8005"/>
          <w:tab w:val="left" w:pos="8719"/>
        </w:tabs>
        <w:rPr>
          <w:sz w:val="20"/>
          <w:szCs w:val="20"/>
        </w:rPr>
      </w:pPr>
    </w:p>
    <w:p w14:paraId="24C749F5" w14:textId="77777777" w:rsidR="00E450F2" w:rsidRDefault="00E450F2" w:rsidP="00E450F2">
      <w:pPr>
        <w:tabs>
          <w:tab w:val="left" w:pos="1263"/>
          <w:tab w:val="left" w:pos="1671"/>
          <w:tab w:val="left" w:pos="2803"/>
          <w:tab w:val="left" w:pos="3333"/>
          <w:tab w:val="left" w:pos="4770"/>
          <w:tab w:val="left" w:pos="5760"/>
          <w:tab w:val="left" w:pos="7312"/>
          <w:tab w:val="left" w:pos="8005"/>
          <w:tab w:val="left" w:pos="8719"/>
        </w:tabs>
        <w:rPr>
          <w:sz w:val="20"/>
          <w:szCs w:val="20"/>
        </w:rPr>
      </w:pPr>
    </w:p>
    <w:p w14:paraId="3F5280A8" w14:textId="77777777" w:rsidR="00E450F2" w:rsidRDefault="00E450F2" w:rsidP="00E450F2">
      <w:pPr>
        <w:pStyle w:val="Ttulo1"/>
        <w:numPr>
          <w:ilvl w:val="0"/>
          <w:numId w:val="1"/>
        </w:numPr>
        <w:tabs>
          <w:tab w:val="left" w:pos="0"/>
          <w:tab w:val="left" w:pos="426"/>
        </w:tabs>
        <w:spacing w:before="90"/>
        <w:ind w:left="0" w:firstLine="0"/>
        <w:jc w:val="both"/>
      </w:pPr>
      <w:r>
        <w:rPr>
          <w:spacing w:val="-2"/>
        </w:rPr>
        <w:t>INTRODUCTION</w:t>
      </w:r>
    </w:p>
    <w:p w14:paraId="5B1E8944" w14:textId="721FF8F6" w:rsidR="00E450F2" w:rsidRDefault="00E450F2" w:rsidP="00E450F2">
      <w:pPr>
        <w:pStyle w:val="Textoindependiente"/>
        <w:tabs>
          <w:tab w:val="left" w:pos="0"/>
          <w:tab w:val="left" w:pos="567"/>
        </w:tabs>
        <w:spacing w:before="204" w:line="312" w:lineRule="auto"/>
        <w:jc w:val="both"/>
      </w:pPr>
      <w:r>
        <w:tab/>
        <w:t>One of the areas in which developed and developing countries are investing today is medical tourism, which is believed to be a great contribution to the country's economy. Medical tourism is defined as "touristic travels to receive medical treatments or undergo operations in foreign countries in order to benefit from the low treatment costs, generally in distant countries, because of the high domestic costs of treatment" (Acar et al., 2012). The low-level of costs in the places visited is emphasized in most of the definitions made (Lee and Spisto, 2007; Yu &amp; Ko, 2012; Topuz, 2012; Connel, 2013; Buldukoğlu, 2014; Khan &amp; Alam, 2014). For example, if a US citizen wants to get medical services in Brazil, India, Malaysia, Taiwan or Turkey, instead of his/her</w:t>
      </w:r>
      <w:r>
        <w:rPr>
          <w:spacing w:val="-1"/>
        </w:rPr>
        <w:t xml:space="preserve"> </w:t>
      </w:r>
      <w:r>
        <w:t>country, he/she can save</w:t>
      </w:r>
      <w:r>
        <w:rPr>
          <w:spacing w:val="-1"/>
        </w:rPr>
        <w:t xml:space="preserve"> </w:t>
      </w:r>
      <w:r>
        <w:t>money</w:t>
      </w:r>
      <w:r>
        <w:rPr>
          <w:spacing w:val="-5"/>
        </w:rPr>
        <w:t xml:space="preserve"> </w:t>
      </w:r>
      <w:r>
        <w:t>approximately</w:t>
      </w:r>
      <w:r>
        <w:rPr>
          <w:spacing w:val="-5"/>
        </w:rPr>
        <w:t xml:space="preserve"> </w:t>
      </w:r>
      <w:r>
        <w:t>25-40%, 60-65%, 65-80%, 40-55%</w:t>
      </w:r>
      <w:r>
        <w:rPr>
          <w:spacing w:val="-1"/>
        </w:rPr>
        <w:t xml:space="preserve"> </w:t>
      </w:r>
      <w:r>
        <w:t>and 50- 65%, respectively. For example, in vitro fertilization treatment is approximately 15 thousand dollars in the US, whereas in Turkey this figure is about 3 thousand dollars (Daştan, 2014). Apart from the cost factor, there are factors that shape medical tourism. These include the increasing demands for health services due to reasons such as advances in communication, information and transportation technologies due to the effects of the media, Internet and other mass media, extension of lifespan, population increase, increase of health awareness, problems arising from health</w:t>
      </w:r>
      <w:r>
        <w:rPr>
          <w:spacing w:val="-2"/>
        </w:rPr>
        <w:t xml:space="preserve"> </w:t>
      </w:r>
      <w:r>
        <w:t>insurance</w:t>
      </w:r>
      <w:r>
        <w:rPr>
          <w:spacing w:val="-3"/>
        </w:rPr>
        <w:t xml:space="preserve"> </w:t>
      </w:r>
      <w:r>
        <w:t>systems, international</w:t>
      </w:r>
      <w:r>
        <w:rPr>
          <w:spacing w:val="-2"/>
        </w:rPr>
        <w:t xml:space="preserve"> </w:t>
      </w:r>
      <w:r>
        <w:t>accreditation</w:t>
      </w:r>
      <w:r>
        <w:rPr>
          <w:spacing w:val="-2"/>
        </w:rPr>
        <w:t xml:space="preserve"> </w:t>
      </w:r>
      <w:r>
        <w:t>possibilities,</w:t>
      </w:r>
      <w:r>
        <w:rPr>
          <w:spacing w:val="-2"/>
        </w:rPr>
        <w:t xml:space="preserve"> </w:t>
      </w:r>
      <w:r>
        <w:t>confidential</w:t>
      </w:r>
      <w:r>
        <w:rPr>
          <w:spacing w:val="-2"/>
        </w:rPr>
        <w:t xml:space="preserve"> </w:t>
      </w:r>
      <w:r>
        <w:t>or</w:t>
      </w:r>
      <w:r>
        <w:rPr>
          <w:spacing w:val="-3"/>
        </w:rPr>
        <w:t xml:space="preserve"> </w:t>
      </w:r>
      <w:r>
        <w:t>illegal</w:t>
      </w:r>
      <w:r>
        <w:rPr>
          <w:spacing w:val="-2"/>
        </w:rPr>
        <w:t xml:space="preserve"> </w:t>
      </w:r>
      <w:r>
        <w:t>treatments and developments regarding the patient rights (Topuz, 2012).</w:t>
      </w:r>
    </w:p>
    <w:p w14:paraId="2EB8B65A" w14:textId="6CE5F109" w:rsidR="00E450F2" w:rsidRPr="002459C4" w:rsidRDefault="00E450F2" w:rsidP="00E450F2">
      <w:pPr>
        <w:tabs>
          <w:tab w:val="left" w:pos="0"/>
          <w:tab w:val="left" w:pos="284"/>
          <w:tab w:val="left" w:pos="1263"/>
          <w:tab w:val="left" w:pos="1671"/>
          <w:tab w:val="left" w:pos="2803"/>
          <w:tab w:val="left" w:pos="3333"/>
          <w:tab w:val="left" w:pos="4770"/>
          <w:tab w:val="left" w:pos="5760"/>
          <w:tab w:val="left" w:pos="7312"/>
          <w:tab w:val="left" w:pos="8005"/>
          <w:tab w:val="left" w:pos="8719"/>
        </w:tabs>
        <w:rPr>
          <w:sz w:val="20"/>
          <w:szCs w:val="20"/>
        </w:rPr>
        <w:sectPr w:rsidR="00E450F2" w:rsidRPr="002459C4" w:rsidSect="003F61DC">
          <w:headerReference w:type="default" r:id="rId8"/>
          <w:footerReference w:type="even" r:id="rId9"/>
          <w:footerReference w:type="default" r:id="rId10"/>
          <w:headerReference w:type="first" r:id="rId11"/>
          <w:footerReference w:type="first" r:id="rId12"/>
          <w:type w:val="continuous"/>
          <w:pgSz w:w="12250" w:h="15850"/>
          <w:pgMar w:top="1540" w:right="1193" w:bottom="1580" w:left="1418" w:header="871" w:footer="1384" w:gutter="0"/>
          <w:pgNumType w:start="107"/>
          <w:cols w:space="720"/>
          <w:titlePg/>
          <w:docGrid w:linePitch="299"/>
        </w:sectPr>
      </w:pPr>
    </w:p>
    <w:p w14:paraId="306BE504" w14:textId="16D12FB5" w:rsidR="0037042E" w:rsidRDefault="0037042E" w:rsidP="00E450F2">
      <w:pPr>
        <w:pStyle w:val="Ttulo1"/>
        <w:tabs>
          <w:tab w:val="left" w:pos="0"/>
          <w:tab w:val="left" w:pos="284"/>
          <w:tab w:val="left" w:pos="567"/>
        </w:tabs>
        <w:spacing w:before="90"/>
        <w:ind w:left="0" w:firstLine="0"/>
      </w:pPr>
    </w:p>
    <w:p w14:paraId="7505AC3A" w14:textId="77777777" w:rsidR="0037042E" w:rsidRDefault="00000000" w:rsidP="00467D0F">
      <w:pPr>
        <w:pStyle w:val="Textoindependiente"/>
        <w:spacing w:before="120" w:line="312" w:lineRule="auto"/>
        <w:ind w:firstLine="567"/>
        <w:jc w:val="both"/>
      </w:pPr>
      <w:r>
        <w:t>For this study, the province of Adana, which is one of the 6 largest provinces in terms of population density</w:t>
      </w:r>
      <w:r>
        <w:rPr>
          <w:spacing w:val="-5"/>
        </w:rPr>
        <w:t xml:space="preserve"> </w:t>
      </w:r>
      <w:r>
        <w:t>of Turkey, was selected. This province was selected due to the fact that it has a central location within its region, addressing approximately 20 million people in its surroundings and the South and Eastern Anatolia Region, and that it has 10% of the hospitals in Turkey accredited</w:t>
      </w:r>
      <w:r>
        <w:rPr>
          <w:spacing w:val="-2"/>
        </w:rPr>
        <w:t xml:space="preserve"> </w:t>
      </w:r>
      <w:r>
        <w:t>by</w:t>
      </w:r>
      <w:r>
        <w:rPr>
          <w:spacing w:val="-7"/>
        </w:rPr>
        <w:t xml:space="preserve"> </w:t>
      </w:r>
      <w:r>
        <w:t>Joint</w:t>
      </w:r>
      <w:r>
        <w:rPr>
          <w:spacing w:val="-2"/>
        </w:rPr>
        <w:t xml:space="preserve"> </w:t>
      </w:r>
      <w:r>
        <w:t>Commission International (JCI),</w:t>
      </w:r>
      <w:r>
        <w:rPr>
          <w:spacing w:val="-2"/>
        </w:rPr>
        <w:t xml:space="preserve"> </w:t>
      </w:r>
      <w:r>
        <w:t>that</w:t>
      </w:r>
      <w:r>
        <w:rPr>
          <w:spacing w:val="-2"/>
        </w:rPr>
        <w:t xml:space="preserve"> </w:t>
      </w:r>
      <w:r>
        <w:t>it</w:t>
      </w:r>
      <w:r>
        <w:rPr>
          <w:spacing w:val="-2"/>
        </w:rPr>
        <w:t xml:space="preserve"> </w:t>
      </w:r>
      <w:r>
        <w:t>is</w:t>
      </w:r>
      <w:r>
        <w:rPr>
          <w:spacing w:val="-2"/>
        </w:rPr>
        <w:t xml:space="preserve"> </w:t>
      </w:r>
      <w:r>
        <w:t>among</w:t>
      </w:r>
      <w:r>
        <w:rPr>
          <w:spacing w:val="-5"/>
        </w:rPr>
        <w:t xml:space="preserve"> </w:t>
      </w:r>
      <w:r>
        <w:t>the</w:t>
      </w:r>
      <w:r>
        <w:rPr>
          <w:spacing w:val="-1"/>
        </w:rPr>
        <w:t xml:space="preserve"> </w:t>
      </w:r>
      <w:r>
        <w:t>top</w:t>
      </w:r>
      <w:r>
        <w:rPr>
          <w:spacing w:val="-2"/>
        </w:rPr>
        <w:t xml:space="preserve"> </w:t>
      </w:r>
      <w:r>
        <w:t>10</w:t>
      </w:r>
      <w:r>
        <w:rPr>
          <w:spacing w:val="-2"/>
        </w:rPr>
        <w:t xml:space="preserve"> </w:t>
      </w:r>
      <w:r>
        <w:t>provinces</w:t>
      </w:r>
      <w:r>
        <w:rPr>
          <w:spacing w:val="-3"/>
        </w:rPr>
        <w:t xml:space="preserve"> </w:t>
      </w:r>
      <w:r>
        <w:t>preferred in terms of medical tourism in Turkey, and that it is considered as the "Health Tourism Center", together with the Province of Gaziantep, to target the countries of the Middle East under the Tourism Encouragement Law No. 2634.</w:t>
      </w:r>
    </w:p>
    <w:p w14:paraId="75AD22A1" w14:textId="77777777" w:rsidR="0037042E" w:rsidRDefault="0037042E" w:rsidP="00DF6C0B">
      <w:pPr>
        <w:pStyle w:val="Textoindependiente"/>
        <w:spacing w:before="4"/>
        <w:rPr>
          <w:sz w:val="31"/>
        </w:rPr>
      </w:pPr>
    </w:p>
    <w:p w14:paraId="0E167A8B" w14:textId="77777777" w:rsidR="0037042E" w:rsidRDefault="00000000" w:rsidP="00DF6C0B">
      <w:pPr>
        <w:pStyle w:val="Ttulo1"/>
        <w:numPr>
          <w:ilvl w:val="0"/>
          <w:numId w:val="1"/>
        </w:numPr>
        <w:tabs>
          <w:tab w:val="left" w:pos="359"/>
        </w:tabs>
        <w:ind w:hanging="241"/>
        <w:jc w:val="both"/>
      </w:pPr>
      <w:r>
        <w:t>MATERIAL</w:t>
      </w:r>
      <w:r>
        <w:rPr>
          <w:spacing w:val="-5"/>
        </w:rPr>
        <w:t xml:space="preserve"> </w:t>
      </w:r>
      <w:r>
        <w:t>AND</w:t>
      </w:r>
      <w:r>
        <w:rPr>
          <w:spacing w:val="-4"/>
        </w:rPr>
        <w:t xml:space="preserve"> </w:t>
      </w:r>
      <w:r>
        <w:rPr>
          <w:spacing w:val="-2"/>
        </w:rPr>
        <w:t>METHOD</w:t>
      </w:r>
    </w:p>
    <w:p w14:paraId="0F67EA4F" w14:textId="77777777" w:rsidR="0037042E" w:rsidRPr="001D380E" w:rsidRDefault="00000000" w:rsidP="00DF6C0B">
      <w:pPr>
        <w:pStyle w:val="Ttulo2"/>
        <w:numPr>
          <w:ilvl w:val="1"/>
          <w:numId w:val="1"/>
        </w:numPr>
        <w:tabs>
          <w:tab w:val="left" w:pos="539"/>
        </w:tabs>
        <w:spacing w:before="204"/>
        <w:ind w:hanging="421"/>
        <w:jc w:val="both"/>
      </w:pPr>
      <w:r>
        <w:t>Background</w:t>
      </w:r>
      <w:r>
        <w:rPr>
          <w:spacing w:val="-2"/>
        </w:rPr>
        <w:t xml:space="preserve"> </w:t>
      </w:r>
      <w:r>
        <w:t>and</w:t>
      </w:r>
      <w:r>
        <w:rPr>
          <w:spacing w:val="-2"/>
        </w:rPr>
        <w:t xml:space="preserve"> Method</w:t>
      </w:r>
    </w:p>
    <w:p w14:paraId="1E78FD93" w14:textId="77777777" w:rsidR="001D380E" w:rsidRDefault="001D380E" w:rsidP="001D380E">
      <w:pPr>
        <w:pStyle w:val="Ttulo2"/>
        <w:tabs>
          <w:tab w:val="left" w:pos="539"/>
        </w:tabs>
        <w:spacing w:before="204"/>
        <w:ind w:left="420" w:firstLine="0"/>
        <w:jc w:val="left"/>
      </w:pPr>
    </w:p>
    <w:p w14:paraId="3567D86D" w14:textId="1897C0FD" w:rsidR="0037042E" w:rsidRDefault="00000000" w:rsidP="00467D0F">
      <w:pPr>
        <w:pStyle w:val="Textoindependiente"/>
        <w:spacing w:before="82" w:line="312" w:lineRule="auto"/>
        <w:ind w:firstLine="826"/>
        <w:jc w:val="both"/>
      </w:pPr>
      <w:r>
        <w:t>This study aims to determine the level of awareness of the healthcare personnel regarding the medical tourism. In the study, it was also aimed to determine whether there was a significant difference in the foreign/domestic patient selection and the opinions about communication with</w:t>
      </w:r>
      <w:r>
        <w:rPr>
          <w:spacing w:val="40"/>
        </w:rPr>
        <w:t xml:space="preserve"> </w:t>
      </w:r>
      <w:r>
        <w:t>the</w:t>
      </w:r>
      <w:r>
        <w:rPr>
          <w:spacing w:val="32"/>
        </w:rPr>
        <w:t xml:space="preserve"> </w:t>
      </w:r>
      <w:r>
        <w:t>patients</w:t>
      </w:r>
      <w:r>
        <w:rPr>
          <w:spacing w:val="34"/>
        </w:rPr>
        <w:t xml:space="preserve"> </w:t>
      </w:r>
      <w:r>
        <w:t>according</w:t>
      </w:r>
      <w:r>
        <w:rPr>
          <w:spacing w:val="30"/>
        </w:rPr>
        <w:t xml:space="preserve"> </w:t>
      </w:r>
      <w:r>
        <w:t>to</w:t>
      </w:r>
      <w:r>
        <w:rPr>
          <w:spacing w:val="33"/>
        </w:rPr>
        <w:t xml:space="preserve"> </w:t>
      </w:r>
      <w:r>
        <w:t>occupational</w:t>
      </w:r>
      <w:r>
        <w:rPr>
          <w:spacing w:val="34"/>
        </w:rPr>
        <w:t xml:space="preserve"> </w:t>
      </w:r>
      <w:r>
        <w:t>status,</w:t>
      </w:r>
      <w:r>
        <w:rPr>
          <w:spacing w:val="33"/>
        </w:rPr>
        <w:t xml:space="preserve"> </w:t>
      </w:r>
      <w:r>
        <w:t>gender,</w:t>
      </w:r>
      <w:r>
        <w:rPr>
          <w:spacing w:val="33"/>
        </w:rPr>
        <w:t xml:space="preserve"> </w:t>
      </w:r>
      <w:r>
        <w:t>educational</w:t>
      </w:r>
      <w:r>
        <w:rPr>
          <w:spacing w:val="34"/>
        </w:rPr>
        <w:t xml:space="preserve"> </w:t>
      </w:r>
      <w:r>
        <w:t>level,</w:t>
      </w:r>
      <w:r>
        <w:rPr>
          <w:spacing w:val="35"/>
        </w:rPr>
        <w:t xml:space="preserve"> </w:t>
      </w:r>
      <w:r>
        <w:t>foreign</w:t>
      </w:r>
      <w:r>
        <w:rPr>
          <w:spacing w:val="33"/>
        </w:rPr>
        <w:t xml:space="preserve"> </w:t>
      </w:r>
      <w:r>
        <w:t>language</w:t>
      </w:r>
      <w:r>
        <w:rPr>
          <w:spacing w:val="32"/>
        </w:rPr>
        <w:t xml:space="preserve"> </w:t>
      </w:r>
      <w:r>
        <w:rPr>
          <w:spacing w:val="-2"/>
        </w:rPr>
        <w:t>level,</w:t>
      </w:r>
      <w:r w:rsidR="00E450F2">
        <w:rPr>
          <w:spacing w:val="-2"/>
        </w:rPr>
        <w:t xml:space="preserve"> </w:t>
      </w:r>
      <w:r>
        <w:t>working years in hospital and training regarding foreign patients. In the study, the field survey method was utilized on the basis of questionnaires.</w:t>
      </w:r>
    </w:p>
    <w:p w14:paraId="262EE6DD" w14:textId="77777777" w:rsidR="001D380E" w:rsidRDefault="001D380E" w:rsidP="00467D0F">
      <w:pPr>
        <w:pStyle w:val="Textoindependiente"/>
        <w:spacing w:before="82" w:line="312" w:lineRule="auto"/>
        <w:ind w:firstLine="826"/>
        <w:jc w:val="both"/>
      </w:pPr>
    </w:p>
    <w:p w14:paraId="6BE6A3C3" w14:textId="77777777" w:rsidR="0037042E" w:rsidRDefault="00000000" w:rsidP="00DF6C0B">
      <w:pPr>
        <w:pStyle w:val="Ttulo2"/>
        <w:numPr>
          <w:ilvl w:val="1"/>
          <w:numId w:val="1"/>
        </w:numPr>
        <w:tabs>
          <w:tab w:val="left" w:pos="539"/>
        </w:tabs>
        <w:spacing w:before="120"/>
        <w:ind w:hanging="421"/>
        <w:jc w:val="both"/>
      </w:pPr>
      <w:r>
        <w:t>Study</w:t>
      </w:r>
      <w:r>
        <w:rPr>
          <w:spacing w:val="-4"/>
        </w:rPr>
        <w:t xml:space="preserve"> </w:t>
      </w:r>
      <w:r>
        <w:t>Population</w:t>
      </w:r>
      <w:r>
        <w:rPr>
          <w:spacing w:val="-2"/>
        </w:rPr>
        <w:t xml:space="preserve"> </w:t>
      </w:r>
      <w:r>
        <w:t>and</w:t>
      </w:r>
      <w:r>
        <w:rPr>
          <w:spacing w:val="-1"/>
        </w:rPr>
        <w:t xml:space="preserve"> </w:t>
      </w:r>
      <w:r>
        <w:rPr>
          <w:spacing w:val="-2"/>
        </w:rPr>
        <w:t>Sampling</w:t>
      </w:r>
    </w:p>
    <w:p w14:paraId="0A256BB3" w14:textId="77777777" w:rsidR="0037042E" w:rsidRDefault="00000000" w:rsidP="00467D0F">
      <w:pPr>
        <w:pStyle w:val="Textoindependiente"/>
        <w:spacing w:before="82" w:line="312" w:lineRule="auto"/>
        <w:ind w:firstLine="826"/>
        <w:jc w:val="both"/>
      </w:pPr>
      <w:r>
        <w:t>The study population consisted of healthcare personnel working in two private hospitals (Adana Private Middle East Hospital and Adana Private Ortopedia Hospital) determined in the Province of Adana, Turkey. All permits were obtained from the required institutions for survey. The</w:t>
      </w:r>
      <w:r>
        <w:rPr>
          <w:spacing w:val="-4"/>
        </w:rPr>
        <w:t xml:space="preserve"> </w:t>
      </w:r>
      <w:r>
        <w:t>research</w:t>
      </w:r>
      <w:r>
        <w:rPr>
          <w:spacing w:val="-2"/>
        </w:rPr>
        <w:t xml:space="preserve"> </w:t>
      </w:r>
      <w:r>
        <w:t>was</w:t>
      </w:r>
      <w:r>
        <w:rPr>
          <w:spacing w:val="-3"/>
        </w:rPr>
        <w:t xml:space="preserve"> </w:t>
      </w:r>
      <w:r>
        <w:t>conducted</w:t>
      </w:r>
      <w:r>
        <w:rPr>
          <w:spacing w:val="-2"/>
        </w:rPr>
        <w:t xml:space="preserve"> </w:t>
      </w:r>
      <w:r>
        <w:t>between February</w:t>
      </w:r>
      <w:r>
        <w:rPr>
          <w:spacing w:val="-7"/>
        </w:rPr>
        <w:t xml:space="preserve"> </w:t>
      </w:r>
      <w:r>
        <w:t>20, 2016</w:t>
      </w:r>
      <w:r>
        <w:rPr>
          <w:spacing w:val="-2"/>
        </w:rPr>
        <w:t xml:space="preserve"> </w:t>
      </w:r>
      <w:r>
        <w:t>and April</w:t>
      </w:r>
      <w:r>
        <w:rPr>
          <w:spacing w:val="-2"/>
        </w:rPr>
        <w:t xml:space="preserve"> </w:t>
      </w:r>
      <w:r>
        <w:t>20,</w:t>
      </w:r>
      <w:r>
        <w:rPr>
          <w:spacing w:val="-2"/>
        </w:rPr>
        <w:t xml:space="preserve"> </w:t>
      </w:r>
      <w:r>
        <w:t>2016.</w:t>
      </w:r>
      <w:r>
        <w:rPr>
          <w:spacing w:val="-2"/>
        </w:rPr>
        <w:t xml:space="preserve"> </w:t>
      </w:r>
      <w:r>
        <w:t>Research</w:t>
      </w:r>
      <w:r>
        <w:rPr>
          <w:spacing w:val="-2"/>
        </w:rPr>
        <w:t xml:space="preserve"> </w:t>
      </w:r>
      <w:r>
        <w:t>permissions were obtained from both hospitals in order to conduct a questionnaire to health workers in the study. According to the data obtained from the hospitals, it was determined that there were 730 health personnel (physicians, nurses, administrative staff and other health workers (caregiver nurses, laboratory officers, patient consultants and physiotherapists) at the institutions at the time of the study, and sampling was preferred since it was difficult to reach all staff. It was calculated that the sample size should be at least 252 individuals at 95% confidence level according to the size of the study</w:t>
      </w:r>
      <w:r>
        <w:rPr>
          <w:spacing w:val="-5"/>
        </w:rPr>
        <w:t xml:space="preserve"> </w:t>
      </w:r>
      <w:r>
        <w:t>population. In the study, the questionnaire was applied to 292 individuals and the required sample size was achieved.</w:t>
      </w:r>
    </w:p>
    <w:p w14:paraId="58A16F3E" w14:textId="77777777" w:rsidR="0037042E" w:rsidRDefault="00000000" w:rsidP="00DF6C0B">
      <w:pPr>
        <w:pStyle w:val="Ttulo2"/>
        <w:numPr>
          <w:ilvl w:val="1"/>
          <w:numId w:val="1"/>
        </w:numPr>
        <w:tabs>
          <w:tab w:val="left" w:pos="539"/>
        </w:tabs>
        <w:spacing w:before="121"/>
        <w:ind w:hanging="421"/>
        <w:jc w:val="both"/>
      </w:pPr>
      <w:r>
        <w:lastRenderedPageBreak/>
        <w:t>Data</w:t>
      </w:r>
      <w:r>
        <w:rPr>
          <w:spacing w:val="-8"/>
        </w:rPr>
        <w:t xml:space="preserve"> </w:t>
      </w:r>
      <w:r>
        <w:t>Collection</w:t>
      </w:r>
      <w:r>
        <w:rPr>
          <w:spacing w:val="-5"/>
        </w:rPr>
        <w:t xml:space="preserve"> </w:t>
      </w:r>
      <w:r>
        <w:rPr>
          <w:spacing w:val="-4"/>
        </w:rPr>
        <w:t>Tool</w:t>
      </w:r>
    </w:p>
    <w:p w14:paraId="443586B9" w14:textId="77777777" w:rsidR="0037042E" w:rsidRDefault="00000000" w:rsidP="00467D0F">
      <w:pPr>
        <w:pStyle w:val="Textoindependiente"/>
        <w:spacing w:before="84" w:line="312" w:lineRule="auto"/>
        <w:ind w:firstLine="826"/>
        <w:jc w:val="both"/>
      </w:pPr>
      <w:r>
        <w:t>The scale developed by Demirer (2010) was used in the study. The questionnaire consists of a total of 29 items about the demographic characteristics of health workers and their opinions</w:t>
      </w:r>
      <w:r>
        <w:rPr>
          <w:spacing w:val="40"/>
        </w:rPr>
        <w:t xml:space="preserve"> </w:t>
      </w:r>
      <w:r>
        <w:t>on foreign patients. In the first five questions, the gender, educational status, profession, foreign language level and work years in the hospital were asked, and in the next five questions, whether they had received in-service training abroad or in their institutions, training on foreign patients, subject matter of the training, and finally their opinion about advantages of the domestic or</w:t>
      </w:r>
      <w:r>
        <w:rPr>
          <w:spacing w:val="80"/>
        </w:rPr>
        <w:t xml:space="preserve"> </w:t>
      </w:r>
      <w:r>
        <w:t>foreign patient groups were asked. In the second part, where issues about foreign patients are evaluated, first difficulties about some important issues such as communication, appointment, payments were addressed, and then the reasons behind their hospital preferences were tried to be revealed. Multiple-choice and 5-point Likert type scale were used in the research questions. Healthcare</w:t>
      </w:r>
      <w:r>
        <w:rPr>
          <w:spacing w:val="-2"/>
        </w:rPr>
        <w:t xml:space="preserve"> </w:t>
      </w:r>
      <w:r>
        <w:t>professionals were asked to mark one of</w:t>
      </w:r>
      <w:r>
        <w:rPr>
          <w:spacing w:val="-1"/>
        </w:rPr>
        <w:t xml:space="preserve"> </w:t>
      </w:r>
      <w:r>
        <w:t>the</w:t>
      </w:r>
      <w:r>
        <w:rPr>
          <w:spacing w:val="-1"/>
        </w:rPr>
        <w:t xml:space="preserve"> </w:t>
      </w:r>
      <w:r>
        <w:t>(1) "I've</w:t>
      </w:r>
      <w:r>
        <w:rPr>
          <w:spacing w:val="-1"/>
        </w:rPr>
        <w:t xml:space="preserve"> </w:t>
      </w:r>
      <w:r>
        <w:t>almost always had problems", (2) "I've frequently had problems", (3) "Sometimes I've had problems", (4) "I've had very few problems", (5) "I never had a problem" options to assess the difficulties experienced regarding foreign patients; and they were asked to state their opinions about reasons for hospital preference by marking one of the (1) "Not effective", (2) "Partially effective", (3) "Neither effective nor ineffective", (4) "Very effective", (5) "Extremely effective" options.</w:t>
      </w:r>
    </w:p>
    <w:p w14:paraId="547E41F2" w14:textId="41B45F61" w:rsidR="0037042E" w:rsidRDefault="00000000" w:rsidP="00E450F2">
      <w:pPr>
        <w:pStyle w:val="Textoindependiente"/>
        <w:spacing w:before="121"/>
        <w:ind w:left="826"/>
        <w:jc w:val="both"/>
      </w:pPr>
      <w:r>
        <w:t>Cronbach's</w:t>
      </w:r>
      <w:r>
        <w:rPr>
          <w:spacing w:val="11"/>
        </w:rPr>
        <w:t xml:space="preserve"> </w:t>
      </w:r>
      <w:r>
        <w:t>Alpha</w:t>
      </w:r>
      <w:r>
        <w:rPr>
          <w:spacing w:val="14"/>
        </w:rPr>
        <w:t xml:space="preserve"> </w:t>
      </w:r>
      <w:r>
        <w:t>reliability</w:t>
      </w:r>
      <w:r>
        <w:rPr>
          <w:spacing w:val="8"/>
        </w:rPr>
        <w:t xml:space="preserve"> </w:t>
      </w:r>
      <w:r>
        <w:t>test</w:t>
      </w:r>
      <w:r>
        <w:rPr>
          <w:spacing w:val="14"/>
        </w:rPr>
        <w:t xml:space="preserve"> </w:t>
      </w:r>
      <w:r>
        <w:t>was</w:t>
      </w:r>
      <w:r>
        <w:rPr>
          <w:spacing w:val="13"/>
        </w:rPr>
        <w:t xml:space="preserve"> </w:t>
      </w:r>
      <w:r>
        <w:t>used</w:t>
      </w:r>
      <w:r>
        <w:rPr>
          <w:spacing w:val="13"/>
        </w:rPr>
        <w:t xml:space="preserve"> </w:t>
      </w:r>
      <w:r>
        <w:t>to</w:t>
      </w:r>
      <w:r>
        <w:rPr>
          <w:spacing w:val="14"/>
        </w:rPr>
        <w:t xml:space="preserve"> </w:t>
      </w:r>
      <w:r>
        <w:t>measure</w:t>
      </w:r>
      <w:r>
        <w:rPr>
          <w:spacing w:val="11"/>
        </w:rPr>
        <w:t xml:space="preserve"> </w:t>
      </w:r>
      <w:r>
        <w:t>the</w:t>
      </w:r>
      <w:r>
        <w:rPr>
          <w:spacing w:val="12"/>
        </w:rPr>
        <w:t xml:space="preserve"> </w:t>
      </w:r>
      <w:r>
        <w:t>level</w:t>
      </w:r>
      <w:r>
        <w:rPr>
          <w:spacing w:val="14"/>
        </w:rPr>
        <w:t xml:space="preserve"> </w:t>
      </w:r>
      <w:r>
        <w:t>of</w:t>
      </w:r>
      <w:r>
        <w:rPr>
          <w:spacing w:val="14"/>
        </w:rPr>
        <w:t xml:space="preserve"> </w:t>
      </w:r>
      <w:r>
        <w:t>accuracy</w:t>
      </w:r>
      <w:r>
        <w:rPr>
          <w:spacing w:val="18"/>
        </w:rPr>
        <w:t xml:space="preserve"> </w:t>
      </w:r>
      <w:r>
        <w:t>and</w:t>
      </w:r>
      <w:r w:rsidR="00E450F2">
        <w:t xml:space="preserve"> </w:t>
      </w:r>
      <w:r>
        <w:rPr>
          <w:spacing w:val="14"/>
        </w:rPr>
        <w:t xml:space="preserve"> </w:t>
      </w:r>
      <w:r>
        <w:rPr>
          <w:spacing w:val="-2"/>
        </w:rPr>
        <w:t>reliability</w:t>
      </w:r>
    </w:p>
    <w:p w14:paraId="73EDA344" w14:textId="77777777" w:rsidR="0037042E" w:rsidRDefault="00000000" w:rsidP="00467D0F">
      <w:pPr>
        <w:pStyle w:val="Textoindependiente"/>
        <w:spacing w:before="90" w:line="312" w:lineRule="auto"/>
        <w:jc w:val="both"/>
      </w:pPr>
      <w:r>
        <w:t>of the questionnaire used in the study. It was observed that the value of the test was 0.82 and that the questionnaire was highly reliable.</w:t>
      </w:r>
    </w:p>
    <w:p w14:paraId="6704E93F" w14:textId="77777777" w:rsidR="001D380E" w:rsidRDefault="001D380E" w:rsidP="00467D0F">
      <w:pPr>
        <w:pStyle w:val="Textoindependiente"/>
        <w:spacing w:before="90" w:line="312" w:lineRule="auto"/>
        <w:jc w:val="both"/>
      </w:pPr>
    </w:p>
    <w:p w14:paraId="7E9D55EB" w14:textId="77777777" w:rsidR="0037042E" w:rsidRDefault="00000000" w:rsidP="00DF6C0B">
      <w:pPr>
        <w:pStyle w:val="Ttulo2"/>
        <w:numPr>
          <w:ilvl w:val="1"/>
          <w:numId w:val="1"/>
        </w:numPr>
        <w:tabs>
          <w:tab w:val="left" w:pos="539"/>
        </w:tabs>
        <w:spacing w:before="120"/>
        <w:ind w:hanging="421"/>
        <w:jc w:val="both"/>
      </w:pPr>
      <w:r>
        <w:t>Data</w:t>
      </w:r>
      <w:r>
        <w:rPr>
          <w:spacing w:val="-4"/>
        </w:rPr>
        <w:t xml:space="preserve"> </w:t>
      </w:r>
      <w:r>
        <w:rPr>
          <w:spacing w:val="-2"/>
        </w:rPr>
        <w:t>Analysis</w:t>
      </w:r>
    </w:p>
    <w:p w14:paraId="74F62010" w14:textId="77777777" w:rsidR="0037042E" w:rsidRDefault="00000000" w:rsidP="00467D0F">
      <w:pPr>
        <w:pStyle w:val="Textoindependiente"/>
        <w:spacing w:before="204" w:line="312" w:lineRule="auto"/>
        <w:ind w:firstLine="825"/>
        <w:jc w:val="both"/>
      </w:pPr>
      <w:r>
        <w:t>SPSS</w:t>
      </w:r>
      <w:r>
        <w:rPr>
          <w:spacing w:val="-1"/>
        </w:rPr>
        <w:t xml:space="preserve"> </w:t>
      </w:r>
      <w:r>
        <w:t>20.0</w:t>
      </w:r>
      <w:r>
        <w:rPr>
          <w:spacing w:val="-1"/>
        </w:rPr>
        <w:t xml:space="preserve"> </w:t>
      </w:r>
      <w:r>
        <w:t>program</w:t>
      </w:r>
      <w:r>
        <w:rPr>
          <w:spacing w:val="-1"/>
        </w:rPr>
        <w:t xml:space="preserve"> </w:t>
      </w:r>
      <w:r>
        <w:t>was used</w:t>
      </w:r>
      <w:r>
        <w:rPr>
          <w:spacing w:val="-1"/>
        </w:rPr>
        <w:t xml:space="preserve"> </w:t>
      </w:r>
      <w:r>
        <w:t>in</w:t>
      </w:r>
      <w:r>
        <w:rPr>
          <w:spacing w:val="-1"/>
        </w:rPr>
        <w:t xml:space="preserve"> </w:t>
      </w:r>
      <w:r>
        <w:t>the</w:t>
      </w:r>
      <w:r>
        <w:rPr>
          <w:spacing w:val="-2"/>
        </w:rPr>
        <w:t xml:space="preserve"> </w:t>
      </w:r>
      <w:r>
        <w:t>analysis</w:t>
      </w:r>
      <w:r>
        <w:rPr>
          <w:spacing w:val="-1"/>
        </w:rPr>
        <w:t xml:space="preserve"> </w:t>
      </w:r>
      <w:r>
        <w:t>of</w:t>
      </w:r>
      <w:r>
        <w:rPr>
          <w:spacing w:val="-2"/>
        </w:rPr>
        <w:t xml:space="preserve"> </w:t>
      </w:r>
      <w:r>
        <w:t>the</w:t>
      </w:r>
      <w:r>
        <w:rPr>
          <w:spacing w:val="-2"/>
        </w:rPr>
        <w:t xml:space="preserve"> </w:t>
      </w:r>
      <w:r>
        <w:t>questionnaires.</w:t>
      </w:r>
      <w:r>
        <w:rPr>
          <w:spacing w:val="-1"/>
        </w:rPr>
        <w:t xml:space="preserve"> </w:t>
      </w:r>
      <w:r>
        <w:t>Frequency</w:t>
      </w:r>
      <w:r>
        <w:rPr>
          <w:spacing w:val="-5"/>
        </w:rPr>
        <w:t xml:space="preserve"> </w:t>
      </w:r>
      <w:r>
        <w:t>distributions, arithmetic mean, standard deviation, cross tables and Chi square test methods were applied for the analysis of the data obtained from the questionnaires.</w:t>
      </w:r>
    </w:p>
    <w:p w14:paraId="30361C96" w14:textId="77777777" w:rsidR="001D380E" w:rsidRDefault="001D380E" w:rsidP="00467D0F">
      <w:pPr>
        <w:pStyle w:val="Textoindependiente"/>
        <w:spacing w:before="204" w:line="312" w:lineRule="auto"/>
        <w:ind w:firstLine="825"/>
        <w:jc w:val="both"/>
      </w:pPr>
    </w:p>
    <w:p w14:paraId="21390438" w14:textId="77777777" w:rsidR="0037042E" w:rsidRDefault="00000000" w:rsidP="00DF6C0B">
      <w:pPr>
        <w:pStyle w:val="Ttulo2"/>
        <w:numPr>
          <w:ilvl w:val="1"/>
          <w:numId w:val="1"/>
        </w:numPr>
        <w:tabs>
          <w:tab w:val="left" w:pos="539"/>
        </w:tabs>
        <w:spacing w:before="119"/>
        <w:ind w:hanging="421"/>
        <w:jc w:val="both"/>
      </w:pPr>
      <w:r>
        <w:rPr>
          <w:spacing w:val="-2"/>
        </w:rPr>
        <w:t>Findings</w:t>
      </w:r>
    </w:p>
    <w:p w14:paraId="23639C4E" w14:textId="77777777" w:rsidR="0037042E" w:rsidRDefault="00000000" w:rsidP="00467D0F">
      <w:pPr>
        <w:pStyle w:val="Textoindependiente"/>
        <w:spacing w:before="204" w:line="312" w:lineRule="auto"/>
        <w:ind w:firstLine="825"/>
        <w:jc w:val="both"/>
      </w:pPr>
      <w:r>
        <w:t>Demographic characteristics of the healthcare professionals included in the study are</w:t>
      </w:r>
      <w:r>
        <w:rPr>
          <w:spacing w:val="40"/>
        </w:rPr>
        <w:t xml:space="preserve"> </w:t>
      </w:r>
      <w:r>
        <w:t>shown in Table 1 below. Accordingly, it is observed that the majority of the health workers was female (63.7%), the highest participation made by nurses (44.2%) and the foreign language levels were low (48.6%).</w:t>
      </w:r>
    </w:p>
    <w:p w14:paraId="674D038C" w14:textId="77777777" w:rsidR="001D380E" w:rsidRDefault="001D380E" w:rsidP="00467D0F">
      <w:pPr>
        <w:pStyle w:val="Textoindependiente"/>
        <w:spacing w:before="204" w:line="312" w:lineRule="auto"/>
        <w:ind w:firstLine="825"/>
        <w:jc w:val="both"/>
      </w:pPr>
    </w:p>
    <w:p w14:paraId="3F702C82" w14:textId="77777777" w:rsidR="0037042E" w:rsidRDefault="00000000" w:rsidP="00467D0F">
      <w:pPr>
        <w:spacing w:before="110" w:after="30"/>
        <w:ind w:firstLine="825"/>
        <w:jc w:val="center"/>
      </w:pPr>
      <w:r>
        <w:rPr>
          <w:b/>
        </w:rPr>
        <w:t>Table</w:t>
      </w:r>
      <w:r>
        <w:rPr>
          <w:b/>
          <w:spacing w:val="-4"/>
        </w:rPr>
        <w:t xml:space="preserve"> </w:t>
      </w:r>
      <w:r>
        <w:rPr>
          <w:b/>
        </w:rPr>
        <w:t>1.</w:t>
      </w:r>
      <w:r>
        <w:rPr>
          <w:b/>
          <w:spacing w:val="-5"/>
        </w:rPr>
        <w:t xml:space="preserve"> </w:t>
      </w:r>
      <w:r>
        <w:t>Demographic</w:t>
      </w:r>
      <w:r>
        <w:rPr>
          <w:spacing w:val="-4"/>
        </w:rPr>
        <w:t xml:space="preserve"> </w:t>
      </w:r>
      <w:r>
        <w:t>Characteristics</w:t>
      </w:r>
      <w:r>
        <w:rPr>
          <w:spacing w:val="-5"/>
        </w:rPr>
        <w:t xml:space="preserve"> </w:t>
      </w:r>
      <w:r>
        <w:t>of</w:t>
      </w:r>
      <w:r>
        <w:rPr>
          <w:spacing w:val="-4"/>
        </w:rPr>
        <w:t xml:space="preserve"> </w:t>
      </w:r>
      <w:r>
        <w:t>the</w:t>
      </w:r>
      <w:r>
        <w:rPr>
          <w:spacing w:val="-4"/>
        </w:rPr>
        <w:t xml:space="preserve"> </w:t>
      </w:r>
      <w:r>
        <w:rPr>
          <w:spacing w:val="-2"/>
        </w:rPr>
        <w:t>Participants</w:t>
      </w: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5"/>
        <w:gridCol w:w="1128"/>
        <w:gridCol w:w="878"/>
        <w:gridCol w:w="2561"/>
        <w:gridCol w:w="1133"/>
        <w:gridCol w:w="883"/>
      </w:tblGrid>
      <w:tr w:rsidR="0037042E" w14:paraId="27765F05" w14:textId="77777777">
        <w:trPr>
          <w:trHeight w:val="414"/>
        </w:trPr>
        <w:tc>
          <w:tcPr>
            <w:tcW w:w="2525" w:type="dxa"/>
          </w:tcPr>
          <w:p w14:paraId="4D685EB4" w14:textId="77777777" w:rsidR="0037042E" w:rsidRDefault="00000000" w:rsidP="00467D0F">
            <w:pPr>
              <w:pStyle w:val="TableParagraph"/>
              <w:spacing w:line="207" w:lineRule="exact"/>
              <w:ind w:firstLine="825"/>
              <w:rPr>
                <w:b/>
                <w:sz w:val="18"/>
              </w:rPr>
            </w:pPr>
            <w:r>
              <w:rPr>
                <w:b/>
                <w:sz w:val="18"/>
              </w:rPr>
              <w:t>Demographic</w:t>
            </w:r>
            <w:r>
              <w:rPr>
                <w:b/>
                <w:spacing w:val="-8"/>
                <w:sz w:val="18"/>
              </w:rPr>
              <w:t xml:space="preserve"> </w:t>
            </w:r>
            <w:r>
              <w:rPr>
                <w:b/>
                <w:spacing w:val="-2"/>
                <w:sz w:val="18"/>
              </w:rPr>
              <w:t>Characteristics</w:t>
            </w:r>
          </w:p>
        </w:tc>
        <w:tc>
          <w:tcPr>
            <w:tcW w:w="1128" w:type="dxa"/>
          </w:tcPr>
          <w:p w14:paraId="3805F350" w14:textId="77777777" w:rsidR="0037042E" w:rsidRDefault="00000000" w:rsidP="00467D0F">
            <w:pPr>
              <w:pStyle w:val="TableParagraph"/>
              <w:spacing w:line="206" w:lineRule="exact"/>
              <w:ind w:firstLine="825"/>
              <w:rPr>
                <w:b/>
                <w:sz w:val="18"/>
              </w:rPr>
            </w:pPr>
            <w:r>
              <w:rPr>
                <w:b/>
                <w:sz w:val="18"/>
              </w:rPr>
              <w:t>Number</w:t>
            </w:r>
            <w:r>
              <w:rPr>
                <w:b/>
                <w:spacing w:val="-12"/>
                <w:sz w:val="18"/>
              </w:rPr>
              <w:t xml:space="preserve"> </w:t>
            </w:r>
            <w:r>
              <w:rPr>
                <w:b/>
                <w:sz w:val="18"/>
              </w:rPr>
              <w:t>of People</w:t>
            </w:r>
            <w:r>
              <w:rPr>
                <w:b/>
                <w:spacing w:val="-4"/>
                <w:sz w:val="18"/>
              </w:rPr>
              <w:t xml:space="preserve"> </w:t>
            </w:r>
            <w:r>
              <w:rPr>
                <w:b/>
                <w:spacing w:val="-5"/>
                <w:sz w:val="18"/>
              </w:rPr>
              <w:t>(n)</w:t>
            </w:r>
          </w:p>
        </w:tc>
        <w:tc>
          <w:tcPr>
            <w:tcW w:w="878" w:type="dxa"/>
          </w:tcPr>
          <w:p w14:paraId="57540852" w14:textId="77777777" w:rsidR="0037042E" w:rsidRDefault="00000000" w:rsidP="00467D0F">
            <w:pPr>
              <w:pStyle w:val="TableParagraph"/>
              <w:spacing w:line="206" w:lineRule="exact"/>
              <w:ind w:firstLine="825"/>
              <w:rPr>
                <w:b/>
                <w:sz w:val="18"/>
              </w:rPr>
            </w:pPr>
            <w:r>
              <w:rPr>
                <w:b/>
                <w:spacing w:val="-2"/>
                <w:sz w:val="18"/>
              </w:rPr>
              <w:t xml:space="preserve">Percent </w:t>
            </w:r>
            <w:r>
              <w:rPr>
                <w:b/>
                <w:spacing w:val="-4"/>
                <w:sz w:val="18"/>
              </w:rPr>
              <w:t>(%)</w:t>
            </w:r>
          </w:p>
        </w:tc>
        <w:tc>
          <w:tcPr>
            <w:tcW w:w="2561" w:type="dxa"/>
          </w:tcPr>
          <w:p w14:paraId="4DD01DD6" w14:textId="77777777" w:rsidR="0037042E" w:rsidRDefault="00000000" w:rsidP="00467D0F">
            <w:pPr>
              <w:pStyle w:val="TableParagraph"/>
              <w:spacing w:line="207" w:lineRule="exact"/>
              <w:ind w:firstLine="825"/>
              <w:rPr>
                <w:b/>
                <w:sz w:val="18"/>
              </w:rPr>
            </w:pPr>
            <w:r>
              <w:rPr>
                <w:b/>
                <w:sz w:val="18"/>
              </w:rPr>
              <w:t>Demographic</w:t>
            </w:r>
            <w:r>
              <w:rPr>
                <w:b/>
                <w:spacing w:val="-8"/>
                <w:sz w:val="18"/>
              </w:rPr>
              <w:t xml:space="preserve"> </w:t>
            </w:r>
            <w:r>
              <w:rPr>
                <w:b/>
                <w:spacing w:val="-2"/>
                <w:sz w:val="18"/>
              </w:rPr>
              <w:t>Characteristics</w:t>
            </w:r>
          </w:p>
        </w:tc>
        <w:tc>
          <w:tcPr>
            <w:tcW w:w="1133" w:type="dxa"/>
          </w:tcPr>
          <w:p w14:paraId="441571BC" w14:textId="77777777" w:rsidR="0037042E" w:rsidRDefault="00000000" w:rsidP="00467D0F">
            <w:pPr>
              <w:pStyle w:val="TableParagraph"/>
              <w:spacing w:line="206" w:lineRule="exact"/>
              <w:ind w:firstLine="825"/>
              <w:rPr>
                <w:b/>
                <w:sz w:val="18"/>
              </w:rPr>
            </w:pPr>
            <w:r>
              <w:rPr>
                <w:b/>
                <w:sz w:val="18"/>
              </w:rPr>
              <w:t>Number</w:t>
            </w:r>
            <w:r>
              <w:rPr>
                <w:b/>
                <w:spacing w:val="-12"/>
                <w:sz w:val="18"/>
              </w:rPr>
              <w:t xml:space="preserve"> </w:t>
            </w:r>
            <w:r>
              <w:rPr>
                <w:b/>
                <w:sz w:val="18"/>
              </w:rPr>
              <w:t>of People</w:t>
            </w:r>
            <w:r>
              <w:rPr>
                <w:b/>
                <w:spacing w:val="-4"/>
                <w:sz w:val="18"/>
              </w:rPr>
              <w:t xml:space="preserve"> </w:t>
            </w:r>
            <w:r>
              <w:rPr>
                <w:b/>
                <w:spacing w:val="-5"/>
                <w:sz w:val="18"/>
              </w:rPr>
              <w:t>(n)</w:t>
            </w:r>
          </w:p>
        </w:tc>
        <w:tc>
          <w:tcPr>
            <w:tcW w:w="883" w:type="dxa"/>
          </w:tcPr>
          <w:p w14:paraId="05B90EB8" w14:textId="77777777" w:rsidR="0037042E" w:rsidRDefault="00000000" w:rsidP="00467D0F">
            <w:pPr>
              <w:pStyle w:val="TableParagraph"/>
              <w:spacing w:line="206" w:lineRule="exact"/>
              <w:ind w:firstLine="825"/>
              <w:rPr>
                <w:b/>
                <w:sz w:val="18"/>
              </w:rPr>
            </w:pPr>
            <w:r>
              <w:rPr>
                <w:b/>
                <w:spacing w:val="-2"/>
                <w:sz w:val="18"/>
              </w:rPr>
              <w:t xml:space="preserve">Percent </w:t>
            </w:r>
            <w:r>
              <w:rPr>
                <w:b/>
                <w:spacing w:val="-4"/>
                <w:sz w:val="18"/>
              </w:rPr>
              <w:t>(%)</w:t>
            </w:r>
          </w:p>
        </w:tc>
      </w:tr>
      <w:tr w:rsidR="0037042E" w14:paraId="47686165" w14:textId="77777777">
        <w:trPr>
          <w:trHeight w:val="210"/>
        </w:trPr>
        <w:tc>
          <w:tcPr>
            <w:tcW w:w="2525" w:type="dxa"/>
            <w:tcBorders>
              <w:bottom w:val="nil"/>
            </w:tcBorders>
          </w:tcPr>
          <w:p w14:paraId="032802CF" w14:textId="77777777" w:rsidR="0037042E" w:rsidRDefault="00000000" w:rsidP="00467D0F">
            <w:pPr>
              <w:pStyle w:val="TableParagraph"/>
              <w:spacing w:line="190" w:lineRule="exact"/>
              <w:ind w:firstLine="825"/>
              <w:rPr>
                <w:b/>
                <w:sz w:val="18"/>
              </w:rPr>
            </w:pPr>
            <w:r>
              <w:rPr>
                <w:b/>
                <w:spacing w:val="-2"/>
                <w:sz w:val="18"/>
                <w:u w:val="single"/>
              </w:rPr>
              <w:t>Gender</w:t>
            </w:r>
          </w:p>
        </w:tc>
        <w:tc>
          <w:tcPr>
            <w:tcW w:w="1128" w:type="dxa"/>
            <w:tcBorders>
              <w:bottom w:val="nil"/>
            </w:tcBorders>
          </w:tcPr>
          <w:p w14:paraId="31007752" w14:textId="77777777" w:rsidR="0037042E" w:rsidRDefault="0037042E" w:rsidP="00467D0F">
            <w:pPr>
              <w:pStyle w:val="TableParagraph"/>
              <w:ind w:firstLine="825"/>
              <w:rPr>
                <w:sz w:val="14"/>
              </w:rPr>
            </w:pPr>
          </w:p>
        </w:tc>
        <w:tc>
          <w:tcPr>
            <w:tcW w:w="878" w:type="dxa"/>
            <w:tcBorders>
              <w:bottom w:val="nil"/>
            </w:tcBorders>
          </w:tcPr>
          <w:p w14:paraId="79EE6080" w14:textId="77777777" w:rsidR="0037042E" w:rsidRDefault="0037042E" w:rsidP="00467D0F">
            <w:pPr>
              <w:pStyle w:val="TableParagraph"/>
              <w:ind w:firstLine="825"/>
              <w:rPr>
                <w:sz w:val="14"/>
              </w:rPr>
            </w:pPr>
          </w:p>
        </w:tc>
        <w:tc>
          <w:tcPr>
            <w:tcW w:w="2561" w:type="dxa"/>
            <w:tcBorders>
              <w:bottom w:val="nil"/>
            </w:tcBorders>
          </w:tcPr>
          <w:p w14:paraId="48F90BEE" w14:textId="77777777" w:rsidR="0037042E" w:rsidRDefault="00000000" w:rsidP="00467D0F">
            <w:pPr>
              <w:pStyle w:val="TableParagraph"/>
              <w:spacing w:line="190" w:lineRule="exact"/>
              <w:ind w:firstLine="825"/>
              <w:rPr>
                <w:b/>
                <w:sz w:val="18"/>
              </w:rPr>
            </w:pPr>
            <w:r>
              <w:rPr>
                <w:b/>
                <w:sz w:val="18"/>
                <w:u w:val="single"/>
              </w:rPr>
              <w:t>Educational</w:t>
            </w:r>
            <w:r>
              <w:rPr>
                <w:b/>
                <w:spacing w:val="-7"/>
                <w:sz w:val="18"/>
                <w:u w:val="single"/>
              </w:rPr>
              <w:t xml:space="preserve"> </w:t>
            </w:r>
            <w:r>
              <w:rPr>
                <w:b/>
                <w:spacing w:val="-2"/>
                <w:sz w:val="18"/>
                <w:u w:val="single"/>
              </w:rPr>
              <w:t>Status</w:t>
            </w:r>
          </w:p>
        </w:tc>
        <w:tc>
          <w:tcPr>
            <w:tcW w:w="1133" w:type="dxa"/>
            <w:tcBorders>
              <w:bottom w:val="nil"/>
            </w:tcBorders>
          </w:tcPr>
          <w:p w14:paraId="154B8600" w14:textId="77777777" w:rsidR="0037042E" w:rsidRDefault="0037042E" w:rsidP="00467D0F">
            <w:pPr>
              <w:pStyle w:val="TableParagraph"/>
              <w:ind w:firstLine="825"/>
              <w:rPr>
                <w:sz w:val="14"/>
              </w:rPr>
            </w:pPr>
          </w:p>
        </w:tc>
        <w:tc>
          <w:tcPr>
            <w:tcW w:w="883" w:type="dxa"/>
            <w:tcBorders>
              <w:bottom w:val="nil"/>
            </w:tcBorders>
          </w:tcPr>
          <w:p w14:paraId="0D606DFE" w14:textId="77777777" w:rsidR="0037042E" w:rsidRDefault="0037042E" w:rsidP="00467D0F">
            <w:pPr>
              <w:pStyle w:val="TableParagraph"/>
              <w:ind w:firstLine="825"/>
              <w:rPr>
                <w:sz w:val="14"/>
              </w:rPr>
            </w:pPr>
          </w:p>
        </w:tc>
      </w:tr>
      <w:tr w:rsidR="0037042E" w14:paraId="3B6042A2" w14:textId="77777777">
        <w:trPr>
          <w:trHeight w:val="206"/>
        </w:trPr>
        <w:tc>
          <w:tcPr>
            <w:tcW w:w="2525" w:type="dxa"/>
            <w:tcBorders>
              <w:top w:val="nil"/>
              <w:bottom w:val="nil"/>
            </w:tcBorders>
          </w:tcPr>
          <w:p w14:paraId="0A6D3B68" w14:textId="77777777" w:rsidR="0037042E" w:rsidRDefault="00000000" w:rsidP="00467D0F">
            <w:pPr>
              <w:pStyle w:val="TableParagraph"/>
              <w:spacing w:line="186" w:lineRule="exact"/>
              <w:ind w:firstLine="825"/>
              <w:rPr>
                <w:sz w:val="18"/>
              </w:rPr>
            </w:pPr>
            <w:r>
              <w:rPr>
                <w:spacing w:val="-2"/>
                <w:sz w:val="18"/>
              </w:rPr>
              <w:t>Female</w:t>
            </w:r>
          </w:p>
        </w:tc>
        <w:tc>
          <w:tcPr>
            <w:tcW w:w="1128" w:type="dxa"/>
            <w:tcBorders>
              <w:top w:val="nil"/>
              <w:bottom w:val="nil"/>
            </w:tcBorders>
          </w:tcPr>
          <w:p w14:paraId="1B8CC4D9" w14:textId="77777777" w:rsidR="0037042E" w:rsidRDefault="00000000" w:rsidP="00467D0F">
            <w:pPr>
              <w:pStyle w:val="TableParagraph"/>
              <w:spacing w:line="186" w:lineRule="exact"/>
              <w:ind w:firstLine="825"/>
              <w:jc w:val="center"/>
              <w:rPr>
                <w:sz w:val="18"/>
              </w:rPr>
            </w:pPr>
            <w:r>
              <w:rPr>
                <w:spacing w:val="-5"/>
                <w:sz w:val="18"/>
              </w:rPr>
              <w:t>186</w:t>
            </w:r>
          </w:p>
        </w:tc>
        <w:tc>
          <w:tcPr>
            <w:tcW w:w="878" w:type="dxa"/>
            <w:tcBorders>
              <w:top w:val="nil"/>
              <w:bottom w:val="nil"/>
            </w:tcBorders>
          </w:tcPr>
          <w:p w14:paraId="026877ED" w14:textId="77777777" w:rsidR="0037042E" w:rsidRDefault="00000000" w:rsidP="00467D0F">
            <w:pPr>
              <w:pStyle w:val="TableParagraph"/>
              <w:spacing w:line="186" w:lineRule="exact"/>
              <w:ind w:firstLine="825"/>
              <w:rPr>
                <w:sz w:val="18"/>
              </w:rPr>
            </w:pPr>
            <w:r>
              <w:rPr>
                <w:spacing w:val="-4"/>
                <w:sz w:val="18"/>
              </w:rPr>
              <w:t>63,7</w:t>
            </w:r>
          </w:p>
        </w:tc>
        <w:tc>
          <w:tcPr>
            <w:tcW w:w="2561" w:type="dxa"/>
            <w:tcBorders>
              <w:top w:val="nil"/>
              <w:bottom w:val="nil"/>
            </w:tcBorders>
          </w:tcPr>
          <w:p w14:paraId="7CCD7052" w14:textId="77777777" w:rsidR="0037042E" w:rsidRDefault="00000000" w:rsidP="00467D0F">
            <w:pPr>
              <w:pStyle w:val="TableParagraph"/>
              <w:spacing w:line="186" w:lineRule="exact"/>
              <w:ind w:firstLine="825"/>
              <w:rPr>
                <w:sz w:val="18"/>
              </w:rPr>
            </w:pPr>
            <w:r>
              <w:rPr>
                <w:sz w:val="18"/>
              </w:rPr>
              <w:t>Primary</w:t>
            </w:r>
            <w:r>
              <w:rPr>
                <w:spacing w:val="-6"/>
                <w:sz w:val="18"/>
              </w:rPr>
              <w:t xml:space="preserve"> </w:t>
            </w:r>
            <w:r>
              <w:rPr>
                <w:spacing w:val="-2"/>
                <w:sz w:val="18"/>
              </w:rPr>
              <w:t>education</w:t>
            </w:r>
          </w:p>
        </w:tc>
        <w:tc>
          <w:tcPr>
            <w:tcW w:w="1133" w:type="dxa"/>
            <w:tcBorders>
              <w:top w:val="nil"/>
              <w:bottom w:val="nil"/>
            </w:tcBorders>
          </w:tcPr>
          <w:p w14:paraId="705B06F4" w14:textId="77777777" w:rsidR="0037042E" w:rsidRDefault="00000000" w:rsidP="00467D0F">
            <w:pPr>
              <w:pStyle w:val="TableParagraph"/>
              <w:spacing w:line="186" w:lineRule="exact"/>
              <w:ind w:firstLine="825"/>
              <w:jc w:val="center"/>
              <w:rPr>
                <w:sz w:val="18"/>
              </w:rPr>
            </w:pPr>
            <w:r>
              <w:rPr>
                <w:sz w:val="18"/>
              </w:rPr>
              <w:t>8</w:t>
            </w:r>
          </w:p>
        </w:tc>
        <w:tc>
          <w:tcPr>
            <w:tcW w:w="883" w:type="dxa"/>
            <w:tcBorders>
              <w:top w:val="nil"/>
              <w:bottom w:val="nil"/>
            </w:tcBorders>
          </w:tcPr>
          <w:p w14:paraId="6F26B7A6" w14:textId="77777777" w:rsidR="0037042E" w:rsidRDefault="00000000" w:rsidP="00467D0F">
            <w:pPr>
              <w:pStyle w:val="TableParagraph"/>
              <w:spacing w:line="186" w:lineRule="exact"/>
              <w:ind w:firstLine="825"/>
              <w:jc w:val="center"/>
              <w:rPr>
                <w:sz w:val="18"/>
              </w:rPr>
            </w:pPr>
            <w:r>
              <w:rPr>
                <w:spacing w:val="-5"/>
                <w:sz w:val="18"/>
              </w:rPr>
              <w:t>2,7</w:t>
            </w:r>
          </w:p>
        </w:tc>
      </w:tr>
      <w:tr w:rsidR="0037042E" w14:paraId="14A3CD47" w14:textId="77777777">
        <w:trPr>
          <w:trHeight w:val="202"/>
        </w:trPr>
        <w:tc>
          <w:tcPr>
            <w:tcW w:w="2525" w:type="dxa"/>
            <w:tcBorders>
              <w:top w:val="nil"/>
            </w:tcBorders>
          </w:tcPr>
          <w:p w14:paraId="76E906E8" w14:textId="77777777" w:rsidR="0037042E" w:rsidRDefault="00000000" w:rsidP="00467D0F">
            <w:pPr>
              <w:pStyle w:val="TableParagraph"/>
              <w:spacing w:line="182" w:lineRule="exact"/>
              <w:ind w:firstLine="825"/>
              <w:rPr>
                <w:sz w:val="18"/>
              </w:rPr>
            </w:pPr>
            <w:r>
              <w:rPr>
                <w:spacing w:val="-4"/>
                <w:sz w:val="18"/>
              </w:rPr>
              <w:t>Male</w:t>
            </w:r>
          </w:p>
        </w:tc>
        <w:tc>
          <w:tcPr>
            <w:tcW w:w="1128" w:type="dxa"/>
            <w:tcBorders>
              <w:top w:val="nil"/>
            </w:tcBorders>
          </w:tcPr>
          <w:p w14:paraId="64BAEC1D" w14:textId="77777777" w:rsidR="0037042E" w:rsidRDefault="00000000" w:rsidP="00467D0F">
            <w:pPr>
              <w:pStyle w:val="TableParagraph"/>
              <w:spacing w:line="182" w:lineRule="exact"/>
              <w:ind w:firstLine="825"/>
              <w:jc w:val="center"/>
              <w:rPr>
                <w:sz w:val="18"/>
              </w:rPr>
            </w:pPr>
            <w:r>
              <w:rPr>
                <w:spacing w:val="-5"/>
                <w:sz w:val="18"/>
              </w:rPr>
              <w:t>106</w:t>
            </w:r>
          </w:p>
        </w:tc>
        <w:tc>
          <w:tcPr>
            <w:tcW w:w="878" w:type="dxa"/>
            <w:tcBorders>
              <w:top w:val="nil"/>
            </w:tcBorders>
          </w:tcPr>
          <w:p w14:paraId="7200FBDC" w14:textId="77777777" w:rsidR="0037042E" w:rsidRDefault="00000000" w:rsidP="00467D0F">
            <w:pPr>
              <w:pStyle w:val="TableParagraph"/>
              <w:spacing w:line="182" w:lineRule="exact"/>
              <w:ind w:firstLine="825"/>
              <w:rPr>
                <w:sz w:val="18"/>
              </w:rPr>
            </w:pPr>
            <w:r>
              <w:rPr>
                <w:spacing w:val="-4"/>
                <w:sz w:val="18"/>
              </w:rPr>
              <w:t>36,3</w:t>
            </w:r>
          </w:p>
        </w:tc>
        <w:tc>
          <w:tcPr>
            <w:tcW w:w="2561" w:type="dxa"/>
            <w:tcBorders>
              <w:top w:val="nil"/>
              <w:bottom w:val="nil"/>
            </w:tcBorders>
          </w:tcPr>
          <w:p w14:paraId="2ACB1345" w14:textId="77777777" w:rsidR="0037042E" w:rsidRDefault="00000000" w:rsidP="00467D0F">
            <w:pPr>
              <w:pStyle w:val="TableParagraph"/>
              <w:spacing w:line="182" w:lineRule="exact"/>
              <w:ind w:firstLine="825"/>
              <w:rPr>
                <w:sz w:val="18"/>
              </w:rPr>
            </w:pPr>
            <w:r>
              <w:rPr>
                <w:sz w:val="18"/>
              </w:rPr>
              <w:t>High</w:t>
            </w:r>
            <w:r>
              <w:rPr>
                <w:spacing w:val="-5"/>
                <w:sz w:val="18"/>
              </w:rPr>
              <w:t xml:space="preserve"> </w:t>
            </w:r>
            <w:r>
              <w:rPr>
                <w:spacing w:val="-2"/>
                <w:sz w:val="18"/>
              </w:rPr>
              <w:t>School</w:t>
            </w:r>
          </w:p>
        </w:tc>
        <w:tc>
          <w:tcPr>
            <w:tcW w:w="1133" w:type="dxa"/>
            <w:tcBorders>
              <w:top w:val="nil"/>
              <w:bottom w:val="nil"/>
            </w:tcBorders>
          </w:tcPr>
          <w:p w14:paraId="4BAF0AB8" w14:textId="77777777" w:rsidR="0037042E" w:rsidRDefault="00000000" w:rsidP="00467D0F">
            <w:pPr>
              <w:pStyle w:val="TableParagraph"/>
              <w:spacing w:line="182" w:lineRule="exact"/>
              <w:ind w:firstLine="825"/>
              <w:jc w:val="center"/>
              <w:rPr>
                <w:sz w:val="18"/>
              </w:rPr>
            </w:pPr>
            <w:r>
              <w:rPr>
                <w:spacing w:val="-5"/>
                <w:sz w:val="18"/>
              </w:rPr>
              <w:t>27</w:t>
            </w:r>
          </w:p>
        </w:tc>
        <w:tc>
          <w:tcPr>
            <w:tcW w:w="883" w:type="dxa"/>
            <w:tcBorders>
              <w:top w:val="nil"/>
              <w:bottom w:val="nil"/>
            </w:tcBorders>
          </w:tcPr>
          <w:p w14:paraId="153B07B8" w14:textId="77777777" w:rsidR="0037042E" w:rsidRDefault="00000000" w:rsidP="00467D0F">
            <w:pPr>
              <w:pStyle w:val="TableParagraph"/>
              <w:spacing w:line="182" w:lineRule="exact"/>
              <w:ind w:firstLine="825"/>
              <w:jc w:val="center"/>
              <w:rPr>
                <w:sz w:val="18"/>
              </w:rPr>
            </w:pPr>
            <w:r>
              <w:rPr>
                <w:spacing w:val="-5"/>
                <w:sz w:val="18"/>
              </w:rPr>
              <w:t>9,2</w:t>
            </w:r>
          </w:p>
        </w:tc>
      </w:tr>
      <w:tr w:rsidR="0037042E" w14:paraId="1897605C" w14:textId="77777777">
        <w:trPr>
          <w:trHeight w:val="207"/>
        </w:trPr>
        <w:tc>
          <w:tcPr>
            <w:tcW w:w="2525" w:type="dxa"/>
            <w:tcBorders>
              <w:bottom w:val="nil"/>
            </w:tcBorders>
          </w:tcPr>
          <w:p w14:paraId="6B06CF71" w14:textId="77777777" w:rsidR="0037042E" w:rsidRDefault="00000000" w:rsidP="00467D0F">
            <w:pPr>
              <w:pStyle w:val="TableParagraph"/>
              <w:spacing w:before="2" w:line="186" w:lineRule="exact"/>
              <w:ind w:firstLine="825"/>
              <w:rPr>
                <w:b/>
                <w:sz w:val="18"/>
              </w:rPr>
            </w:pPr>
            <w:r>
              <w:rPr>
                <w:b/>
                <w:sz w:val="18"/>
                <w:u w:val="single"/>
              </w:rPr>
              <w:t>Occupational</w:t>
            </w:r>
            <w:r>
              <w:rPr>
                <w:b/>
                <w:spacing w:val="-8"/>
                <w:sz w:val="18"/>
                <w:u w:val="single"/>
              </w:rPr>
              <w:t xml:space="preserve"> </w:t>
            </w:r>
            <w:r>
              <w:rPr>
                <w:b/>
                <w:spacing w:val="-2"/>
                <w:sz w:val="18"/>
                <w:u w:val="single"/>
              </w:rPr>
              <w:t>Status</w:t>
            </w:r>
          </w:p>
        </w:tc>
        <w:tc>
          <w:tcPr>
            <w:tcW w:w="1128" w:type="dxa"/>
            <w:tcBorders>
              <w:bottom w:val="nil"/>
            </w:tcBorders>
          </w:tcPr>
          <w:p w14:paraId="7F511A28" w14:textId="77777777" w:rsidR="0037042E" w:rsidRDefault="0037042E" w:rsidP="00467D0F">
            <w:pPr>
              <w:pStyle w:val="TableParagraph"/>
              <w:ind w:firstLine="825"/>
              <w:rPr>
                <w:sz w:val="14"/>
              </w:rPr>
            </w:pPr>
          </w:p>
        </w:tc>
        <w:tc>
          <w:tcPr>
            <w:tcW w:w="878" w:type="dxa"/>
            <w:tcBorders>
              <w:bottom w:val="nil"/>
            </w:tcBorders>
          </w:tcPr>
          <w:p w14:paraId="65657753" w14:textId="77777777" w:rsidR="0037042E" w:rsidRDefault="0037042E" w:rsidP="00467D0F">
            <w:pPr>
              <w:pStyle w:val="TableParagraph"/>
              <w:ind w:firstLine="825"/>
              <w:rPr>
                <w:sz w:val="14"/>
              </w:rPr>
            </w:pPr>
          </w:p>
        </w:tc>
        <w:tc>
          <w:tcPr>
            <w:tcW w:w="2561" w:type="dxa"/>
            <w:tcBorders>
              <w:top w:val="nil"/>
              <w:bottom w:val="nil"/>
            </w:tcBorders>
          </w:tcPr>
          <w:p w14:paraId="009FA2AB" w14:textId="77777777" w:rsidR="0037042E" w:rsidRDefault="00000000" w:rsidP="00467D0F">
            <w:pPr>
              <w:pStyle w:val="TableParagraph"/>
              <w:spacing w:line="188" w:lineRule="exact"/>
              <w:ind w:firstLine="825"/>
              <w:rPr>
                <w:sz w:val="18"/>
              </w:rPr>
            </w:pPr>
            <w:r>
              <w:rPr>
                <w:sz w:val="18"/>
              </w:rPr>
              <w:t>Vocational</w:t>
            </w:r>
            <w:r>
              <w:rPr>
                <w:spacing w:val="-3"/>
                <w:sz w:val="18"/>
              </w:rPr>
              <w:t xml:space="preserve"> </w:t>
            </w:r>
            <w:r>
              <w:rPr>
                <w:sz w:val="18"/>
              </w:rPr>
              <w:t xml:space="preserve">Higher </w:t>
            </w:r>
            <w:r>
              <w:rPr>
                <w:spacing w:val="-2"/>
                <w:sz w:val="18"/>
              </w:rPr>
              <w:t>School</w:t>
            </w:r>
          </w:p>
        </w:tc>
        <w:tc>
          <w:tcPr>
            <w:tcW w:w="1133" w:type="dxa"/>
            <w:tcBorders>
              <w:top w:val="nil"/>
              <w:bottom w:val="nil"/>
            </w:tcBorders>
          </w:tcPr>
          <w:p w14:paraId="073022BC" w14:textId="77777777" w:rsidR="0037042E" w:rsidRDefault="00000000" w:rsidP="00467D0F">
            <w:pPr>
              <w:pStyle w:val="TableParagraph"/>
              <w:spacing w:line="188" w:lineRule="exact"/>
              <w:ind w:firstLine="825"/>
              <w:jc w:val="center"/>
              <w:rPr>
                <w:sz w:val="18"/>
              </w:rPr>
            </w:pPr>
            <w:r>
              <w:rPr>
                <w:spacing w:val="-5"/>
                <w:sz w:val="18"/>
              </w:rPr>
              <w:t>105</w:t>
            </w:r>
          </w:p>
        </w:tc>
        <w:tc>
          <w:tcPr>
            <w:tcW w:w="883" w:type="dxa"/>
            <w:tcBorders>
              <w:top w:val="nil"/>
              <w:bottom w:val="nil"/>
            </w:tcBorders>
          </w:tcPr>
          <w:p w14:paraId="5CB14B02" w14:textId="77777777" w:rsidR="0037042E" w:rsidRDefault="00000000" w:rsidP="00467D0F">
            <w:pPr>
              <w:pStyle w:val="TableParagraph"/>
              <w:spacing w:line="188" w:lineRule="exact"/>
              <w:ind w:firstLine="825"/>
              <w:jc w:val="center"/>
              <w:rPr>
                <w:sz w:val="18"/>
              </w:rPr>
            </w:pPr>
            <w:r>
              <w:rPr>
                <w:spacing w:val="-4"/>
                <w:sz w:val="18"/>
              </w:rPr>
              <w:t>36,0</w:t>
            </w:r>
          </w:p>
        </w:tc>
      </w:tr>
      <w:tr w:rsidR="0037042E" w14:paraId="2E6B9D52" w14:textId="77777777">
        <w:trPr>
          <w:trHeight w:val="206"/>
        </w:trPr>
        <w:tc>
          <w:tcPr>
            <w:tcW w:w="2525" w:type="dxa"/>
            <w:tcBorders>
              <w:top w:val="nil"/>
              <w:bottom w:val="nil"/>
            </w:tcBorders>
          </w:tcPr>
          <w:p w14:paraId="0258764D" w14:textId="77777777" w:rsidR="0037042E" w:rsidRDefault="00000000" w:rsidP="00467D0F">
            <w:pPr>
              <w:pStyle w:val="TableParagraph"/>
              <w:spacing w:line="186" w:lineRule="exact"/>
              <w:ind w:firstLine="825"/>
              <w:rPr>
                <w:sz w:val="18"/>
              </w:rPr>
            </w:pPr>
            <w:r>
              <w:rPr>
                <w:spacing w:val="-2"/>
                <w:sz w:val="18"/>
              </w:rPr>
              <w:t>Doctor</w:t>
            </w:r>
          </w:p>
        </w:tc>
        <w:tc>
          <w:tcPr>
            <w:tcW w:w="1128" w:type="dxa"/>
            <w:tcBorders>
              <w:top w:val="nil"/>
              <w:bottom w:val="nil"/>
            </w:tcBorders>
          </w:tcPr>
          <w:p w14:paraId="16BF2963" w14:textId="77777777" w:rsidR="0037042E" w:rsidRDefault="00000000" w:rsidP="00467D0F">
            <w:pPr>
              <w:pStyle w:val="TableParagraph"/>
              <w:spacing w:line="186" w:lineRule="exact"/>
              <w:ind w:firstLine="825"/>
              <w:jc w:val="center"/>
              <w:rPr>
                <w:sz w:val="18"/>
              </w:rPr>
            </w:pPr>
            <w:r>
              <w:rPr>
                <w:spacing w:val="-5"/>
                <w:sz w:val="18"/>
              </w:rPr>
              <w:t>48</w:t>
            </w:r>
          </w:p>
        </w:tc>
        <w:tc>
          <w:tcPr>
            <w:tcW w:w="878" w:type="dxa"/>
            <w:tcBorders>
              <w:top w:val="nil"/>
              <w:bottom w:val="nil"/>
            </w:tcBorders>
          </w:tcPr>
          <w:p w14:paraId="3EA38466" w14:textId="77777777" w:rsidR="0037042E" w:rsidRDefault="00000000" w:rsidP="00467D0F">
            <w:pPr>
              <w:pStyle w:val="TableParagraph"/>
              <w:spacing w:line="186" w:lineRule="exact"/>
              <w:ind w:firstLine="825"/>
              <w:rPr>
                <w:sz w:val="18"/>
              </w:rPr>
            </w:pPr>
            <w:r>
              <w:rPr>
                <w:spacing w:val="-4"/>
                <w:sz w:val="18"/>
              </w:rPr>
              <w:t>16,4</w:t>
            </w:r>
          </w:p>
        </w:tc>
        <w:tc>
          <w:tcPr>
            <w:tcW w:w="2561" w:type="dxa"/>
            <w:tcBorders>
              <w:top w:val="nil"/>
              <w:bottom w:val="nil"/>
            </w:tcBorders>
          </w:tcPr>
          <w:p w14:paraId="221B07D6" w14:textId="77777777" w:rsidR="0037042E" w:rsidRDefault="00000000" w:rsidP="00467D0F">
            <w:pPr>
              <w:pStyle w:val="TableParagraph"/>
              <w:spacing w:line="186" w:lineRule="exact"/>
              <w:ind w:firstLine="825"/>
              <w:rPr>
                <w:sz w:val="18"/>
              </w:rPr>
            </w:pPr>
            <w:r>
              <w:rPr>
                <w:sz w:val="18"/>
              </w:rPr>
              <w:t>Bachelor's</w:t>
            </w:r>
            <w:r>
              <w:rPr>
                <w:spacing w:val="-4"/>
                <w:sz w:val="18"/>
              </w:rPr>
              <w:t xml:space="preserve"> </w:t>
            </w:r>
            <w:r>
              <w:rPr>
                <w:spacing w:val="-2"/>
                <w:sz w:val="18"/>
              </w:rPr>
              <w:t>degree</w:t>
            </w:r>
          </w:p>
        </w:tc>
        <w:tc>
          <w:tcPr>
            <w:tcW w:w="1133" w:type="dxa"/>
            <w:tcBorders>
              <w:top w:val="nil"/>
              <w:bottom w:val="nil"/>
            </w:tcBorders>
          </w:tcPr>
          <w:p w14:paraId="02085ADD" w14:textId="77777777" w:rsidR="0037042E" w:rsidRDefault="00000000" w:rsidP="00467D0F">
            <w:pPr>
              <w:pStyle w:val="TableParagraph"/>
              <w:spacing w:line="186" w:lineRule="exact"/>
              <w:ind w:firstLine="825"/>
              <w:jc w:val="center"/>
              <w:rPr>
                <w:sz w:val="18"/>
              </w:rPr>
            </w:pPr>
            <w:r>
              <w:rPr>
                <w:spacing w:val="-5"/>
                <w:sz w:val="18"/>
              </w:rPr>
              <w:t>127</w:t>
            </w:r>
          </w:p>
        </w:tc>
        <w:tc>
          <w:tcPr>
            <w:tcW w:w="883" w:type="dxa"/>
            <w:tcBorders>
              <w:top w:val="nil"/>
              <w:bottom w:val="nil"/>
            </w:tcBorders>
          </w:tcPr>
          <w:p w14:paraId="159273A7" w14:textId="77777777" w:rsidR="0037042E" w:rsidRDefault="00000000" w:rsidP="00467D0F">
            <w:pPr>
              <w:pStyle w:val="TableParagraph"/>
              <w:spacing w:line="186" w:lineRule="exact"/>
              <w:ind w:firstLine="825"/>
              <w:jc w:val="center"/>
              <w:rPr>
                <w:sz w:val="18"/>
              </w:rPr>
            </w:pPr>
            <w:r>
              <w:rPr>
                <w:spacing w:val="-4"/>
                <w:sz w:val="18"/>
              </w:rPr>
              <w:t>43,5</w:t>
            </w:r>
          </w:p>
        </w:tc>
      </w:tr>
      <w:tr w:rsidR="0037042E" w14:paraId="0A916EBB" w14:textId="77777777">
        <w:trPr>
          <w:trHeight w:val="211"/>
        </w:trPr>
        <w:tc>
          <w:tcPr>
            <w:tcW w:w="2525" w:type="dxa"/>
            <w:tcBorders>
              <w:top w:val="nil"/>
              <w:bottom w:val="nil"/>
            </w:tcBorders>
          </w:tcPr>
          <w:p w14:paraId="717F207D" w14:textId="77777777" w:rsidR="0037042E" w:rsidRDefault="00000000" w:rsidP="00467D0F">
            <w:pPr>
              <w:pStyle w:val="TableParagraph"/>
              <w:spacing w:before="1" w:line="191" w:lineRule="exact"/>
              <w:ind w:firstLine="825"/>
              <w:rPr>
                <w:sz w:val="18"/>
              </w:rPr>
            </w:pPr>
            <w:r>
              <w:rPr>
                <w:spacing w:val="-2"/>
                <w:sz w:val="18"/>
              </w:rPr>
              <w:t>Nurse</w:t>
            </w:r>
          </w:p>
        </w:tc>
        <w:tc>
          <w:tcPr>
            <w:tcW w:w="1128" w:type="dxa"/>
            <w:tcBorders>
              <w:top w:val="nil"/>
              <w:bottom w:val="nil"/>
            </w:tcBorders>
          </w:tcPr>
          <w:p w14:paraId="350E431D" w14:textId="77777777" w:rsidR="0037042E" w:rsidRDefault="00000000" w:rsidP="00467D0F">
            <w:pPr>
              <w:pStyle w:val="TableParagraph"/>
              <w:spacing w:before="1" w:line="191" w:lineRule="exact"/>
              <w:ind w:firstLine="825"/>
              <w:jc w:val="center"/>
              <w:rPr>
                <w:sz w:val="18"/>
              </w:rPr>
            </w:pPr>
            <w:r>
              <w:rPr>
                <w:spacing w:val="-5"/>
                <w:sz w:val="18"/>
              </w:rPr>
              <w:t>129</w:t>
            </w:r>
          </w:p>
        </w:tc>
        <w:tc>
          <w:tcPr>
            <w:tcW w:w="878" w:type="dxa"/>
            <w:tcBorders>
              <w:top w:val="nil"/>
              <w:bottom w:val="nil"/>
            </w:tcBorders>
          </w:tcPr>
          <w:p w14:paraId="7F3171FE" w14:textId="77777777" w:rsidR="0037042E" w:rsidRDefault="00000000" w:rsidP="00467D0F">
            <w:pPr>
              <w:pStyle w:val="TableParagraph"/>
              <w:spacing w:before="1" w:line="191" w:lineRule="exact"/>
              <w:ind w:firstLine="825"/>
              <w:rPr>
                <w:sz w:val="18"/>
              </w:rPr>
            </w:pPr>
            <w:r>
              <w:rPr>
                <w:spacing w:val="-4"/>
                <w:sz w:val="18"/>
              </w:rPr>
              <w:t>44,2</w:t>
            </w:r>
          </w:p>
        </w:tc>
        <w:tc>
          <w:tcPr>
            <w:tcW w:w="2561" w:type="dxa"/>
            <w:tcBorders>
              <w:top w:val="nil"/>
              <w:bottom w:val="nil"/>
            </w:tcBorders>
          </w:tcPr>
          <w:p w14:paraId="26EF21E6" w14:textId="77777777" w:rsidR="0037042E" w:rsidRDefault="00000000" w:rsidP="00467D0F">
            <w:pPr>
              <w:pStyle w:val="TableParagraph"/>
              <w:spacing w:line="192" w:lineRule="exact"/>
              <w:ind w:firstLine="825"/>
              <w:rPr>
                <w:sz w:val="18"/>
              </w:rPr>
            </w:pPr>
            <w:r>
              <w:rPr>
                <w:sz w:val="18"/>
              </w:rPr>
              <w:t>Post</w:t>
            </w:r>
            <w:r>
              <w:rPr>
                <w:spacing w:val="-3"/>
                <w:sz w:val="18"/>
              </w:rPr>
              <w:t xml:space="preserve"> </w:t>
            </w:r>
            <w:r>
              <w:rPr>
                <w:spacing w:val="-2"/>
                <w:sz w:val="18"/>
              </w:rPr>
              <w:t>graduate</w:t>
            </w:r>
          </w:p>
        </w:tc>
        <w:tc>
          <w:tcPr>
            <w:tcW w:w="1133" w:type="dxa"/>
            <w:tcBorders>
              <w:top w:val="nil"/>
              <w:bottom w:val="nil"/>
            </w:tcBorders>
          </w:tcPr>
          <w:p w14:paraId="3EF43B83" w14:textId="77777777" w:rsidR="0037042E" w:rsidRDefault="00000000" w:rsidP="00467D0F">
            <w:pPr>
              <w:pStyle w:val="TableParagraph"/>
              <w:spacing w:line="192" w:lineRule="exact"/>
              <w:ind w:firstLine="825"/>
              <w:jc w:val="center"/>
              <w:rPr>
                <w:sz w:val="18"/>
              </w:rPr>
            </w:pPr>
            <w:r>
              <w:rPr>
                <w:spacing w:val="-5"/>
                <w:sz w:val="18"/>
              </w:rPr>
              <w:t>25</w:t>
            </w:r>
          </w:p>
        </w:tc>
        <w:tc>
          <w:tcPr>
            <w:tcW w:w="883" w:type="dxa"/>
            <w:tcBorders>
              <w:top w:val="nil"/>
              <w:bottom w:val="nil"/>
            </w:tcBorders>
          </w:tcPr>
          <w:p w14:paraId="3A9BEAF4" w14:textId="77777777" w:rsidR="0037042E" w:rsidRDefault="00000000" w:rsidP="00467D0F">
            <w:pPr>
              <w:pStyle w:val="TableParagraph"/>
              <w:spacing w:line="192" w:lineRule="exact"/>
              <w:ind w:firstLine="825"/>
              <w:jc w:val="center"/>
              <w:rPr>
                <w:sz w:val="18"/>
              </w:rPr>
            </w:pPr>
            <w:r>
              <w:rPr>
                <w:spacing w:val="-5"/>
                <w:sz w:val="18"/>
              </w:rPr>
              <w:t>8,6</w:t>
            </w:r>
          </w:p>
        </w:tc>
      </w:tr>
      <w:tr w:rsidR="0037042E" w14:paraId="54AE4C30" w14:textId="77777777">
        <w:trPr>
          <w:trHeight w:val="207"/>
        </w:trPr>
        <w:tc>
          <w:tcPr>
            <w:tcW w:w="2525" w:type="dxa"/>
            <w:tcBorders>
              <w:top w:val="nil"/>
              <w:bottom w:val="nil"/>
            </w:tcBorders>
          </w:tcPr>
          <w:p w14:paraId="0851B87B" w14:textId="77777777" w:rsidR="0037042E" w:rsidRDefault="00000000" w:rsidP="00467D0F">
            <w:pPr>
              <w:pStyle w:val="TableParagraph"/>
              <w:spacing w:line="188" w:lineRule="exact"/>
              <w:ind w:firstLine="825"/>
              <w:rPr>
                <w:sz w:val="18"/>
              </w:rPr>
            </w:pPr>
            <w:r>
              <w:rPr>
                <w:sz w:val="18"/>
              </w:rPr>
              <w:t>Administrative</w:t>
            </w:r>
            <w:r>
              <w:rPr>
                <w:spacing w:val="-7"/>
                <w:sz w:val="18"/>
              </w:rPr>
              <w:t xml:space="preserve"> </w:t>
            </w:r>
            <w:r>
              <w:rPr>
                <w:spacing w:val="-4"/>
                <w:sz w:val="18"/>
              </w:rPr>
              <w:t>Unit</w:t>
            </w:r>
          </w:p>
        </w:tc>
        <w:tc>
          <w:tcPr>
            <w:tcW w:w="1128" w:type="dxa"/>
            <w:tcBorders>
              <w:top w:val="nil"/>
              <w:bottom w:val="nil"/>
            </w:tcBorders>
          </w:tcPr>
          <w:p w14:paraId="421EF12B" w14:textId="77777777" w:rsidR="0037042E" w:rsidRDefault="00000000" w:rsidP="00467D0F">
            <w:pPr>
              <w:pStyle w:val="TableParagraph"/>
              <w:spacing w:line="188" w:lineRule="exact"/>
              <w:ind w:firstLine="825"/>
              <w:jc w:val="center"/>
              <w:rPr>
                <w:sz w:val="18"/>
              </w:rPr>
            </w:pPr>
            <w:r>
              <w:rPr>
                <w:spacing w:val="-5"/>
                <w:sz w:val="18"/>
              </w:rPr>
              <w:t>34</w:t>
            </w:r>
          </w:p>
        </w:tc>
        <w:tc>
          <w:tcPr>
            <w:tcW w:w="878" w:type="dxa"/>
            <w:tcBorders>
              <w:top w:val="nil"/>
              <w:bottom w:val="nil"/>
            </w:tcBorders>
          </w:tcPr>
          <w:p w14:paraId="3816D816" w14:textId="77777777" w:rsidR="0037042E" w:rsidRDefault="00000000" w:rsidP="00467D0F">
            <w:pPr>
              <w:pStyle w:val="TableParagraph"/>
              <w:spacing w:line="188" w:lineRule="exact"/>
              <w:ind w:firstLine="825"/>
              <w:rPr>
                <w:sz w:val="18"/>
              </w:rPr>
            </w:pPr>
            <w:r>
              <w:rPr>
                <w:spacing w:val="-4"/>
                <w:sz w:val="18"/>
              </w:rPr>
              <w:t>11,6</w:t>
            </w:r>
          </w:p>
        </w:tc>
        <w:tc>
          <w:tcPr>
            <w:tcW w:w="2561" w:type="dxa"/>
            <w:tcBorders>
              <w:top w:val="nil"/>
              <w:bottom w:val="nil"/>
            </w:tcBorders>
          </w:tcPr>
          <w:p w14:paraId="5F6C992F" w14:textId="77777777" w:rsidR="0037042E" w:rsidRDefault="0037042E" w:rsidP="00467D0F">
            <w:pPr>
              <w:pStyle w:val="TableParagraph"/>
              <w:ind w:firstLine="825"/>
              <w:rPr>
                <w:sz w:val="14"/>
              </w:rPr>
            </w:pPr>
          </w:p>
        </w:tc>
        <w:tc>
          <w:tcPr>
            <w:tcW w:w="1133" w:type="dxa"/>
            <w:tcBorders>
              <w:top w:val="nil"/>
              <w:bottom w:val="nil"/>
            </w:tcBorders>
          </w:tcPr>
          <w:p w14:paraId="643D8E11" w14:textId="77777777" w:rsidR="0037042E" w:rsidRDefault="0037042E" w:rsidP="00467D0F">
            <w:pPr>
              <w:pStyle w:val="TableParagraph"/>
              <w:ind w:firstLine="825"/>
              <w:rPr>
                <w:sz w:val="14"/>
              </w:rPr>
            </w:pPr>
          </w:p>
        </w:tc>
        <w:tc>
          <w:tcPr>
            <w:tcW w:w="883" w:type="dxa"/>
            <w:tcBorders>
              <w:top w:val="nil"/>
              <w:bottom w:val="nil"/>
            </w:tcBorders>
          </w:tcPr>
          <w:p w14:paraId="288014E5" w14:textId="77777777" w:rsidR="0037042E" w:rsidRDefault="0037042E" w:rsidP="00467D0F">
            <w:pPr>
              <w:pStyle w:val="TableParagraph"/>
              <w:ind w:firstLine="825"/>
              <w:rPr>
                <w:sz w:val="14"/>
              </w:rPr>
            </w:pPr>
          </w:p>
        </w:tc>
      </w:tr>
      <w:tr w:rsidR="0037042E" w14:paraId="1509A7D2" w14:textId="77777777">
        <w:trPr>
          <w:trHeight w:val="203"/>
        </w:trPr>
        <w:tc>
          <w:tcPr>
            <w:tcW w:w="2525" w:type="dxa"/>
            <w:tcBorders>
              <w:top w:val="nil"/>
            </w:tcBorders>
          </w:tcPr>
          <w:p w14:paraId="3DADB3B7" w14:textId="77777777" w:rsidR="0037042E" w:rsidRDefault="00000000" w:rsidP="00467D0F">
            <w:pPr>
              <w:pStyle w:val="TableParagraph"/>
              <w:spacing w:line="183" w:lineRule="exact"/>
              <w:ind w:firstLine="825"/>
              <w:rPr>
                <w:sz w:val="18"/>
              </w:rPr>
            </w:pPr>
            <w:r>
              <w:rPr>
                <w:sz w:val="18"/>
              </w:rPr>
              <w:t>Other</w:t>
            </w:r>
            <w:r>
              <w:rPr>
                <w:spacing w:val="-4"/>
                <w:sz w:val="18"/>
              </w:rPr>
              <w:t xml:space="preserve"> </w:t>
            </w:r>
            <w:r>
              <w:rPr>
                <w:sz w:val="18"/>
              </w:rPr>
              <w:t>Healthcare</w:t>
            </w:r>
            <w:r>
              <w:rPr>
                <w:spacing w:val="-4"/>
                <w:sz w:val="18"/>
              </w:rPr>
              <w:t xml:space="preserve"> </w:t>
            </w:r>
            <w:r>
              <w:rPr>
                <w:spacing w:val="-2"/>
                <w:sz w:val="18"/>
              </w:rPr>
              <w:t>Professionals</w:t>
            </w:r>
          </w:p>
        </w:tc>
        <w:tc>
          <w:tcPr>
            <w:tcW w:w="1128" w:type="dxa"/>
            <w:tcBorders>
              <w:top w:val="nil"/>
            </w:tcBorders>
          </w:tcPr>
          <w:p w14:paraId="4BD44AFF" w14:textId="77777777" w:rsidR="0037042E" w:rsidRDefault="00000000" w:rsidP="00467D0F">
            <w:pPr>
              <w:pStyle w:val="TableParagraph"/>
              <w:spacing w:line="183" w:lineRule="exact"/>
              <w:ind w:firstLine="825"/>
              <w:jc w:val="center"/>
              <w:rPr>
                <w:sz w:val="18"/>
              </w:rPr>
            </w:pPr>
            <w:r>
              <w:rPr>
                <w:spacing w:val="-5"/>
                <w:sz w:val="18"/>
              </w:rPr>
              <w:t>81</w:t>
            </w:r>
          </w:p>
        </w:tc>
        <w:tc>
          <w:tcPr>
            <w:tcW w:w="878" w:type="dxa"/>
            <w:tcBorders>
              <w:top w:val="nil"/>
            </w:tcBorders>
          </w:tcPr>
          <w:p w14:paraId="2A4DF879" w14:textId="77777777" w:rsidR="0037042E" w:rsidRDefault="00000000" w:rsidP="00467D0F">
            <w:pPr>
              <w:pStyle w:val="TableParagraph"/>
              <w:spacing w:line="183" w:lineRule="exact"/>
              <w:ind w:firstLine="825"/>
              <w:rPr>
                <w:sz w:val="18"/>
              </w:rPr>
            </w:pPr>
            <w:r>
              <w:rPr>
                <w:spacing w:val="-4"/>
                <w:sz w:val="18"/>
              </w:rPr>
              <w:t>27,7</w:t>
            </w:r>
          </w:p>
        </w:tc>
        <w:tc>
          <w:tcPr>
            <w:tcW w:w="2561" w:type="dxa"/>
            <w:tcBorders>
              <w:top w:val="nil"/>
            </w:tcBorders>
          </w:tcPr>
          <w:p w14:paraId="0C41F9A6" w14:textId="77777777" w:rsidR="0037042E" w:rsidRDefault="0037042E" w:rsidP="00467D0F">
            <w:pPr>
              <w:pStyle w:val="TableParagraph"/>
              <w:ind w:firstLine="825"/>
              <w:rPr>
                <w:sz w:val="14"/>
              </w:rPr>
            </w:pPr>
          </w:p>
        </w:tc>
        <w:tc>
          <w:tcPr>
            <w:tcW w:w="1133" w:type="dxa"/>
            <w:tcBorders>
              <w:top w:val="nil"/>
            </w:tcBorders>
          </w:tcPr>
          <w:p w14:paraId="5A1317EA" w14:textId="77777777" w:rsidR="0037042E" w:rsidRDefault="0037042E" w:rsidP="00467D0F">
            <w:pPr>
              <w:pStyle w:val="TableParagraph"/>
              <w:ind w:firstLine="825"/>
              <w:rPr>
                <w:sz w:val="14"/>
              </w:rPr>
            </w:pPr>
          </w:p>
        </w:tc>
        <w:tc>
          <w:tcPr>
            <w:tcW w:w="883" w:type="dxa"/>
            <w:tcBorders>
              <w:top w:val="nil"/>
            </w:tcBorders>
          </w:tcPr>
          <w:p w14:paraId="29895835" w14:textId="77777777" w:rsidR="0037042E" w:rsidRDefault="0037042E" w:rsidP="00467D0F">
            <w:pPr>
              <w:pStyle w:val="TableParagraph"/>
              <w:ind w:firstLine="825"/>
              <w:rPr>
                <w:sz w:val="14"/>
              </w:rPr>
            </w:pPr>
          </w:p>
        </w:tc>
      </w:tr>
      <w:tr w:rsidR="0037042E" w14:paraId="40AD761B" w14:textId="77777777">
        <w:trPr>
          <w:trHeight w:val="210"/>
        </w:trPr>
        <w:tc>
          <w:tcPr>
            <w:tcW w:w="2525" w:type="dxa"/>
            <w:tcBorders>
              <w:bottom w:val="nil"/>
            </w:tcBorders>
          </w:tcPr>
          <w:p w14:paraId="2E77F077" w14:textId="77777777" w:rsidR="0037042E" w:rsidRDefault="00000000" w:rsidP="00467D0F">
            <w:pPr>
              <w:pStyle w:val="TableParagraph"/>
              <w:spacing w:line="190" w:lineRule="exact"/>
              <w:ind w:firstLine="825"/>
              <w:rPr>
                <w:b/>
                <w:sz w:val="18"/>
              </w:rPr>
            </w:pPr>
            <w:r>
              <w:rPr>
                <w:b/>
                <w:sz w:val="18"/>
                <w:u w:val="single"/>
              </w:rPr>
              <w:t>Foreign</w:t>
            </w:r>
            <w:r>
              <w:rPr>
                <w:b/>
                <w:spacing w:val="-4"/>
                <w:sz w:val="18"/>
                <w:u w:val="single"/>
              </w:rPr>
              <w:t xml:space="preserve"> </w:t>
            </w:r>
            <w:r>
              <w:rPr>
                <w:b/>
                <w:sz w:val="18"/>
                <w:u w:val="single"/>
              </w:rPr>
              <w:t>Language</w:t>
            </w:r>
            <w:r>
              <w:rPr>
                <w:b/>
                <w:spacing w:val="-3"/>
                <w:sz w:val="18"/>
                <w:u w:val="single"/>
              </w:rPr>
              <w:t xml:space="preserve"> </w:t>
            </w:r>
            <w:r>
              <w:rPr>
                <w:b/>
                <w:spacing w:val="-4"/>
                <w:sz w:val="18"/>
                <w:u w:val="single"/>
              </w:rPr>
              <w:t>Level</w:t>
            </w:r>
          </w:p>
        </w:tc>
        <w:tc>
          <w:tcPr>
            <w:tcW w:w="1128" w:type="dxa"/>
            <w:tcBorders>
              <w:bottom w:val="nil"/>
            </w:tcBorders>
          </w:tcPr>
          <w:p w14:paraId="4A50E284" w14:textId="77777777" w:rsidR="0037042E" w:rsidRDefault="0037042E" w:rsidP="00467D0F">
            <w:pPr>
              <w:pStyle w:val="TableParagraph"/>
              <w:ind w:firstLine="825"/>
              <w:rPr>
                <w:sz w:val="14"/>
              </w:rPr>
            </w:pPr>
          </w:p>
        </w:tc>
        <w:tc>
          <w:tcPr>
            <w:tcW w:w="878" w:type="dxa"/>
            <w:tcBorders>
              <w:bottom w:val="nil"/>
            </w:tcBorders>
          </w:tcPr>
          <w:p w14:paraId="1C0EC144" w14:textId="77777777" w:rsidR="0037042E" w:rsidRDefault="0037042E" w:rsidP="00467D0F">
            <w:pPr>
              <w:pStyle w:val="TableParagraph"/>
              <w:ind w:firstLine="825"/>
              <w:rPr>
                <w:sz w:val="14"/>
              </w:rPr>
            </w:pPr>
          </w:p>
        </w:tc>
        <w:tc>
          <w:tcPr>
            <w:tcW w:w="2561" w:type="dxa"/>
            <w:tcBorders>
              <w:bottom w:val="nil"/>
            </w:tcBorders>
          </w:tcPr>
          <w:p w14:paraId="7D1902F9" w14:textId="77777777" w:rsidR="0037042E" w:rsidRDefault="00000000" w:rsidP="00467D0F">
            <w:pPr>
              <w:pStyle w:val="TableParagraph"/>
              <w:spacing w:line="190" w:lineRule="exact"/>
              <w:ind w:firstLine="825"/>
              <w:rPr>
                <w:b/>
                <w:sz w:val="18"/>
              </w:rPr>
            </w:pPr>
            <w:r>
              <w:rPr>
                <w:b/>
                <w:sz w:val="18"/>
                <w:u w:val="single"/>
              </w:rPr>
              <w:t>Working</w:t>
            </w:r>
            <w:r>
              <w:rPr>
                <w:b/>
                <w:spacing w:val="-2"/>
                <w:sz w:val="18"/>
                <w:u w:val="single"/>
              </w:rPr>
              <w:t xml:space="preserve"> </w:t>
            </w:r>
            <w:r>
              <w:rPr>
                <w:b/>
                <w:sz w:val="18"/>
                <w:u w:val="single"/>
              </w:rPr>
              <w:t>Years</w:t>
            </w:r>
            <w:r>
              <w:rPr>
                <w:b/>
                <w:spacing w:val="-3"/>
                <w:sz w:val="18"/>
                <w:u w:val="single"/>
              </w:rPr>
              <w:t xml:space="preserve"> </w:t>
            </w:r>
            <w:r>
              <w:rPr>
                <w:b/>
                <w:sz w:val="18"/>
                <w:u w:val="single"/>
              </w:rPr>
              <w:t>in</w:t>
            </w:r>
            <w:r>
              <w:rPr>
                <w:b/>
                <w:spacing w:val="-3"/>
                <w:sz w:val="18"/>
                <w:u w:val="single"/>
              </w:rPr>
              <w:t xml:space="preserve"> </w:t>
            </w:r>
            <w:r>
              <w:rPr>
                <w:b/>
                <w:sz w:val="18"/>
                <w:u w:val="single"/>
              </w:rPr>
              <w:t>the</w:t>
            </w:r>
            <w:r>
              <w:rPr>
                <w:b/>
                <w:spacing w:val="-3"/>
                <w:sz w:val="18"/>
                <w:u w:val="single"/>
              </w:rPr>
              <w:t xml:space="preserve"> </w:t>
            </w:r>
            <w:r>
              <w:rPr>
                <w:b/>
                <w:spacing w:val="-2"/>
                <w:sz w:val="18"/>
                <w:u w:val="single"/>
              </w:rPr>
              <w:t>Hospital</w:t>
            </w:r>
          </w:p>
        </w:tc>
        <w:tc>
          <w:tcPr>
            <w:tcW w:w="1133" w:type="dxa"/>
            <w:tcBorders>
              <w:bottom w:val="nil"/>
            </w:tcBorders>
          </w:tcPr>
          <w:p w14:paraId="43941047" w14:textId="77777777" w:rsidR="0037042E" w:rsidRDefault="0037042E" w:rsidP="00467D0F">
            <w:pPr>
              <w:pStyle w:val="TableParagraph"/>
              <w:ind w:firstLine="825"/>
              <w:rPr>
                <w:sz w:val="14"/>
              </w:rPr>
            </w:pPr>
          </w:p>
        </w:tc>
        <w:tc>
          <w:tcPr>
            <w:tcW w:w="883" w:type="dxa"/>
            <w:tcBorders>
              <w:bottom w:val="nil"/>
            </w:tcBorders>
          </w:tcPr>
          <w:p w14:paraId="22415D85" w14:textId="77777777" w:rsidR="0037042E" w:rsidRDefault="0037042E" w:rsidP="00467D0F">
            <w:pPr>
              <w:pStyle w:val="TableParagraph"/>
              <w:ind w:firstLine="825"/>
              <w:rPr>
                <w:sz w:val="14"/>
              </w:rPr>
            </w:pPr>
          </w:p>
        </w:tc>
      </w:tr>
      <w:tr w:rsidR="0037042E" w14:paraId="5ADD9472" w14:textId="77777777">
        <w:trPr>
          <w:trHeight w:val="206"/>
        </w:trPr>
        <w:tc>
          <w:tcPr>
            <w:tcW w:w="2525" w:type="dxa"/>
            <w:tcBorders>
              <w:top w:val="nil"/>
              <w:bottom w:val="nil"/>
            </w:tcBorders>
          </w:tcPr>
          <w:p w14:paraId="5998CBE3" w14:textId="77777777" w:rsidR="0037042E" w:rsidRDefault="00000000" w:rsidP="00467D0F">
            <w:pPr>
              <w:pStyle w:val="TableParagraph"/>
              <w:spacing w:line="186" w:lineRule="exact"/>
              <w:ind w:firstLine="825"/>
              <w:rPr>
                <w:sz w:val="18"/>
              </w:rPr>
            </w:pPr>
            <w:r>
              <w:rPr>
                <w:spacing w:val="-4"/>
                <w:sz w:val="18"/>
              </w:rPr>
              <w:t>Poor</w:t>
            </w:r>
          </w:p>
        </w:tc>
        <w:tc>
          <w:tcPr>
            <w:tcW w:w="1128" w:type="dxa"/>
            <w:tcBorders>
              <w:top w:val="nil"/>
              <w:bottom w:val="nil"/>
            </w:tcBorders>
          </w:tcPr>
          <w:p w14:paraId="55D2BAC0" w14:textId="77777777" w:rsidR="0037042E" w:rsidRDefault="00000000" w:rsidP="00467D0F">
            <w:pPr>
              <w:pStyle w:val="TableParagraph"/>
              <w:spacing w:line="186" w:lineRule="exact"/>
              <w:ind w:firstLine="825"/>
              <w:jc w:val="center"/>
              <w:rPr>
                <w:sz w:val="18"/>
              </w:rPr>
            </w:pPr>
            <w:r>
              <w:rPr>
                <w:spacing w:val="-5"/>
                <w:sz w:val="18"/>
              </w:rPr>
              <w:t>142</w:t>
            </w:r>
          </w:p>
        </w:tc>
        <w:tc>
          <w:tcPr>
            <w:tcW w:w="878" w:type="dxa"/>
            <w:tcBorders>
              <w:top w:val="nil"/>
              <w:bottom w:val="nil"/>
            </w:tcBorders>
          </w:tcPr>
          <w:p w14:paraId="10533830" w14:textId="77777777" w:rsidR="0037042E" w:rsidRDefault="00000000" w:rsidP="00467D0F">
            <w:pPr>
              <w:pStyle w:val="TableParagraph"/>
              <w:spacing w:line="186" w:lineRule="exact"/>
              <w:ind w:firstLine="825"/>
              <w:rPr>
                <w:sz w:val="18"/>
              </w:rPr>
            </w:pPr>
            <w:r>
              <w:rPr>
                <w:spacing w:val="-4"/>
                <w:sz w:val="18"/>
              </w:rPr>
              <w:t>48,6</w:t>
            </w:r>
          </w:p>
        </w:tc>
        <w:tc>
          <w:tcPr>
            <w:tcW w:w="2561" w:type="dxa"/>
            <w:tcBorders>
              <w:top w:val="nil"/>
              <w:bottom w:val="nil"/>
            </w:tcBorders>
          </w:tcPr>
          <w:p w14:paraId="639F3425" w14:textId="77777777" w:rsidR="0037042E" w:rsidRDefault="00000000" w:rsidP="00467D0F">
            <w:pPr>
              <w:pStyle w:val="TableParagraph"/>
              <w:spacing w:line="186" w:lineRule="exact"/>
              <w:ind w:firstLine="825"/>
              <w:rPr>
                <w:sz w:val="18"/>
              </w:rPr>
            </w:pPr>
            <w:r>
              <w:rPr>
                <w:sz w:val="18"/>
              </w:rPr>
              <w:t>Less</w:t>
            </w:r>
            <w:r>
              <w:rPr>
                <w:spacing w:val="-5"/>
                <w:sz w:val="18"/>
              </w:rPr>
              <w:t xml:space="preserve"> </w:t>
            </w:r>
            <w:r>
              <w:rPr>
                <w:sz w:val="18"/>
              </w:rPr>
              <w:t xml:space="preserve">than 1 </w:t>
            </w:r>
            <w:r>
              <w:rPr>
                <w:spacing w:val="-4"/>
                <w:sz w:val="18"/>
              </w:rPr>
              <w:t>year</w:t>
            </w:r>
          </w:p>
        </w:tc>
        <w:tc>
          <w:tcPr>
            <w:tcW w:w="1133" w:type="dxa"/>
            <w:tcBorders>
              <w:top w:val="nil"/>
              <w:bottom w:val="nil"/>
            </w:tcBorders>
          </w:tcPr>
          <w:p w14:paraId="6DA05DCF" w14:textId="77777777" w:rsidR="0037042E" w:rsidRDefault="0037042E" w:rsidP="00467D0F">
            <w:pPr>
              <w:pStyle w:val="TableParagraph"/>
              <w:ind w:firstLine="825"/>
              <w:rPr>
                <w:sz w:val="14"/>
              </w:rPr>
            </w:pPr>
          </w:p>
        </w:tc>
        <w:tc>
          <w:tcPr>
            <w:tcW w:w="883" w:type="dxa"/>
            <w:tcBorders>
              <w:top w:val="nil"/>
              <w:bottom w:val="nil"/>
            </w:tcBorders>
          </w:tcPr>
          <w:p w14:paraId="3C3BBD65" w14:textId="77777777" w:rsidR="0037042E" w:rsidRDefault="0037042E" w:rsidP="00467D0F">
            <w:pPr>
              <w:pStyle w:val="TableParagraph"/>
              <w:ind w:firstLine="825"/>
              <w:rPr>
                <w:sz w:val="14"/>
              </w:rPr>
            </w:pPr>
          </w:p>
        </w:tc>
      </w:tr>
      <w:tr w:rsidR="0037042E" w14:paraId="5ED9A61E" w14:textId="77777777">
        <w:trPr>
          <w:trHeight w:val="207"/>
        </w:trPr>
        <w:tc>
          <w:tcPr>
            <w:tcW w:w="2525" w:type="dxa"/>
            <w:tcBorders>
              <w:top w:val="nil"/>
              <w:bottom w:val="nil"/>
            </w:tcBorders>
          </w:tcPr>
          <w:p w14:paraId="0194C192" w14:textId="77777777" w:rsidR="0037042E" w:rsidRDefault="00000000" w:rsidP="00467D0F">
            <w:pPr>
              <w:pStyle w:val="TableParagraph"/>
              <w:spacing w:line="188" w:lineRule="exact"/>
              <w:ind w:firstLine="825"/>
              <w:rPr>
                <w:sz w:val="18"/>
              </w:rPr>
            </w:pPr>
            <w:r>
              <w:rPr>
                <w:spacing w:val="-2"/>
                <w:sz w:val="18"/>
              </w:rPr>
              <w:t>Medium</w:t>
            </w:r>
          </w:p>
        </w:tc>
        <w:tc>
          <w:tcPr>
            <w:tcW w:w="1128" w:type="dxa"/>
            <w:tcBorders>
              <w:top w:val="nil"/>
              <w:bottom w:val="nil"/>
            </w:tcBorders>
          </w:tcPr>
          <w:p w14:paraId="42D29D96" w14:textId="77777777" w:rsidR="0037042E" w:rsidRDefault="00000000" w:rsidP="00467D0F">
            <w:pPr>
              <w:pStyle w:val="TableParagraph"/>
              <w:spacing w:line="188" w:lineRule="exact"/>
              <w:ind w:firstLine="825"/>
              <w:jc w:val="center"/>
              <w:rPr>
                <w:sz w:val="18"/>
              </w:rPr>
            </w:pPr>
            <w:r>
              <w:rPr>
                <w:spacing w:val="-5"/>
                <w:sz w:val="18"/>
              </w:rPr>
              <w:t>97</w:t>
            </w:r>
          </w:p>
        </w:tc>
        <w:tc>
          <w:tcPr>
            <w:tcW w:w="878" w:type="dxa"/>
            <w:tcBorders>
              <w:top w:val="nil"/>
              <w:bottom w:val="nil"/>
            </w:tcBorders>
          </w:tcPr>
          <w:p w14:paraId="24F44907" w14:textId="77777777" w:rsidR="0037042E" w:rsidRDefault="00000000" w:rsidP="00467D0F">
            <w:pPr>
              <w:pStyle w:val="TableParagraph"/>
              <w:spacing w:line="188" w:lineRule="exact"/>
              <w:ind w:firstLine="825"/>
              <w:rPr>
                <w:sz w:val="18"/>
              </w:rPr>
            </w:pPr>
            <w:r>
              <w:rPr>
                <w:spacing w:val="-4"/>
                <w:sz w:val="18"/>
              </w:rPr>
              <w:t>33,2</w:t>
            </w:r>
          </w:p>
        </w:tc>
        <w:tc>
          <w:tcPr>
            <w:tcW w:w="2561" w:type="dxa"/>
            <w:tcBorders>
              <w:top w:val="nil"/>
              <w:bottom w:val="nil"/>
            </w:tcBorders>
          </w:tcPr>
          <w:p w14:paraId="4AA26610" w14:textId="77777777" w:rsidR="0037042E" w:rsidRDefault="00000000" w:rsidP="00467D0F">
            <w:pPr>
              <w:pStyle w:val="TableParagraph"/>
              <w:spacing w:line="188" w:lineRule="exact"/>
              <w:ind w:firstLine="825"/>
              <w:rPr>
                <w:sz w:val="18"/>
              </w:rPr>
            </w:pPr>
            <w:r>
              <w:rPr>
                <w:sz w:val="18"/>
              </w:rPr>
              <w:t xml:space="preserve">1-3 </w:t>
            </w:r>
            <w:r>
              <w:rPr>
                <w:spacing w:val="-2"/>
                <w:sz w:val="18"/>
              </w:rPr>
              <w:t>years</w:t>
            </w:r>
          </w:p>
        </w:tc>
        <w:tc>
          <w:tcPr>
            <w:tcW w:w="1133" w:type="dxa"/>
            <w:tcBorders>
              <w:top w:val="nil"/>
              <w:bottom w:val="nil"/>
            </w:tcBorders>
          </w:tcPr>
          <w:p w14:paraId="53324974" w14:textId="77777777" w:rsidR="0037042E" w:rsidRDefault="00000000" w:rsidP="00467D0F">
            <w:pPr>
              <w:pStyle w:val="TableParagraph"/>
              <w:spacing w:line="188" w:lineRule="exact"/>
              <w:ind w:firstLine="825"/>
              <w:jc w:val="center"/>
              <w:rPr>
                <w:sz w:val="18"/>
              </w:rPr>
            </w:pPr>
            <w:r>
              <w:rPr>
                <w:spacing w:val="-5"/>
                <w:sz w:val="18"/>
              </w:rPr>
              <w:t>56</w:t>
            </w:r>
          </w:p>
        </w:tc>
        <w:tc>
          <w:tcPr>
            <w:tcW w:w="883" w:type="dxa"/>
            <w:tcBorders>
              <w:top w:val="nil"/>
              <w:bottom w:val="nil"/>
            </w:tcBorders>
          </w:tcPr>
          <w:p w14:paraId="4B38D895" w14:textId="77777777" w:rsidR="0037042E" w:rsidRDefault="00000000" w:rsidP="00467D0F">
            <w:pPr>
              <w:pStyle w:val="TableParagraph"/>
              <w:spacing w:line="188" w:lineRule="exact"/>
              <w:ind w:firstLine="825"/>
              <w:jc w:val="center"/>
              <w:rPr>
                <w:sz w:val="18"/>
              </w:rPr>
            </w:pPr>
            <w:r>
              <w:rPr>
                <w:spacing w:val="-4"/>
                <w:sz w:val="18"/>
              </w:rPr>
              <w:t>19,2</w:t>
            </w:r>
          </w:p>
        </w:tc>
      </w:tr>
      <w:tr w:rsidR="0037042E" w14:paraId="1621AC99" w14:textId="77777777">
        <w:trPr>
          <w:trHeight w:val="207"/>
        </w:trPr>
        <w:tc>
          <w:tcPr>
            <w:tcW w:w="2525" w:type="dxa"/>
            <w:tcBorders>
              <w:top w:val="nil"/>
              <w:bottom w:val="nil"/>
            </w:tcBorders>
          </w:tcPr>
          <w:p w14:paraId="5EC6AC81" w14:textId="77777777" w:rsidR="0037042E" w:rsidRDefault="00000000" w:rsidP="00467D0F">
            <w:pPr>
              <w:pStyle w:val="TableParagraph"/>
              <w:spacing w:line="188" w:lineRule="exact"/>
              <w:ind w:firstLine="825"/>
              <w:rPr>
                <w:sz w:val="18"/>
              </w:rPr>
            </w:pPr>
            <w:r>
              <w:rPr>
                <w:spacing w:val="-4"/>
                <w:sz w:val="18"/>
              </w:rPr>
              <w:t>Good</w:t>
            </w:r>
          </w:p>
        </w:tc>
        <w:tc>
          <w:tcPr>
            <w:tcW w:w="1128" w:type="dxa"/>
            <w:tcBorders>
              <w:top w:val="nil"/>
              <w:bottom w:val="nil"/>
            </w:tcBorders>
          </w:tcPr>
          <w:p w14:paraId="06D4C861" w14:textId="77777777" w:rsidR="0037042E" w:rsidRDefault="00000000" w:rsidP="00467D0F">
            <w:pPr>
              <w:pStyle w:val="TableParagraph"/>
              <w:spacing w:line="188" w:lineRule="exact"/>
              <w:ind w:firstLine="825"/>
              <w:jc w:val="center"/>
              <w:rPr>
                <w:sz w:val="18"/>
              </w:rPr>
            </w:pPr>
            <w:r>
              <w:rPr>
                <w:spacing w:val="-5"/>
                <w:sz w:val="18"/>
              </w:rPr>
              <w:t>46</w:t>
            </w:r>
          </w:p>
        </w:tc>
        <w:tc>
          <w:tcPr>
            <w:tcW w:w="878" w:type="dxa"/>
            <w:tcBorders>
              <w:top w:val="nil"/>
              <w:bottom w:val="nil"/>
            </w:tcBorders>
          </w:tcPr>
          <w:p w14:paraId="2C17D9DA" w14:textId="77777777" w:rsidR="0037042E" w:rsidRDefault="00000000" w:rsidP="00467D0F">
            <w:pPr>
              <w:pStyle w:val="TableParagraph"/>
              <w:spacing w:line="188" w:lineRule="exact"/>
              <w:ind w:firstLine="825"/>
              <w:rPr>
                <w:sz w:val="18"/>
              </w:rPr>
            </w:pPr>
            <w:r>
              <w:rPr>
                <w:spacing w:val="-4"/>
                <w:sz w:val="18"/>
              </w:rPr>
              <w:t>15,8</w:t>
            </w:r>
          </w:p>
        </w:tc>
        <w:tc>
          <w:tcPr>
            <w:tcW w:w="2561" w:type="dxa"/>
            <w:tcBorders>
              <w:top w:val="nil"/>
              <w:bottom w:val="nil"/>
            </w:tcBorders>
          </w:tcPr>
          <w:p w14:paraId="2A0D44E8" w14:textId="77777777" w:rsidR="0037042E" w:rsidRDefault="00000000" w:rsidP="00467D0F">
            <w:pPr>
              <w:pStyle w:val="TableParagraph"/>
              <w:spacing w:line="188" w:lineRule="exact"/>
              <w:ind w:firstLine="825"/>
              <w:rPr>
                <w:sz w:val="18"/>
              </w:rPr>
            </w:pPr>
            <w:r>
              <w:rPr>
                <w:sz w:val="18"/>
              </w:rPr>
              <w:t xml:space="preserve">4-6 </w:t>
            </w:r>
            <w:r>
              <w:rPr>
                <w:spacing w:val="-2"/>
                <w:sz w:val="18"/>
              </w:rPr>
              <w:t>years</w:t>
            </w:r>
          </w:p>
        </w:tc>
        <w:tc>
          <w:tcPr>
            <w:tcW w:w="1133" w:type="dxa"/>
            <w:tcBorders>
              <w:top w:val="nil"/>
              <w:bottom w:val="nil"/>
            </w:tcBorders>
          </w:tcPr>
          <w:p w14:paraId="5A194169" w14:textId="77777777" w:rsidR="0037042E" w:rsidRDefault="00000000" w:rsidP="00467D0F">
            <w:pPr>
              <w:pStyle w:val="TableParagraph"/>
              <w:spacing w:line="188" w:lineRule="exact"/>
              <w:ind w:firstLine="825"/>
              <w:jc w:val="center"/>
              <w:rPr>
                <w:sz w:val="18"/>
              </w:rPr>
            </w:pPr>
            <w:r>
              <w:rPr>
                <w:spacing w:val="-5"/>
                <w:sz w:val="18"/>
              </w:rPr>
              <w:t>76</w:t>
            </w:r>
          </w:p>
        </w:tc>
        <w:tc>
          <w:tcPr>
            <w:tcW w:w="883" w:type="dxa"/>
            <w:tcBorders>
              <w:top w:val="nil"/>
              <w:bottom w:val="nil"/>
            </w:tcBorders>
          </w:tcPr>
          <w:p w14:paraId="15EF3DC7" w14:textId="77777777" w:rsidR="0037042E" w:rsidRDefault="00000000" w:rsidP="00467D0F">
            <w:pPr>
              <w:pStyle w:val="TableParagraph"/>
              <w:spacing w:line="188" w:lineRule="exact"/>
              <w:ind w:firstLine="825"/>
              <w:jc w:val="center"/>
              <w:rPr>
                <w:sz w:val="18"/>
              </w:rPr>
            </w:pPr>
            <w:r>
              <w:rPr>
                <w:spacing w:val="-4"/>
                <w:sz w:val="18"/>
              </w:rPr>
              <w:t>26,0</w:t>
            </w:r>
          </w:p>
        </w:tc>
      </w:tr>
      <w:tr w:rsidR="0037042E" w14:paraId="5AE88B93" w14:textId="77777777">
        <w:trPr>
          <w:trHeight w:val="206"/>
        </w:trPr>
        <w:tc>
          <w:tcPr>
            <w:tcW w:w="2525" w:type="dxa"/>
            <w:tcBorders>
              <w:top w:val="nil"/>
              <w:bottom w:val="nil"/>
            </w:tcBorders>
          </w:tcPr>
          <w:p w14:paraId="24E730FE" w14:textId="77777777" w:rsidR="0037042E" w:rsidRDefault="00000000" w:rsidP="00467D0F">
            <w:pPr>
              <w:pStyle w:val="TableParagraph"/>
              <w:spacing w:line="186" w:lineRule="exact"/>
              <w:ind w:firstLine="825"/>
              <w:rPr>
                <w:sz w:val="18"/>
              </w:rPr>
            </w:pPr>
            <w:r>
              <w:rPr>
                <w:sz w:val="18"/>
              </w:rPr>
              <w:t>Very</w:t>
            </w:r>
            <w:r>
              <w:rPr>
                <w:spacing w:val="-4"/>
                <w:sz w:val="18"/>
              </w:rPr>
              <w:t xml:space="preserve"> good</w:t>
            </w:r>
          </w:p>
        </w:tc>
        <w:tc>
          <w:tcPr>
            <w:tcW w:w="1128" w:type="dxa"/>
            <w:tcBorders>
              <w:top w:val="nil"/>
              <w:bottom w:val="nil"/>
            </w:tcBorders>
          </w:tcPr>
          <w:p w14:paraId="544F37B8" w14:textId="77777777" w:rsidR="0037042E" w:rsidRDefault="00000000" w:rsidP="00467D0F">
            <w:pPr>
              <w:pStyle w:val="TableParagraph"/>
              <w:spacing w:line="186" w:lineRule="exact"/>
              <w:ind w:firstLine="825"/>
              <w:jc w:val="center"/>
              <w:rPr>
                <w:sz w:val="18"/>
              </w:rPr>
            </w:pPr>
            <w:r>
              <w:rPr>
                <w:sz w:val="18"/>
              </w:rPr>
              <w:t>7</w:t>
            </w:r>
          </w:p>
        </w:tc>
        <w:tc>
          <w:tcPr>
            <w:tcW w:w="878" w:type="dxa"/>
            <w:tcBorders>
              <w:top w:val="nil"/>
              <w:bottom w:val="nil"/>
            </w:tcBorders>
          </w:tcPr>
          <w:p w14:paraId="7E197790" w14:textId="77777777" w:rsidR="0037042E" w:rsidRDefault="00000000" w:rsidP="00467D0F">
            <w:pPr>
              <w:pStyle w:val="TableParagraph"/>
              <w:spacing w:line="186" w:lineRule="exact"/>
              <w:ind w:firstLine="825"/>
              <w:rPr>
                <w:sz w:val="18"/>
              </w:rPr>
            </w:pPr>
            <w:r>
              <w:rPr>
                <w:spacing w:val="-5"/>
                <w:sz w:val="18"/>
              </w:rPr>
              <w:t>2,4</w:t>
            </w:r>
          </w:p>
        </w:tc>
        <w:tc>
          <w:tcPr>
            <w:tcW w:w="2561" w:type="dxa"/>
            <w:tcBorders>
              <w:top w:val="nil"/>
              <w:bottom w:val="nil"/>
            </w:tcBorders>
          </w:tcPr>
          <w:p w14:paraId="320CDAD5" w14:textId="77777777" w:rsidR="0037042E" w:rsidRDefault="00000000" w:rsidP="00467D0F">
            <w:pPr>
              <w:pStyle w:val="TableParagraph"/>
              <w:spacing w:line="186" w:lineRule="exact"/>
              <w:ind w:firstLine="825"/>
              <w:rPr>
                <w:sz w:val="18"/>
              </w:rPr>
            </w:pPr>
            <w:r>
              <w:rPr>
                <w:sz w:val="18"/>
              </w:rPr>
              <w:t>More</w:t>
            </w:r>
            <w:r>
              <w:rPr>
                <w:spacing w:val="-2"/>
                <w:sz w:val="18"/>
              </w:rPr>
              <w:t xml:space="preserve"> </w:t>
            </w:r>
            <w:r>
              <w:rPr>
                <w:sz w:val="18"/>
              </w:rPr>
              <w:t>than 6</w:t>
            </w:r>
            <w:r>
              <w:rPr>
                <w:spacing w:val="-1"/>
                <w:sz w:val="18"/>
              </w:rPr>
              <w:t xml:space="preserve"> </w:t>
            </w:r>
            <w:r>
              <w:rPr>
                <w:spacing w:val="-2"/>
                <w:sz w:val="18"/>
              </w:rPr>
              <w:t>years</w:t>
            </w:r>
          </w:p>
        </w:tc>
        <w:tc>
          <w:tcPr>
            <w:tcW w:w="1133" w:type="dxa"/>
            <w:tcBorders>
              <w:top w:val="nil"/>
              <w:bottom w:val="nil"/>
            </w:tcBorders>
          </w:tcPr>
          <w:p w14:paraId="3233D93F" w14:textId="77777777" w:rsidR="0037042E" w:rsidRDefault="00000000" w:rsidP="00467D0F">
            <w:pPr>
              <w:pStyle w:val="TableParagraph"/>
              <w:spacing w:line="186" w:lineRule="exact"/>
              <w:ind w:firstLine="825"/>
              <w:jc w:val="center"/>
              <w:rPr>
                <w:sz w:val="18"/>
              </w:rPr>
            </w:pPr>
            <w:r>
              <w:rPr>
                <w:spacing w:val="-5"/>
                <w:sz w:val="18"/>
              </w:rPr>
              <w:t>121</w:t>
            </w:r>
          </w:p>
        </w:tc>
        <w:tc>
          <w:tcPr>
            <w:tcW w:w="883" w:type="dxa"/>
            <w:tcBorders>
              <w:top w:val="nil"/>
              <w:bottom w:val="nil"/>
            </w:tcBorders>
          </w:tcPr>
          <w:p w14:paraId="0A2224C0" w14:textId="77777777" w:rsidR="0037042E" w:rsidRDefault="00000000" w:rsidP="00467D0F">
            <w:pPr>
              <w:pStyle w:val="TableParagraph"/>
              <w:spacing w:line="186" w:lineRule="exact"/>
              <w:ind w:firstLine="825"/>
              <w:jc w:val="center"/>
              <w:rPr>
                <w:sz w:val="18"/>
              </w:rPr>
            </w:pPr>
            <w:r>
              <w:rPr>
                <w:spacing w:val="-4"/>
                <w:sz w:val="18"/>
              </w:rPr>
              <w:t>41,4</w:t>
            </w:r>
          </w:p>
        </w:tc>
      </w:tr>
      <w:tr w:rsidR="0037042E" w14:paraId="0CD86D44" w14:textId="77777777">
        <w:trPr>
          <w:trHeight w:val="202"/>
        </w:trPr>
        <w:tc>
          <w:tcPr>
            <w:tcW w:w="2525" w:type="dxa"/>
            <w:tcBorders>
              <w:top w:val="nil"/>
            </w:tcBorders>
          </w:tcPr>
          <w:p w14:paraId="263F7E97" w14:textId="77777777" w:rsidR="0037042E" w:rsidRDefault="0037042E" w:rsidP="00467D0F">
            <w:pPr>
              <w:pStyle w:val="TableParagraph"/>
              <w:ind w:firstLine="825"/>
              <w:rPr>
                <w:sz w:val="14"/>
              </w:rPr>
            </w:pPr>
          </w:p>
        </w:tc>
        <w:tc>
          <w:tcPr>
            <w:tcW w:w="1128" w:type="dxa"/>
            <w:tcBorders>
              <w:top w:val="nil"/>
            </w:tcBorders>
          </w:tcPr>
          <w:p w14:paraId="6CE827D1" w14:textId="77777777" w:rsidR="0037042E" w:rsidRDefault="0037042E" w:rsidP="00467D0F">
            <w:pPr>
              <w:pStyle w:val="TableParagraph"/>
              <w:ind w:firstLine="825"/>
              <w:rPr>
                <w:sz w:val="14"/>
              </w:rPr>
            </w:pPr>
          </w:p>
        </w:tc>
        <w:tc>
          <w:tcPr>
            <w:tcW w:w="878" w:type="dxa"/>
            <w:tcBorders>
              <w:top w:val="nil"/>
            </w:tcBorders>
          </w:tcPr>
          <w:p w14:paraId="214C6946" w14:textId="77777777" w:rsidR="0037042E" w:rsidRDefault="0037042E" w:rsidP="00467D0F">
            <w:pPr>
              <w:pStyle w:val="TableParagraph"/>
              <w:ind w:firstLine="825"/>
              <w:rPr>
                <w:sz w:val="14"/>
              </w:rPr>
            </w:pPr>
          </w:p>
        </w:tc>
        <w:tc>
          <w:tcPr>
            <w:tcW w:w="2561" w:type="dxa"/>
            <w:tcBorders>
              <w:top w:val="nil"/>
            </w:tcBorders>
          </w:tcPr>
          <w:p w14:paraId="0B6F6F16" w14:textId="77777777" w:rsidR="0037042E" w:rsidRDefault="0037042E" w:rsidP="00467D0F">
            <w:pPr>
              <w:pStyle w:val="TableParagraph"/>
              <w:ind w:firstLine="825"/>
              <w:rPr>
                <w:sz w:val="14"/>
              </w:rPr>
            </w:pPr>
          </w:p>
        </w:tc>
        <w:tc>
          <w:tcPr>
            <w:tcW w:w="1133" w:type="dxa"/>
            <w:tcBorders>
              <w:top w:val="nil"/>
            </w:tcBorders>
          </w:tcPr>
          <w:p w14:paraId="4D054B80" w14:textId="77777777" w:rsidR="0037042E" w:rsidRDefault="00000000" w:rsidP="00467D0F">
            <w:pPr>
              <w:pStyle w:val="TableParagraph"/>
              <w:spacing w:line="182" w:lineRule="exact"/>
              <w:ind w:firstLine="825"/>
              <w:jc w:val="center"/>
              <w:rPr>
                <w:sz w:val="18"/>
              </w:rPr>
            </w:pPr>
            <w:r>
              <w:rPr>
                <w:spacing w:val="-5"/>
                <w:sz w:val="18"/>
              </w:rPr>
              <w:t>39</w:t>
            </w:r>
          </w:p>
        </w:tc>
        <w:tc>
          <w:tcPr>
            <w:tcW w:w="883" w:type="dxa"/>
            <w:tcBorders>
              <w:top w:val="nil"/>
            </w:tcBorders>
          </w:tcPr>
          <w:p w14:paraId="5F2E434B" w14:textId="77777777" w:rsidR="0037042E" w:rsidRDefault="00000000" w:rsidP="00467D0F">
            <w:pPr>
              <w:pStyle w:val="TableParagraph"/>
              <w:spacing w:line="182" w:lineRule="exact"/>
              <w:ind w:firstLine="825"/>
              <w:jc w:val="center"/>
              <w:rPr>
                <w:sz w:val="18"/>
              </w:rPr>
            </w:pPr>
            <w:r>
              <w:rPr>
                <w:spacing w:val="-4"/>
                <w:sz w:val="18"/>
              </w:rPr>
              <w:t>13,4</w:t>
            </w:r>
          </w:p>
        </w:tc>
      </w:tr>
      <w:tr w:rsidR="0037042E" w14:paraId="08FD9136" w14:textId="77777777">
        <w:trPr>
          <w:trHeight w:val="212"/>
        </w:trPr>
        <w:tc>
          <w:tcPr>
            <w:tcW w:w="2525" w:type="dxa"/>
            <w:tcBorders>
              <w:bottom w:val="nil"/>
            </w:tcBorders>
          </w:tcPr>
          <w:p w14:paraId="65E47516" w14:textId="77777777" w:rsidR="0037042E" w:rsidRDefault="00000000" w:rsidP="00467D0F">
            <w:pPr>
              <w:pStyle w:val="TableParagraph"/>
              <w:spacing w:before="2" w:line="191" w:lineRule="exact"/>
              <w:ind w:firstLine="825"/>
              <w:rPr>
                <w:b/>
                <w:sz w:val="18"/>
              </w:rPr>
            </w:pPr>
            <w:r>
              <w:rPr>
                <w:b/>
                <w:sz w:val="18"/>
                <w:u w:val="single"/>
              </w:rPr>
              <w:t>In-Service</w:t>
            </w:r>
            <w:r>
              <w:rPr>
                <w:b/>
                <w:spacing w:val="-6"/>
                <w:sz w:val="18"/>
                <w:u w:val="single"/>
              </w:rPr>
              <w:t xml:space="preserve"> </w:t>
            </w:r>
            <w:r>
              <w:rPr>
                <w:b/>
                <w:sz w:val="18"/>
                <w:u w:val="single"/>
              </w:rPr>
              <w:t>Training</w:t>
            </w:r>
            <w:r>
              <w:rPr>
                <w:b/>
                <w:spacing w:val="-3"/>
                <w:sz w:val="18"/>
                <w:u w:val="single"/>
              </w:rPr>
              <w:t xml:space="preserve"> </w:t>
            </w:r>
            <w:r>
              <w:rPr>
                <w:b/>
                <w:sz w:val="18"/>
                <w:u w:val="single"/>
              </w:rPr>
              <w:t>Received</w:t>
            </w:r>
            <w:r>
              <w:rPr>
                <w:b/>
                <w:spacing w:val="-3"/>
                <w:sz w:val="18"/>
                <w:u w:val="single"/>
              </w:rPr>
              <w:t xml:space="preserve"> </w:t>
            </w:r>
            <w:r>
              <w:rPr>
                <w:b/>
                <w:spacing w:val="-5"/>
                <w:sz w:val="18"/>
                <w:u w:val="single"/>
              </w:rPr>
              <w:t>at</w:t>
            </w:r>
          </w:p>
        </w:tc>
        <w:tc>
          <w:tcPr>
            <w:tcW w:w="1128" w:type="dxa"/>
            <w:tcBorders>
              <w:bottom w:val="nil"/>
            </w:tcBorders>
          </w:tcPr>
          <w:p w14:paraId="086CAD5B" w14:textId="77777777" w:rsidR="0037042E" w:rsidRDefault="0037042E" w:rsidP="00467D0F">
            <w:pPr>
              <w:pStyle w:val="TableParagraph"/>
              <w:ind w:firstLine="825"/>
              <w:rPr>
                <w:sz w:val="14"/>
              </w:rPr>
            </w:pPr>
          </w:p>
        </w:tc>
        <w:tc>
          <w:tcPr>
            <w:tcW w:w="878" w:type="dxa"/>
            <w:tcBorders>
              <w:bottom w:val="nil"/>
            </w:tcBorders>
          </w:tcPr>
          <w:p w14:paraId="4C431FCD" w14:textId="77777777" w:rsidR="0037042E" w:rsidRDefault="0037042E" w:rsidP="00467D0F">
            <w:pPr>
              <w:pStyle w:val="TableParagraph"/>
              <w:ind w:firstLine="825"/>
              <w:rPr>
                <w:sz w:val="14"/>
              </w:rPr>
            </w:pPr>
          </w:p>
        </w:tc>
        <w:tc>
          <w:tcPr>
            <w:tcW w:w="2561" w:type="dxa"/>
            <w:tcBorders>
              <w:bottom w:val="nil"/>
            </w:tcBorders>
          </w:tcPr>
          <w:p w14:paraId="4627C79A" w14:textId="77777777" w:rsidR="0037042E" w:rsidRDefault="00000000" w:rsidP="00467D0F">
            <w:pPr>
              <w:pStyle w:val="TableParagraph"/>
              <w:spacing w:before="2" w:line="191" w:lineRule="exact"/>
              <w:ind w:firstLine="825"/>
              <w:rPr>
                <w:b/>
                <w:sz w:val="18"/>
              </w:rPr>
            </w:pPr>
            <w:r>
              <w:rPr>
                <w:b/>
                <w:sz w:val="18"/>
                <w:u w:val="single"/>
              </w:rPr>
              <w:t>Training</w:t>
            </w:r>
            <w:r>
              <w:rPr>
                <w:b/>
                <w:spacing w:val="-2"/>
                <w:sz w:val="18"/>
                <w:u w:val="single"/>
              </w:rPr>
              <w:t xml:space="preserve"> </w:t>
            </w:r>
            <w:r>
              <w:rPr>
                <w:b/>
                <w:sz w:val="18"/>
                <w:u w:val="single"/>
              </w:rPr>
              <w:t>Provided</w:t>
            </w:r>
            <w:r>
              <w:rPr>
                <w:b/>
                <w:spacing w:val="-4"/>
                <w:sz w:val="18"/>
                <w:u w:val="single"/>
              </w:rPr>
              <w:t xml:space="preserve"> </w:t>
            </w:r>
            <w:r>
              <w:rPr>
                <w:b/>
                <w:sz w:val="18"/>
                <w:u w:val="single"/>
              </w:rPr>
              <w:t>on</w:t>
            </w:r>
            <w:r>
              <w:rPr>
                <w:b/>
                <w:spacing w:val="-4"/>
                <w:sz w:val="18"/>
                <w:u w:val="single"/>
              </w:rPr>
              <w:t xml:space="preserve"> </w:t>
            </w:r>
            <w:r>
              <w:rPr>
                <w:b/>
                <w:spacing w:val="-2"/>
                <w:sz w:val="18"/>
                <w:u w:val="single"/>
              </w:rPr>
              <w:t>Foreign</w:t>
            </w:r>
          </w:p>
        </w:tc>
        <w:tc>
          <w:tcPr>
            <w:tcW w:w="1133" w:type="dxa"/>
            <w:tcBorders>
              <w:bottom w:val="nil"/>
            </w:tcBorders>
          </w:tcPr>
          <w:p w14:paraId="7F212766" w14:textId="77777777" w:rsidR="0037042E" w:rsidRDefault="0037042E" w:rsidP="00467D0F">
            <w:pPr>
              <w:pStyle w:val="TableParagraph"/>
              <w:ind w:firstLine="825"/>
              <w:rPr>
                <w:sz w:val="14"/>
              </w:rPr>
            </w:pPr>
          </w:p>
        </w:tc>
        <w:tc>
          <w:tcPr>
            <w:tcW w:w="883" w:type="dxa"/>
            <w:tcBorders>
              <w:bottom w:val="nil"/>
            </w:tcBorders>
          </w:tcPr>
          <w:p w14:paraId="35F166B2" w14:textId="77777777" w:rsidR="0037042E" w:rsidRDefault="0037042E" w:rsidP="00467D0F">
            <w:pPr>
              <w:pStyle w:val="TableParagraph"/>
              <w:ind w:firstLine="825"/>
              <w:rPr>
                <w:sz w:val="14"/>
              </w:rPr>
            </w:pPr>
          </w:p>
        </w:tc>
      </w:tr>
      <w:tr w:rsidR="0037042E" w14:paraId="5457D7FE" w14:textId="77777777">
        <w:trPr>
          <w:trHeight w:val="206"/>
        </w:trPr>
        <w:tc>
          <w:tcPr>
            <w:tcW w:w="2525" w:type="dxa"/>
            <w:tcBorders>
              <w:top w:val="nil"/>
              <w:bottom w:val="nil"/>
            </w:tcBorders>
          </w:tcPr>
          <w:p w14:paraId="02B8703B" w14:textId="77777777" w:rsidR="0037042E" w:rsidRDefault="00000000" w:rsidP="00467D0F">
            <w:pPr>
              <w:pStyle w:val="TableParagraph"/>
              <w:spacing w:line="186" w:lineRule="exact"/>
              <w:ind w:firstLine="825"/>
              <w:rPr>
                <w:b/>
                <w:sz w:val="18"/>
              </w:rPr>
            </w:pPr>
            <w:r>
              <w:rPr>
                <w:b/>
                <w:sz w:val="18"/>
                <w:u w:val="single"/>
              </w:rPr>
              <w:t>the</w:t>
            </w:r>
            <w:r>
              <w:rPr>
                <w:b/>
                <w:spacing w:val="-3"/>
                <w:sz w:val="18"/>
                <w:u w:val="single"/>
              </w:rPr>
              <w:t xml:space="preserve"> </w:t>
            </w:r>
            <w:r>
              <w:rPr>
                <w:b/>
                <w:spacing w:val="-2"/>
                <w:sz w:val="18"/>
                <w:u w:val="single"/>
              </w:rPr>
              <w:t>Institution</w:t>
            </w:r>
          </w:p>
        </w:tc>
        <w:tc>
          <w:tcPr>
            <w:tcW w:w="1128" w:type="dxa"/>
            <w:tcBorders>
              <w:top w:val="nil"/>
              <w:bottom w:val="nil"/>
            </w:tcBorders>
          </w:tcPr>
          <w:p w14:paraId="78B62FF7" w14:textId="77777777" w:rsidR="0037042E" w:rsidRDefault="0037042E" w:rsidP="00467D0F">
            <w:pPr>
              <w:pStyle w:val="TableParagraph"/>
              <w:ind w:firstLine="825"/>
              <w:rPr>
                <w:sz w:val="14"/>
              </w:rPr>
            </w:pPr>
          </w:p>
        </w:tc>
        <w:tc>
          <w:tcPr>
            <w:tcW w:w="878" w:type="dxa"/>
            <w:tcBorders>
              <w:top w:val="nil"/>
              <w:bottom w:val="nil"/>
            </w:tcBorders>
          </w:tcPr>
          <w:p w14:paraId="005B2134" w14:textId="77777777" w:rsidR="0037042E" w:rsidRDefault="0037042E" w:rsidP="00467D0F">
            <w:pPr>
              <w:pStyle w:val="TableParagraph"/>
              <w:ind w:firstLine="825"/>
              <w:rPr>
                <w:sz w:val="14"/>
              </w:rPr>
            </w:pPr>
          </w:p>
        </w:tc>
        <w:tc>
          <w:tcPr>
            <w:tcW w:w="2561" w:type="dxa"/>
            <w:tcBorders>
              <w:top w:val="nil"/>
              <w:bottom w:val="nil"/>
            </w:tcBorders>
          </w:tcPr>
          <w:p w14:paraId="431585DB" w14:textId="77777777" w:rsidR="0037042E" w:rsidRDefault="00000000" w:rsidP="00467D0F">
            <w:pPr>
              <w:pStyle w:val="TableParagraph"/>
              <w:spacing w:line="186" w:lineRule="exact"/>
              <w:ind w:firstLine="825"/>
              <w:rPr>
                <w:b/>
                <w:sz w:val="18"/>
              </w:rPr>
            </w:pPr>
            <w:r>
              <w:rPr>
                <w:b/>
                <w:spacing w:val="-2"/>
                <w:sz w:val="18"/>
                <w:u w:val="single"/>
              </w:rPr>
              <w:t>Patients</w:t>
            </w:r>
          </w:p>
        </w:tc>
        <w:tc>
          <w:tcPr>
            <w:tcW w:w="1133" w:type="dxa"/>
            <w:tcBorders>
              <w:top w:val="nil"/>
              <w:bottom w:val="nil"/>
            </w:tcBorders>
          </w:tcPr>
          <w:p w14:paraId="2BBD04B8" w14:textId="77777777" w:rsidR="0037042E" w:rsidRDefault="0037042E" w:rsidP="00467D0F">
            <w:pPr>
              <w:pStyle w:val="TableParagraph"/>
              <w:ind w:firstLine="825"/>
              <w:rPr>
                <w:sz w:val="14"/>
              </w:rPr>
            </w:pPr>
          </w:p>
        </w:tc>
        <w:tc>
          <w:tcPr>
            <w:tcW w:w="883" w:type="dxa"/>
            <w:tcBorders>
              <w:top w:val="nil"/>
              <w:bottom w:val="nil"/>
            </w:tcBorders>
          </w:tcPr>
          <w:p w14:paraId="0D6AC6C3" w14:textId="77777777" w:rsidR="0037042E" w:rsidRDefault="0037042E" w:rsidP="00467D0F">
            <w:pPr>
              <w:pStyle w:val="TableParagraph"/>
              <w:ind w:firstLine="825"/>
              <w:rPr>
                <w:sz w:val="14"/>
              </w:rPr>
            </w:pPr>
          </w:p>
        </w:tc>
      </w:tr>
      <w:tr w:rsidR="0037042E" w14:paraId="6C1E246F" w14:textId="77777777">
        <w:trPr>
          <w:trHeight w:val="206"/>
        </w:trPr>
        <w:tc>
          <w:tcPr>
            <w:tcW w:w="2525" w:type="dxa"/>
            <w:tcBorders>
              <w:top w:val="nil"/>
              <w:bottom w:val="nil"/>
            </w:tcBorders>
          </w:tcPr>
          <w:p w14:paraId="49060B1B" w14:textId="77777777" w:rsidR="0037042E" w:rsidRDefault="00000000" w:rsidP="00467D0F">
            <w:pPr>
              <w:pStyle w:val="TableParagraph"/>
              <w:spacing w:line="186" w:lineRule="exact"/>
              <w:ind w:firstLine="825"/>
              <w:rPr>
                <w:sz w:val="18"/>
              </w:rPr>
            </w:pPr>
            <w:r>
              <w:rPr>
                <w:sz w:val="18"/>
              </w:rPr>
              <w:t>Never</w:t>
            </w:r>
            <w:r>
              <w:rPr>
                <w:spacing w:val="-8"/>
                <w:sz w:val="18"/>
              </w:rPr>
              <w:t xml:space="preserve"> </w:t>
            </w:r>
            <w:r>
              <w:rPr>
                <w:spacing w:val="-2"/>
                <w:sz w:val="18"/>
              </w:rPr>
              <w:t>received</w:t>
            </w:r>
          </w:p>
        </w:tc>
        <w:tc>
          <w:tcPr>
            <w:tcW w:w="1128" w:type="dxa"/>
            <w:tcBorders>
              <w:top w:val="nil"/>
              <w:bottom w:val="nil"/>
            </w:tcBorders>
          </w:tcPr>
          <w:p w14:paraId="07E4F0DD" w14:textId="77777777" w:rsidR="0037042E" w:rsidRDefault="00000000" w:rsidP="00467D0F">
            <w:pPr>
              <w:pStyle w:val="TableParagraph"/>
              <w:spacing w:line="186" w:lineRule="exact"/>
              <w:ind w:firstLine="825"/>
              <w:jc w:val="center"/>
              <w:rPr>
                <w:sz w:val="18"/>
              </w:rPr>
            </w:pPr>
            <w:r>
              <w:rPr>
                <w:spacing w:val="-5"/>
                <w:sz w:val="18"/>
              </w:rPr>
              <w:t>11</w:t>
            </w:r>
          </w:p>
        </w:tc>
        <w:tc>
          <w:tcPr>
            <w:tcW w:w="878" w:type="dxa"/>
            <w:tcBorders>
              <w:top w:val="nil"/>
              <w:bottom w:val="nil"/>
            </w:tcBorders>
          </w:tcPr>
          <w:p w14:paraId="74F910E5" w14:textId="77777777" w:rsidR="0037042E" w:rsidRDefault="00000000" w:rsidP="00467D0F">
            <w:pPr>
              <w:pStyle w:val="TableParagraph"/>
              <w:spacing w:line="186" w:lineRule="exact"/>
              <w:ind w:firstLine="825"/>
              <w:rPr>
                <w:sz w:val="18"/>
              </w:rPr>
            </w:pPr>
            <w:r>
              <w:rPr>
                <w:spacing w:val="-5"/>
                <w:sz w:val="18"/>
              </w:rPr>
              <w:t>3,8</w:t>
            </w:r>
          </w:p>
        </w:tc>
        <w:tc>
          <w:tcPr>
            <w:tcW w:w="2561" w:type="dxa"/>
            <w:tcBorders>
              <w:top w:val="nil"/>
              <w:bottom w:val="nil"/>
            </w:tcBorders>
          </w:tcPr>
          <w:p w14:paraId="120A0D64" w14:textId="77777777" w:rsidR="0037042E" w:rsidRDefault="00000000" w:rsidP="00467D0F">
            <w:pPr>
              <w:pStyle w:val="TableParagraph"/>
              <w:spacing w:line="186" w:lineRule="exact"/>
              <w:ind w:firstLine="825"/>
              <w:rPr>
                <w:sz w:val="18"/>
              </w:rPr>
            </w:pPr>
            <w:r>
              <w:rPr>
                <w:sz w:val="18"/>
              </w:rPr>
              <w:t>Never</w:t>
            </w:r>
            <w:r>
              <w:rPr>
                <w:spacing w:val="-8"/>
                <w:sz w:val="18"/>
              </w:rPr>
              <w:t xml:space="preserve"> </w:t>
            </w:r>
            <w:r>
              <w:rPr>
                <w:spacing w:val="-2"/>
                <w:sz w:val="18"/>
              </w:rPr>
              <w:t>received</w:t>
            </w:r>
          </w:p>
        </w:tc>
        <w:tc>
          <w:tcPr>
            <w:tcW w:w="1133" w:type="dxa"/>
            <w:tcBorders>
              <w:top w:val="nil"/>
              <w:bottom w:val="nil"/>
            </w:tcBorders>
          </w:tcPr>
          <w:p w14:paraId="26B073E5" w14:textId="77777777" w:rsidR="0037042E" w:rsidRDefault="00000000" w:rsidP="00467D0F">
            <w:pPr>
              <w:pStyle w:val="TableParagraph"/>
              <w:spacing w:line="186" w:lineRule="exact"/>
              <w:ind w:firstLine="825"/>
              <w:jc w:val="center"/>
              <w:rPr>
                <w:sz w:val="18"/>
              </w:rPr>
            </w:pPr>
            <w:r>
              <w:rPr>
                <w:spacing w:val="-5"/>
                <w:sz w:val="18"/>
              </w:rPr>
              <w:t>72</w:t>
            </w:r>
          </w:p>
        </w:tc>
        <w:tc>
          <w:tcPr>
            <w:tcW w:w="883" w:type="dxa"/>
            <w:tcBorders>
              <w:top w:val="nil"/>
              <w:bottom w:val="nil"/>
            </w:tcBorders>
          </w:tcPr>
          <w:p w14:paraId="5A5AE55E" w14:textId="77777777" w:rsidR="0037042E" w:rsidRDefault="00000000" w:rsidP="00467D0F">
            <w:pPr>
              <w:pStyle w:val="TableParagraph"/>
              <w:spacing w:line="186" w:lineRule="exact"/>
              <w:ind w:firstLine="825"/>
              <w:jc w:val="center"/>
              <w:rPr>
                <w:sz w:val="18"/>
              </w:rPr>
            </w:pPr>
            <w:r>
              <w:rPr>
                <w:spacing w:val="-4"/>
                <w:sz w:val="18"/>
              </w:rPr>
              <w:t>24,7</w:t>
            </w:r>
          </w:p>
        </w:tc>
      </w:tr>
      <w:tr w:rsidR="0037042E" w14:paraId="04E807A0" w14:textId="77777777">
        <w:trPr>
          <w:trHeight w:val="207"/>
        </w:trPr>
        <w:tc>
          <w:tcPr>
            <w:tcW w:w="2525" w:type="dxa"/>
            <w:tcBorders>
              <w:top w:val="nil"/>
              <w:bottom w:val="nil"/>
            </w:tcBorders>
          </w:tcPr>
          <w:p w14:paraId="5B6895A2" w14:textId="77777777" w:rsidR="0037042E" w:rsidRDefault="00000000" w:rsidP="00467D0F">
            <w:pPr>
              <w:pStyle w:val="TableParagraph"/>
              <w:spacing w:line="188" w:lineRule="exact"/>
              <w:ind w:firstLine="825"/>
              <w:rPr>
                <w:sz w:val="18"/>
              </w:rPr>
            </w:pPr>
            <w:r>
              <w:rPr>
                <w:sz w:val="18"/>
              </w:rPr>
              <w:t>I</w:t>
            </w:r>
            <w:r>
              <w:rPr>
                <w:spacing w:val="-3"/>
                <w:sz w:val="18"/>
              </w:rPr>
              <w:t xml:space="preserve"> </w:t>
            </w:r>
            <w:r>
              <w:rPr>
                <w:sz w:val="18"/>
              </w:rPr>
              <w:t>received</w:t>
            </w:r>
            <w:r>
              <w:rPr>
                <w:spacing w:val="1"/>
                <w:sz w:val="18"/>
              </w:rPr>
              <w:t xml:space="preserve"> </w:t>
            </w:r>
            <w:r>
              <w:rPr>
                <w:sz w:val="18"/>
              </w:rPr>
              <w:t>a</w:t>
            </w:r>
            <w:r>
              <w:rPr>
                <w:spacing w:val="-2"/>
                <w:sz w:val="18"/>
              </w:rPr>
              <w:t xml:space="preserve"> </w:t>
            </w:r>
            <w:r>
              <w:rPr>
                <w:sz w:val="18"/>
              </w:rPr>
              <w:t>couple of</w:t>
            </w:r>
            <w:r>
              <w:rPr>
                <w:spacing w:val="-2"/>
                <w:sz w:val="18"/>
              </w:rPr>
              <w:t xml:space="preserve"> </w:t>
            </w:r>
            <w:r>
              <w:rPr>
                <w:spacing w:val="-4"/>
                <w:sz w:val="18"/>
              </w:rPr>
              <w:t>times</w:t>
            </w:r>
          </w:p>
        </w:tc>
        <w:tc>
          <w:tcPr>
            <w:tcW w:w="1128" w:type="dxa"/>
            <w:tcBorders>
              <w:top w:val="nil"/>
              <w:bottom w:val="nil"/>
            </w:tcBorders>
          </w:tcPr>
          <w:p w14:paraId="5641437D" w14:textId="77777777" w:rsidR="0037042E" w:rsidRDefault="00000000" w:rsidP="00467D0F">
            <w:pPr>
              <w:pStyle w:val="TableParagraph"/>
              <w:spacing w:line="188" w:lineRule="exact"/>
              <w:ind w:firstLine="825"/>
              <w:jc w:val="center"/>
              <w:rPr>
                <w:sz w:val="18"/>
              </w:rPr>
            </w:pPr>
            <w:r>
              <w:rPr>
                <w:spacing w:val="-5"/>
                <w:sz w:val="18"/>
              </w:rPr>
              <w:t>111</w:t>
            </w:r>
          </w:p>
        </w:tc>
        <w:tc>
          <w:tcPr>
            <w:tcW w:w="878" w:type="dxa"/>
            <w:tcBorders>
              <w:top w:val="nil"/>
              <w:bottom w:val="nil"/>
            </w:tcBorders>
          </w:tcPr>
          <w:p w14:paraId="20C6F1DF" w14:textId="77777777" w:rsidR="0037042E" w:rsidRDefault="00000000" w:rsidP="00467D0F">
            <w:pPr>
              <w:pStyle w:val="TableParagraph"/>
              <w:spacing w:line="188" w:lineRule="exact"/>
              <w:ind w:firstLine="825"/>
              <w:rPr>
                <w:sz w:val="18"/>
              </w:rPr>
            </w:pPr>
            <w:r>
              <w:rPr>
                <w:spacing w:val="-4"/>
                <w:sz w:val="18"/>
              </w:rPr>
              <w:t>38,0</w:t>
            </w:r>
          </w:p>
        </w:tc>
        <w:tc>
          <w:tcPr>
            <w:tcW w:w="2561" w:type="dxa"/>
            <w:tcBorders>
              <w:top w:val="nil"/>
              <w:bottom w:val="nil"/>
            </w:tcBorders>
          </w:tcPr>
          <w:p w14:paraId="0B39BB3A" w14:textId="77777777" w:rsidR="0037042E" w:rsidRDefault="00000000" w:rsidP="00467D0F">
            <w:pPr>
              <w:pStyle w:val="TableParagraph"/>
              <w:spacing w:line="188" w:lineRule="exact"/>
              <w:ind w:firstLine="825"/>
              <w:rPr>
                <w:sz w:val="18"/>
              </w:rPr>
            </w:pPr>
            <w:r>
              <w:rPr>
                <w:sz w:val="18"/>
              </w:rPr>
              <w:t>I</w:t>
            </w:r>
            <w:r>
              <w:rPr>
                <w:spacing w:val="-3"/>
                <w:sz w:val="18"/>
              </w:rPr>
              <w:t xml:space="preserve"> </w:t>
            </w:r>
            <w:r>
              <w:rPr>
                <w:sz w:val="18"/>
              </w:rPr>
              <w:t>received</w:t>
            </w:r>
            <w:r>
              <w:rPr>
                <w:spacing w:val="1"/>
                <w:sz w:val="18"/>
              </w:rPr>
              <w:t xml:space="preserve"> </w:t>
            </w:r>
            <w:r>
              <w:rPr>
                <w:sz w:val="18"/>
              </w:rPr>
              <w:t>a</w:t>
            </w:r>
            <w:r>
              <w:rPr>
                <w:spacing w:val="-2"/>
                <w:sz w:val="18"/>
              </w:rPr>
              <w:t xml:space="preserve"> </w:t>
            </w:r>
            <w:r>
              <w:rPr>
                <w:sz w:val="18"/>
              </w:rPr>
              <w:t>couple of</w:t>
            </w:r>
            <w:r>
              <w:rPr>
                <w:spacing w:val="-2"/>
                <w:sz w:val="18"/>
              </w:rPr>
              <w:t xml:space="preserve"> </w:t>
            </w:r>
            <w:r>
              <w:rPr>
                <w:spacing w:val="-4"/>
                <w:sz w:val="18"/>
              </w:rPr>
              <w:t>times</w:t>
            </w:r>
          </w:p>
        </w:tc>
        <w:tc>
          <w:tcPr>
            <w:tcW w:w="1133" w:type="dxa"/>
            <w:tcBorders>
              <w:top w:val="nil"/>
              <w:bottom w:val="nil"/>
            </w:tcBorders>
          </w:tcPr>
          <w:p w14:paraId="40D050ED" w14:textId="77777777" w:rsidR="0037042E" w:rsidRDefault="00000000" w:rsidP="00467D0F">
            <w:pPr>
              <w:pStyle w:val="TableParagraph"/>
              <w:spacing w:line="188" w:lineRule="exact"/>
              <w:ind w:firstLine="825"/>
              <w:jc w:val="center"/>
              <w:rPr>
                <w:sz w:val="18"/>
              </w:rPr>
            </w:pPr>
            <w:r>
              <w:rPr>
                <w:spacing w:val="-5"/>
                <w:sz w:val="18"/>
              </w:rPr>
              <w:t>161</w:t>
            </w:r>
          </w:p>
        </w:tc>
        <w:tc>
          <w:tcPr>
            <w:tcW w:w="883" w:type="dxa"/>
            <w:tcBorders>
              <w:top w:val="nil"/>
              <w:bottom w:val="nil"/>
            </w:tcBorders>
          </w:tcPr>
          <w:p w14:paraId="12BD5810" w14:textId="77777777" w:rsidR="0037042E" w:rsidRDefault="00000000" w:rsidP="00467D0F">
            <w:pPr>
              <w:pStyle w:val="TableParagraph"/>
              <w:spacing w:line="188" w:lineRule="exact"/>
              <w:ind w:firstLine="825"/>
              <w:jc w:val="center"/>
              <w:rPr>
                <w:sz w:val="18"/>
              </w:rPr>
            </w:pPr>
            <w:r>
              <w:rPr>
                <w:spacing w:val="-4"/>
                <w:sz w:val="18"/>
              </w:rPr>
              <w:t>55,1</w:t>
            </w:r>
          </w:p>
        </w:tc>
      </w:tr>
      <w:tr w:rsidR="0037042E" w14:paraId="0A694B66" w14:textId="77777777">
        <w:trPr>
          <w:trHeight w:val="203"/>
        </w:trPr>
        <w:tc>
          <w:tcPr>
            <w:tcW w:w="2525" w:type="dxa"/>
            <w:tcBorders>
              <w:top w:val="nil"/>
            </w:tcBorders>
          </w:tcPr>
          <w:p w14:paraId="5479463D" w14:textId="77777777" w:rsidR="0037042E" w:rsidRDefault="00000000" w:rsidP="00467D0F">
            <w:pPr>
              <w:pStyle w:val="TableParagraph"/>
              <w:spacing w:line="183" w:lineRule="exact"/>
              <w:ind w:firstLine="825"/>
              <w:rPr>
                <w:sz w:val="18"/>
              </w:rPr>
            </w:pPr>
            <w:r>
              <w:rPr>
                <w:sz w:val="18"/>
              </w:rPr>
              <w:t>I</w:t>
            </w:r>
            <w:r>
              <w:rPr>
                <w:spacing w:val="-2"/>
                <w:sz w:val="18"/>
              </w:rPr>
              <w:t xml:space="preserve"> </w:t>
            </w:r>
            <w:r>
              <w:rPr>
                <w:sz w:val="18"/>
              </w:rPr>
              <w:t>receive</w:t>
            </w:r>
            <w:r>
              <w:rPr>
                <w:spacing w:val="-2"/>
                <w:sz w:val="18"/>
              </w:rPr>
              <w:t xml:space="preserve"> regularly</w:t>
            </w:r>
          </w:p>
        </w:tc>
        <w:tc>
          <w:tcPr>
            <w:tcW w:w="1128" w:type="dxa"/>
            <w:tcBorders>
              <w:top w:val="nil"/>
            </w:tcBorders>
          </w:tcPr>
          <w:p w14:paraId="4B886614" w14:textId="77777777" w:rsidR="0037042E" w:rsidRDefault="00000000" w:rsidP="00467D0F">
            <w:pPr>
              <w:pStyle w:val="TableParagraph"/>
              <w:spacing w:line="183" w:lineRule="exact"/>
              <w:ind w:firstLine="825"/>
              <w:jc w:val="center"/>
              <w:rPr>
                <w:sz w:val="18"/>
              </w:rPr>
            </w:pPr>
            <w:r>
              <w:rPr>
                <w:spacing w:val="-5"/>
                <w:sz w:val="18"/>
              </w:rPr>
              <w:t>170</w:t>
            </w:r>
          </w:p>
        </w:tc>
        <w:tc>
          <w:tcPr>
            <w:tcW w:w="878" w:type="dxa"/>
            <w:tcBorders>
              <w:top w:val="nil"/>
            </w:tcBorders>
          </w:tcPr>
          <w:p w14:paraId="4AC0F7E3" w14:textId="77777777" w:rsidR="0037042E" w:rsidRDefault="00000000" w:rsidP="00467D0F">
            <w:pPr>
              <w:pStyle w:val="TableParagraph"/>
              <w:spacing w:line="183" w:lineRule="exact"/>
              <w:ind w:firstLine="825"/>
              <w:rPr>
                <w:sz w:val="18"/>
              </w:rPr>
            </w:pPr>
            <w:r>
              <w:rPr>
                <w:spacing w:val="-4"/>
                <w:sz w:val="18"/>
              </w:rPr>
              <w:t>58,2</w:t>
            </w:r>
          </w:p>
        </w:tc>
        <w:tc>
          <w:tcPr>
            <w:tcW w:w="2561" w:type="dxa"/>
            <w:tcBorders>
              <w:top w:val="nil"/>
            </w:tcBorders>
          </w:tcPr>
          <w:p w14:paraId="67F2AB82" w14:textId="77777777" w:rsidR="0037042E" w:rsidRDefault="00000000" w:rsidP="00467D0F">
            <w:pPr>
              <w:pStyle w:val="TableParagraph"/>
              <w:spacing w:line="183" w:lineRule="exact"/>
              <w:ind w:firstLine="825"/>
              <w:rPr>
                <w:sz w:val="18"/>
              </w:rPr>
            </w:pPr>
            <w:r>
              <w:rPr>
                <w:sz w:val="18"/>
              </w:rPr>
              <w:t>I</w:t>
            </w:r>
            <w:r>
              <w:rPr>
                <w:spacing w:val="-3"/>
                <w:sz w:val="18"/>
              </w:rPr>
              <w:t xml:space="preserve"> </w:t>
            </w:r>
            <w:r>
              <w:rPr>
                <w:sz w:val="18"/>
              </w:rPr>
              <w:t>receive</w:t>
            </w:r>
            <w:r>
              <w:rPr>
                <w:spacing w:val="-2"/>
                <w:sz w:val="18"/>
              </w:rPr>
              <w:t xml:space="preserve"> regularly</w:t>
            </w:r>
          </w:p>
        </w:tc>
        <w:tc>
          <w:tcPr>
            <w:tcW w:w="1133" w:type="dxa"/>
            <w:tcBorders>
              <w:top w:val="nil"/>
            </w:tcBorders>
          </w:tcPr>
          <w:p w14:paraId="63AA9794" w14:textId="77777777" w:rsidR="0037042E" w:rsidRDefault="00000000" w:rsidP="00467D0F">
            <w:pPr>
              <w:pStyle w:val="TableParagraph"/>
              <w:spacing w:line="183" w:lineRule="exact"/>
              <w:ind w:firstLine="825"/>
              <w:jc w:val="center"/>
              <w:rPr>
                <w:sz w:val="18"/>
              </w:rPr>
            </w:pPr>
            <w:r>
              <w:rPr>
                <w:spacing w:val="-5"/>
                <w:sz w:val="18"/>
              </w:rPr>
              <w:t>59</w:t>
            </w:r>
          </w:p>
        </w:tc>
        <w:tc>
          <w:tcPr>
            <w:tcW w:w="883" w:type="dxa"/>
            <w:tcBorders>
              <w:top w:val="nil"/>
            </w:tcBorders>
          </w:tcPr>
          <w:p w14:paraId="2286048D" w14:textId="77777777" w:rsidR="0037042E" w:rsidRDefault="00000000" w:rsidP="00467D0F">
            <w:pPr>
              <w:pStyle w:val="TableParagraph"/>
              <w:spacing w:line="183" w:lineRule="exact"/>
              <w:ind w:firstLine="825"/>
              <w:jc w:val="center"/>
              <w:rPr>
                <w:sz w:val="18"/>
              </w:rPr>
            </w:pPr>
            <w:r>
              <w:rPr>
                <w:spacing w:val="-4"/>
                <w:sz w:val="18"/>
              </w:rPr>
              <w:t>20,2</w:t>
            </w:r>
          </w:p>
        </w:tc>
      </w:tr>
      <w:tr w:rsidR="0037042E" w14:paraId="44B6B252" w14:textId="77777777">
        <w:trPr>
          <w:trHeight w:val="210"/>
        </w:trPr>
        <w:tc>
          <w:tcPr>
            <w:tcW w:w="2525" w:type="dxa"/>
            <w:tcBorders>
              <w:bottom w:val="nil"/>
            </w:tcBorders>
          </w:tcPr>
          <w:p w14:paraId="047E480C" w14:textId="77777777" w:rsidR="0037042E" w:rsidRDefault="00000000" w:rsidP="00467D0F">
            <w:pPr>
              <w:pStyle w:val="TableParagraph"/>
              <w:spacing w:line="190" w:lineRule="exact"/>
              <w:ind w:firstLine="825"/>
              <w:rPr>
                <w:b/>
                <w:sz w:val="18"/>
              </w:rPr>
            </w:pPr>
            <w:r>
              <w:rPr>
                <w:b/>
                <w:sz w:val="18"/>
                <w:u w:val="single"/>
              </w:rPr>
              <w:t>In-Service</w:t>
            </w:r>
            <w:r>
              <w:rPr>
                <w:b/>
                <w:spacing w:val="-5"/>
                <w:sz w:val="18"/>
                <w:u w:val="single"/>
              </w:rPr>
              <w:t xml:space="preserve"> </w:t>
            </w:r>
            <w:r>
              <w:rPr>
                <w:b/>
                <w:sz w:val="18"/>
                <w:u w:val="single"/>
              </w:rPr>
              <w:t>Training</w:t>
            </w:r>
            <w:r>
              <w:rPr>
                <w:b/>
                <w:spacing w:val="-3"/>
                <w:sz w:val="18"/>
                <w:u w:val="single"/>
              </w:rPr>
              <w:t xml:space="preserve"> </w:t>
            </w:r>
            <w:r>
              <w:rPr>
                <w:b/>
                <w:spacing w:val="-2"/>
                <w:sz w:val="18"/>
                <w:u w:val="single"/>
              </w:rPr>
              <w:t>Received</w:t>
            </w:r>
          </w:p>
        </w:tc>
        <w:tc>
          <w:tcPr>
            <w:tcW w:w="1128" w:type="dxa"/>
            <w:tcBorders>
              <w:bottom w:val="nil"/>
            </w:tcBorders>
          </w:tcPr>
          <w:p w14:paraId="7B9EAC7A" w14:textId="77777777" w:rsidR="0037042E" w:rsidRDefault="0037042E" w:rsidP="00467D0F">
            <w:pPr>
              <w:pStyle w:val="TableParagraph"/>
              <w:ind w:firstLine="825"/>
              <w:rPr>
                <w:sz w:val="14"/>
              </w:rPr>
            </w:pPr>
          </w:p>
        </w:tc>
        <w:tc>
          <w:tcPr>
            <w:tcW w:w="878" w:type="dxa"/>
            <w:tcBorders>
              <w:bottom w:val="nil"/>
            </w:tcBorders>
          </w:tcPr>
          <w:p w14:paraId="114BC666" w14:textId="77777777" w:rsidR="0037042E" w:rsidRDefault="0037042E" w:rsidP="00467D0F">
            <w:pPr>
              <w:pStyle w:val="TableParagraph"/>
              <w:ind w:firstLine="825"/>
              <w:rPr>
                <w:sz w:val="14"/>
              </w:rPr>
            </w:pPr>
          </w:p>
        </w:tc>
        <w:tc>
          <w:tcPr>
            <w:tcW w:w="2561" w:type="dxa"/>
            <w:tcBorders>
              <w:bottom w:val="nil"/>
            </w:tcBorders>
          </w:tcPr>
          <w:p w14:paraId="2306F71F" w14:textId="77777777" w:rsidR="0037042E" w:rsidRDefault="00000000" w:rsidP="00467D0F">
            <w:pPr>
              <w:pStyle w:val="TableParagraph"/>
              <w:spacing w:line="190" w:lineRule="exact"/>
              <w:ind w:firstLine="825"/>
              <w:rPr>
                <w:b/>
                <w:sz w:val="18"/>
              </w:rPr>
            </w:pPr>
            <w:r>
              <w:rPr>
                <w:b/>
                <w:sz w:val="18"/>
                <w:u w:val="single"/>
              </w:rPr>
              <w:t>Domestic/Foreign</w:t>
            </w:r>
            <w:r>
              <w:rPr>
                <w:b/>
                <w:spacing w:val="-9"/>
                <w:sz w:val="18"/>
                <w:u w:val="single"/>
              </w:rPr>
              <w:t xml:space="preserve"> </w:t>
            </w:r>
            <w:r>
              <w:rPr>
                <w:b/>
                <w:spacing w:val="-2"/>
                <w:sz w:val="18"/>
                <w:u w:val="single"/>
              </w:rPr>
              <w:t>Patient</w:t>
            </w:r>
          </w:p>
        </w:tc>
        <w:tc>
          <w:tcPr>
            <w:tcW w:w="1133" w:type="dxa"/>
            <w:tcBorders>
              <w:bottom w:val="nil"/>
            </w:tcBorders>
          </w:tcPr>
          <w:p w14:paraId="5D431F5A" w14:textId="77777777" w:rsidR="0037042E" w:rsidRDefault="0037042E" w:rsidP="00467D0F">
            <w:pPr>
              <w:pStyle w:val="TableParagraph"/>
              <w:ind w:firstLine="825"/>
              <w:rPr>
                <w:sz w:val="14"/>
              </w:rPr>
            </w:pPr>
          </w:p>
        </w:tc>
        <w:tc>
          <w:tcPr>
            <w:tcW w:w="883" w:type="dxa"/>
            <w:tcBorders>
              <w:bottom w:val="nil"/>
            </w:tcBorders>
          </w:tcPr>
          <w:p w14:paraId="73169749" w14:textId="77777777" w:rsidR="0037042E" w:rsidRDefault="0037042E" w:rsidP="00467D0F">
            <w:pPr>
              <w:pStyle w:val="TableParagraph"/>
              <w:ind w:firstLine="825"/>
              <w:rPr>
                <w:sz w:val="14"/>
              </w:rPr>
            </w:pPr>
          </w:p>
        </w:tc>
      </w:tr>
      <w:tr w:rsidR="0037042E" w14:paraId="7D8AFDA5" w14:textId="77777777">
        <w:trPr>
          <w:trHeight w:val="206"/>
        </w:trPr>
        <w:tc>
          <w:tcPr>
            <w:tcW w:w="2525" w:type="dxa"/>
            <w:tcBorders>
              <w:top w:val="nil"/>
              <w:bottom w:val="nil"/>
            </w:tcBorders>
          </w:tcPr>
          <w:p w14:paraId="2FE3D5B9" w14:textId="77777777" w:rsidR="0037042E" w:rsidRDefault="00000000" w:rsidP="00467D0F">
            <w:pPr>
              <w:pStyle w:val="TableParagraph"/>
              <w:spacing w:line="187" w:lineRule="exact"/>
              <w:ind w:firstLine="825"/>
              <w:rPr>
                <w:b/>
                <w:sz w:val="18"/>
              </w:rPr>
            </w:pPr>
            <w:r>
              <w:rPr>
                <w:b/>
                <w:spacing w:val="-2"/>
                <w:sz w:val="18"/>
                <w:u w:val="single"/>
              </w:rPr>
              <w:t>Abroad</w:t>
            </w:r>
          </w:p>
        </w:tc>
        <w:tc>
          <w:tcPr>
            <w:tcW w:w="1128" w:type="dxa"/>
            <w:tcBorders>
              <w:top w:val="nil"/>
              <w:bottom w:val="nil"/>
            </w:tcBorders>
          </w:tcPr>
          <w:p w14:paraId="528ADD31" w14:textId="77777777" w:rsidR="0037042E" w:rsidRDefault="0037042E" w:rsidP="00467D0F">
            <w:pPr>
              <w:pStyle w:val="TableParagraph"/>
              <w:ind w:firstLine="825"/>
              <w:rPr>
                <w:sz w:val="14"/>
              </w:rPr>
            </w:pPr>
          </w:p>
        </w:tc>
        <w:tc>
          <w:tcPr>
            <w:tcW w:w="878" w:type="dxa"/>
            <w:tcBorders>
              <w:top w:val="nil"/>
              <w:bottom w:val="nil"/>
            </w:tcBorders>
          </w:tcPr>
          <w:p w14:paraId="3454897A" w14:textId="77777777" w:rsidR="0037042E" w:rsidRDefault="0037042E" w:rsidP="00467D0F">
            <w:pPr>
              <w:pStyle w:val="TableParagraph"/>
              <w:ind w:firstLine="825"/>
              <w:rPr>
                <w:sz w:val="14"/>
              </w:rPr>
            </w:pPr>
          </w:p>
        </w:tc>
        <w:tc>
          <w:tcPr>
            <w:tcW w:w="2561" w:type="dxa"/>
            <w:tcBorders>
              <w:top w:val="nil"/>
              <w:bottom w:val="nil"/>
            </w:tcBorders>
          </w:tcPr>
          <w:p w14:paraId="2A2ADDA5" w14:textId="77777777" w:rsidR="0037042E" w:rsidRDefault="00000000" w:rsidP="00467D0F">
            <w:pPr>
              <w:pStyle w:val="TableParagraph"/>
              <w:spacing w:line="187" w:lineRule="exact"/>
              <w:ind w:firstLine="825"/>
              <w:rPr>
                <w:b/>
                <w:sz w:val="18"/>
              </w:rPr>
            </w:pPr>
            <w:r>
              <w:rPr>
                <w:b/>
                <w:spacing w:val="-2"/>
                <w:sz w:val="18"/>
                <w:u w:val="single"/>
              </w:rPr>
              <w:t>Choice</w:t>
            </w:r>
          </w:p>
        </w:tc>
        <w:tc>
          <w:tcPr>
            <w:tcW w:w="1133" w:type="dxa"/>
            <w:tcBorders>
              <w:top w:val="nil"/>
              <w:bottom w:val="nil"/>
            </w:tcBorders>
          </w:tcPr>
          <w:p w14:paraId="4985D1FE" w14:textId="77777777" w:rsidR="0037042E" w:rsidRDefault="0037042E" w:rsidP="00467D0F">
            <w:pPr>
              <w:pStyle w:val="TableParagraph"/>
              <w:ind w:firstLine="825"/>
              <w:rPr>
                <w:sz w:val="14"/>
              </w:rPr>
            </w:pPr>
          </w:p>
        </w:tc>
        <w:tc>
          <w:tcPr>
            <w:tcW w:w="883" w:type="dxa"/>
            <w:tcBorders>
              <w:top w:val="nil"/>
              <w:bottom w:val="nil"/>
            </w:tcBorders>
          </w:tcPr>
          <w:p w14:paraId="2DD5C8F4" w14:textId="77777777" w:rsidR="0037042E" w:rsidRDefault="0037042E" w:rsidP="00467D0F">
            <w:pPr>
              <w:pStyle w:val="TableParagraph"/>
              <w:ind w:firstLine="825"/>
              <w:rPr>
                <w:sz w:val="14"/>
              </w:rPr>
            </w:pPr>
          </w:p>
        </w:tc>
      </w:tr>
      <w:tr w:rsidR="0037042E" w14:paraId="7E86DDDF" w14:textId="77777777">
        <w:trPr>
          <w:trHeight w:val="207"/>
        </w:trPr>
        <w:tc>
          <w:tcPr>
            <w:tcW w:w="2525" w:type="dxa"/>
            <w:tcBorders>
              <w:top w:val="nil"/>
              <w:bottom w:val="nil"/>
            </w:tcBorders>
          </w:tcPr>
          <w:p w14:paraId="5831AE4F" w14:textId="77777777" w:rsidR="0037042E" w:rsidRDefault="00000000" w:rsidP="00467D0F">
            <w:pPr>
              <w:pStyle w:val="TableParagraph"/>
              <w:spacing w:line="188" w:lineRule="exact"/>
              <w:ind w:firstLine="825"/>
              <w:rPr>
                <w:sz w:val="18"/>
              </w:rPr>
            </w:pPr>
            <w:r>
              <w:rPr>
                <w:spacing w:val="-5"/>
                <w:sz w:val="18"/>
              </w:rPr>
              <w:t>Yes</w:t>
            </w:r>
          </w:p>
        </w:tc>
        <w:tc>
          <w:tcPr>
            <w:tcW w:w="1128" w:type="dxa"/>
            <w:tcBorders>
              <w:top w:val="nil"/>
              <w:bottom w:val="nil"/>
            </w:tcBorders>
          </w:tcPr>
          <w:p w14:paraId="04F8E0D9" w14:textId="77777777" w:rsidR="0037042E" w:rsidRDefault="00000000" w:rsidP="00467D0F">
            <w:pPr>
              <w:pStyle w:val="TableParagraph"/>
              <w:spacing w:line="188" w:lineRule="exact"/>
              <w:ind w:firstLine="825"/>
              <w:jc w:val="center"/>
              <w:rPr>
                <w:sz w:val="18"/>
              </w:rPr>
            </w:pPr>
            <w:r>
              <w:rPr>
                <w:spacing w:val="-5"/>
                <w:sz w:val="18"/>
              </w:rPr>
              <w:t>20</w:t>
            </w:r>
          </w:p>
        </w:tc>
        <w:tc>
          <w:tcPr>
            <w:tcW w:w="878" w:type="dxa"/>
            <w:tcBorders>
              <w:top w:val="nil"/>
              <w:bottom w:val="nil"/>
            </w:tcBorders>
          </w:tcPr>
          <w:p w14:paraId="5AD697A2" w14:textId="77777777" w:rsidR="0037042E" w:rsidRDefault="00000000" w:rsidP="00467D0F">
            <w:pPr>
              <w:pStyle w:val="TableParagraph"/>
              <w:spacing w:line="188" w:lineRule="exact"/>
              <w:ind w:firstLine="825"/>
              <w:rPr>
                <w:sz w:val="18"/>
              </w:rPr>
            </w:pPr>
            <w:r>
              <w:rPr>
                <w:spacing w:val="-5"/>
                <w:sz w:val="18"/>
              </w:rPr>
              <w:t>6,8</w:t>
            </w:r>
          </w:p>
        </w:tc>
        <w:tc>
          <w:tcPr>
            <w:tcW w:w="2561" w:type="dxa"/>
            <w:tcBorders>
              <w:top w:val="nil"/>
              <w:bottom w:val="nil"/>
            </w:tcBorders>
          </w:tcPr>
          <w:p w14:paraId="75840188" w14:textId="77777777" w:rsidR="0037042E" w:rsidRDefault="00000000" w:rsidP="00467D0F">
            <w:pPr>
              <w:pStyle w:val="TableParagraph"/>
              <w:spacing w:line="188" w:lineRule="exact"/>
              <w:ind w:firstLine="825"/>
              <w:rPr>
                <w:sz w:val="18"/>
              </w:rPr>
            </w:pPr>
            <w:r>
              <w:rPr>
                <w:sz w:val="18"/>
              </w:rPr>
              <w:t>Domestic</w:t>
            </w:r>
            <w:r>
              <w:rPr>
                <w:spacing w:val="-7"/>
                <w:sz w:val="18"/>
              </w:rPr>
              <w:t xml:space="preserve"> </w:t>
            </w:r>
            <w:r>
              <w:rPr>
                <w:spacing w:val="-2"/>
                <w:sz w:val="18"/>
              </w:rPr>
              <w:t>customer</w:t>
            </w:r>
          </w:p>
        </w:tc>
        <w:tc>
          <w:tcPr>
            <w:tcW w:w="1133" w:type="dxa"/>
            <w:tcBorders>
              <w:top w:val="nil"/>
              <w:bottom w:val="nil"/>
            </w:tcBorders>
          </w:tcPr>
          <w:p w14:paraId="643BBCE2" w14:textId="77777777" w:rsidR="0037042E" w:rsidRDefault="00000000" w:rsidP="00467D0F">
            <w:pPr>
              <w:pStyle w:val="TableParagraph"/>
              <w:spacing w:line="188" w:lineRule="exact"/>
              <w:ind w:firstLine="825"/>
              <w:jc w:val="center"/>
              <w:rPr>
                <w:sz w:val="18"/>
              </w:rPr>
            </w:pPr>
            <w:r>
              <w:rPr>
                <w:spacing w:val="-5"/>
                <w:sz w:val="18"/>
              </w:rPr>
              <w:t>67</w:t>
            </w:r>
          </w:p>
        </w:tc>
        <w:tc>
          <w:tcPr>
            <w:tcW w:w="883" w:type="dxa"/>
            <w:tcBorders>
              <w:top w:val="nil"/>
              <w:bottom w:val="nil"/>
            </w:tcBorders>
          </w:tcPr>
          <w:p w14:paraId="62CA1B51" w14:textId="77777777" w:rsidR="0037042E" w:rsidRDefault="00000000" w:rsidP="00467D0F">
            <w:pPr>
              <w:pStyle w:val="TableParagraph"/>
              <w:spacing w:line="188" w:lineRule="exact"/>
              <w:ind w:firstLine="825"/>
              <w:jc w:val="center"/>
              <w:rPr>
                <w:sz w:val="18"/>
              </w:rPr>
            </w:pPr>
            <w:r>
              <w:rPr>
                <w:spacing w:val="-4"/>
                <w:sz w:val="18"/>
              </w:rPr>
              <w:t>22,9</w:t>
            </w:r>
          </w:p>
        </w:tc>
      </w:tr>
      <w:tr w:rsidR="0037042E" w14:paraId="09D1EAD3" w14:textId="77777777">
        <w:trPr>
          <w:trHeight w:val="207"/>
        </w:trPr>
        <w:tc>
          <w:tcPr>
            <w:tcW w:w="2525" w:type="dxa"/>
            <w:tcBorders>
              <w:top w:val="nil"/>
              <w:bottom w:val="nil"/>
            </w:tcBorders>
          </w:tcPr>
          <w:p w14:paraId="16FA9FFC" w14:textId="77777777" w:rsidR="0037042E" w:rsidRDefault="00000000" w:rsidP="00467D0F">
            <w:pPr>
              <w:pStyle w:val="TableParagraph"/>
              <w:spacing w:line="188" w:lineRule="exact"/>
              <w:ind w:firstLine="825"/>
              <w:rPr>
                <w:sz w:val="18"/>
              </w:rPr>
            </w:pPr>
            <w:r>
              <w:rPr>
                <w:spacing w:val="-5"/>
                <w:sz w:val="18"/>
              </w:rPr>
              <w:t>No</w:t>
            </w:r>
          </w:p>
        </w:tc>
        <w:tc>
          <w:tcPr>
            <w:tcW w:w="1128" w:type="dxa"/>
            <w:tcBorders>
              <w:top w:val="nil"/>
              <w:bottom w:val="nil"/>
            </w:tcBorders>
          </w:tcPr>
          <w:p w14:paraId="27D856A6" w14:textId="77777777" w:rsidR="0037042E" w:rsidRDefault="00000000" w:rsidP="00467D0F">
            <w:pPr>
              <w:pStyle w:val="TableParagraph"/>
              <w:spacing w:line="188" w:lineRule="exact"/>
              <w:ind w:firstLine="825"/>
              <w:jc w:val="center"/>
              <w:rPr>
                <w:sz w:val="18"/>
              </w:rPr>
            </w:pPr>
            <w:r>
              <w:rPr>
                <w:spacing w:val="-5"/>
                <w:sz w:val="18"/>
              </w:rPr>
              <w:t>272</w:t>
            </w:r>
          </w:p>
        </w:tc>
        <w:tc>
          <w:tcPr>
            <w:tcW w:w="878" w:type="dxa"/>
            <w:tcBorders>
              <w:top w:val="nil"/>
              <w:bottom w:val="nil"/>
            </w:tcBorders>
          </w:tcPr>
          <w:p w14:paraId="3180D873" w14:textId="77777777" w:rsidR="0037042E" w:rsidRDefault="00000000" w:rsidP="00467D0F">
            <w:pPr>
              <w:pStyle w:val="TableParagraph"/>
              <w:spacing w:line="188" w:lineRule="exact"/>
              <w:ind w:firstLine="825"/>
              <w:rPr>
                <w:sz w:val="18"/>
              </w:rPr>
            </w:pPr>
            <w:r>
              <w:rPr>
                <w:spacing w:val="-4"/>
                <w:sz w:val="18"/>
              </w:rPr>
              <w:t>93,2</w:t>
            </w:r>
          </w:p>
        </w:tc>
        <w:tc>
          <w:tcPr>
            <w:tcW w:w="2561" w:type="dxa"/>
            <w:tcBorders>
              <w:top w:val="nil"/>
              <w:bottom w:val="nil"/>
            </w:tcBorders>
          </w:tcPr>
          <w:p w14:paraId="36FC8BD2" w14:textId="77777777" w:rsidR="0037042E" w:rsidRDefault="00000000" w:rsidP="00467D0F">
            <w:pPr>
              <w:pStyle w:val="TableParagraph"/>
              <w:spacing w:line="188" w:lineRule="exact"/>
              <w:ind w:firstLine="825"/>
              <w:rPr>
                <w:sz w:val="18"/>
              </w:rPr>
            </w:pPr>
            <w:r>
              <w:rPr>
                <w:sz w:val="18"/>
              </w:rPr>
              <w:t>Foreign</w:t>
            </w:r>
            <w:r>
              <w:rPr>
                <w:spacing w:val="-2"/>
                <w:sz w:val="18"/>
              </w:rPr>
              <w:t xml:space="preserve"> customer</w:t>
            </w:r>
          </w:p>
        </w:tc>
        <w:tc>
          <w:tcPr>
            <w:tcW w:w="1133" w:type="dxa"/>
            <w:tcBorders>
              <w:top w:val="nil"/>
              <w:bottom w:val="nil"/>
            </w:tcBorders>
          </w:tcPr>
          <w:p w14:paraId="118CBB2D" w14:textId="77777777" w:rsidR="0037042E" w:rsidRDefault="00000000" w:rsidP="00467D0F">
            <w:pPr>
              <w:pStyle w:val="TableParagraph"/>
              <w:spacing w:line="188" w:lineRule="exact"/>
              <w:ind w:firstLine="825"/>
              <w:jc w:val="center"/>
              <w:rPr>
                <w:sz w:val="18"/>
              </w:rPr>
            </w:pPr>
            <w:r>
              <w:rPr>
                <w:spacing w:val="-5"/>
                <w:sz w:val="18"/>
              </w:rPr>
              <w:t>47</w:t>
            </w:r>
          </w:p>
        </w:tc>
        <w:tc>
          <w:tcPr>
            <w:tcW w:w="883" w:type="dxa"/>
            <w:tcBorders>
              <w:top w:val="nil"/>
              <w:bottom w:val="nil"/>
            </w:tcBorders>
          </w:tcPr>
          <w:p w14:paraId="5EF5768D" w14:textId="77777777" w:rsidR="0037042E" w:rsidRDefault="00000000" w:rsidP="00467D0F">
            <w:pPr>
              <w:pStyle w:val="TableParagraph"/>
              <w:spacing w:line="188" w:lineRule="exact"/>
              <w:ind w:firstLine="825"/>
              <w:jc w:val="center"/>
              <w:rPr>
                <w:sz w:val="18"/>
              </w:rPr>
            </w:pPr>
            <w:r>
              <w:rPr>
                <w:spacing w:val="-4"/>
                <w:sz w:val="18"/>
              </w:rPr>
              <w:t>16,1</w:t>
            </w:r>
          </w:p>
        </w:tc>
      </w:tr>
      <w:tr w:rsidR="0037042E" w14:paraId="7FA6027E" w14:textId="77777777">
        <w:trPr>
          <w:trHeight w:val="202"/>
        </w:trPr>
        <w:tc>
          <w:tcPr>
            <w:tcW w:w="2525" w:type="dxa"/>
            <w:tcBorders>
              <w:top w:val="nil"/>
            </w:tcBorders>
          </w:tcPr>
          <w:p w14:paraId="552A4DD5" w14:textId="77777777" w:rsidR="0037042E" w:rsidRDefault="0037042E" w:rsidP="00467D0F">
            <w:pPr>
              <w:pStyle w:val="TableParagraph"/>
              <w:ind w:firstLine="825"/>
              <w:rPr>
                <w:sz w:val="14"/>
              </w:rPr>
            </w:pPr>
          </w:p>
        </w:tc>
        <w:tc>
          <w:tcPr>
            <w:tcW w:w="1128" w:type="dxa"/>
            <w:tcBorders>
              <w:top w:val="nil"/>
            </w:tcBorders>
          </w:tcPr>
          <w:p w14:paraId="52F8D286" w14:textId="77777777" w:rsidR="0037042E" w:rsidRDefault="0037042E" w:rsidP="00467D0F">
            <w:pPr>
              <w:pStyle w:val="TableParagraph"/>
              <w:ind w:firstLine="825"/>
              <w:rPr>
                <w:sz w:val="14"/>
              </w:rPr>
            </w:pPr>
          </w:p>
        </w:tc>
        <w:tc>
          <w:tcPr>
            <w:tcW w:w="878" w:type="dxa"/>
            <w:tcBorders>
              <w:top w:val="nil"/>
            </w:tcBorders>
          </w:tcPr>
          <w:p w14:paraId="2EB138F8" w14:textId="77777777" w:rsidR="0037042E" w:rsidRDefault="0037042E" w:rsidP="00467D0F">
            <w:pPr>
              <w:pStyle w:val="TableParagraph"/>
              <w:ind w:firstLine="825"/>
              <w:rPr>
                <w:sz w:val="14"/>
              </w:rPr>
            </w:pPr>
          </w:p>
        </w:tc>
        <w:tc>
          <w:tcPr>
            <w:tcW w:w="2561" w:type="dxa"/>
            <w:tcBorders>
              <w:top w:val="nil"/>
            </w:tcBorders>
          </w:tcPr>
          <w:p w14:paraId="5FE35736" w14:textId="77777777" w:rsidR="0037042E" w:rsidRDefault="00000000" w:rsidP="00467D0F">
            <w:pPr>
              <w:pStyle w:val="TableParagraph"/>
              <w:spacing w:line="182" w:lineRule="exact"/>
              <w:ind w:firstLine="825"/>
              <w:rPr>
                <w:sz w:val="18"/>
              </w:rPr>
            </w:pPr>
            <w:r>
              <w:rPr>
                <w:sz w:val="18"/>
              </w:rPr>
              <w:t>It</w:t>
            </w:r>
            <w:r>
              <w:rPr>
                <w:spacing w:val="-3"/>
                <w:sz w:val="18"/>
              </w:rPr>
              <w:t xml:space="preserve"> </w:t>
            </w:r>
            <w:r>
              <w:rPr>
                <w:sz w:val="18"/>
              </w:rPr>
              <w:t>doesn't</w:t>
            </w:r>
            <w:r>
              <w:rPr>
                <w:spacing w:val="-1"/>
                <w:sz w:val="18"/>
              </w:rPr>
              <w:t xml:space="preserve"> </w:t>
            </w:r>
            <w:r>
              <w:rPr>
                <w:spacing w:val="-2"/>
                <w:sz w:val="18"/>
              </w:rPr>
              <w:t>matter</w:t>
            </w:r>
          </w:p>
        </w:tc>
        <w:tc>
          <w:tcPr>
            <w:tcW w:w="1133" w:type="dxa"/>
            <w:tcBorders>
              <w:top w:val="nil"/>
            </w:tcBorders>
          </w:tcPr>
          <w:p w14:paraId="2F9599A5" w14:textId="77777777" w:rsidR="0037042E" w:rsidRDefault="00000000" w:rsidP="00467D0F">
            <w:pPr>
              <w:pStyle w:val="TableParagraph"/>
              <w:spacing w:line="182" w:lineRule="exact"/>
              <w:ind w:firstLine="825"/>
              <w:jc w:val="center"/>
              <w:rPr>
                <w:sz w:val="18"/>
              </w:rPr>
            </w:pPr>
            <w:r>
              <w:rPr>
                <w:spacing w:val="-5"/>
                <w:sz w:val="18"/>
              </w:rPr>
              <w:t>178</w:t>
            </w:r>
          </w:p>
        </w:tc>
        <w:tc>
          <w:tcPr>
            <w:tcW w:w="883" w:type="dxa"/>
            <w:tcBorders>
              <w:top w:val="nil"/>
            </w:tcBorders>
          </w:tcPr>
          <w:p w14:paraId="19341F6B" w14:textId="77777777" w:rsidR="0037042E" w:rsidRDefault="00000000" w:rsidP="00467D0F">
            <w:pPr>
              <w:pStyle w:val="TableParagraph"/>
              <w:spacing w:line="182" w:lineRule="exact"/>
              <w:ind w:firstLine="825"/>
              <w:jc w:val="center"/>
              <w:rPr>
                <w:sz w:val="18"/>
              </w:rPr>
            </w:pPr>
            <w:r>
              <w:rPr>
                <w:spacing w:val="-4"/>
                <w:sz w:val="18"/>
              </w:rPr>
              <w:t>61,0</w:t>
            </w:r>
          </w:p>
        </w:tc>
      </w:tr>
      <w:tr w:rsidR="0037042E" w14:paraId="510595F5" w14:textId="77777777">
        <w:trPr>
          <w:trHeight w:val="208"/>
        </w:trPr>
        <w:tc>
          <w:tcPr>
            <w:tcW w:w="2525" w:type="dxa"/>
          </w:tcPr>
          <w:p w14:paraId="1EBA8593" w14:textId="77777777" w:rsidR="0037042E" w:rsidRDefault="00000000" w:rsidP="00467D0F">
            <w:pPr>
              <w:pStyle w:val="TableParagraph"/>
              <w:spacing w:line="188" w:lineRule="exact"/>
              <w:ind w:firstLine="825"/>
              <w:jc w:val="center"/>
              <w:rPr>
                <w:b/>
                <w:sz w:val="18"/>
              </w:rPr>
            </w:pPr>
            <w:r>
              <w:rPr>
                <w:b/>
                <w:spacing w:val="-4"/>
                <w:sz w:val="18"/>
              </w:rPr>
              <w:t>TOTAL</w:t>
            </w:r>
          </w:p>
        </w:tc>
        <w:tc>
          <w:tcPr>
            <w:tcW w:w="1128" w:type="dxa"/>
          </w:tcPr>
          <w:p w14:paraId="74A31E28" w14:textId="77777777" w:rsidR="0037042E" w:rsidRDefault="00000000" w:rsidP="00467D0F">
            <w:pPr>
              <w:pStyle w:val="TableParagraph"/>
              <w:spacing w:line="188" w:lineRule="exact"/>
              <w:ind w:firstLine="825"/>
              <w:jc w:val="center"/>
              <w:rPr>
                <w:b/>
                <w:sz w:val="18"/>
              </w:rPr>
            </w:pPr>
            <w:r>
              <w:rPr>
                <w:b/>
                <w:spacing w:val="-5"/>
                <w:sz w:val="18"/>
              </w:rPr>
              <w:t>292</w:t>
            </w:r>
          </w:p>
        </w:tc>
        <w:tc>
          <w:tcPr>
            <w:tcW w:w="878" w:type="dxa"/>
          </w:tcPr>
          <w:p w14:paraId="30C8E8DB" w14:textId="77777777" w:rsidR="0037042E" w:rsidRDefault="00000000" w:rsidP="00467D0F">
            <w:pPr>
              <w:pStyle w:val="TableParagraph"/>
              <w:spacing w:line="188" w:lineRule="exact"/>
              <w:ind w:firstLine="825"/>
              <w:rPr>
                <w:b/>
                <w:sz w:val="18"/>
              </w:rPr>
            </w:pPr>
            <w:r>
              <w:rPr>
                <w:b/>
                <w:spacing w:val="-2"/>
                <w:sz w:val="18"/>
              </w:rPr>
              <w:t>100,0</w:t>
            </w:r>
          </w:p>
        </w:tc>
        <w:tc>
          <w:tcPr>
            <w:tcW w:w="2561" w:type="dxa"/>
          </w:tcPr>
          <w:p w14:paraId="2699EB02" w14:textId="77777777" w:rsidR="0037042E" w:rsidRDefault="00000000" w:rsidP="00467D0F">
            <w:pPr>
              <w:pStyle w:val="TableParagraph"/>
              <w:spacing w:line="188" w:lineRule="exact"/>
              <w:ind w:firstLine="825"/>
              <w:jc w:val="center"/>
              <w:rPr>
                <w:b/>
                <w:sz w:val="18"/>
              </w:rPr>
            </w:pPr>
            <w:r>
              <w:rPr>
                <w:b/>
                <w:spacing w:val="-4"/>
                <w:sz w:val="18"/>
              </w:rPr>
              <w:t>TOTAL</w:t>
            </w:r>
          </w:p>
        </w:tc>
        <w:tc>
          <w:tcPr>
            <w:tcW w:w="1133" w:type="dxa"/>
          </w:tcPr>
          <w:p w14:paraId="79D97035" w14:textId="77777777" w:rsidR="0037042E" w:rsidRDefault="00000000" w:rsidP="00467D0F">
            <w:pPr>
              <w:pStyle w:val="TableParagraph"/>
              <w:spacing w:line="188" w:lineRule="exact"/>
              <w:ind w:firstLine="825"/>
              <w:jc w:val="center"/>
              <w:rPr>
                <w:b/>
                <w:sz w:val="18"/>
              </w:rPr>
            </w:pPr>
            <w:r>
              <w:rPr>
                <w:b/>
                <w:spacing w:val="-5"/>
                <w:sz w:val="18"/>
              </w:rPr>
              <w:t>292</w:t>
            </w:r>
          </w:p>
        </w:tc>
        <w:tc>
          <w:tcPr>
            <w:tcW w:w="883" w:type="dxa"/>
          </w:tcPr>
          <w:p w14:paraId="25B2A235" w14:textId="77777777" w:rsidR="0037042E" w:rsidRDefault="00000000" w:rsidP="00467D0F">
            <w:pPr>
              <w:pStyle w:val="TableParagraph"/>
              <w:spacing w:line="188" w:lineRule="exact"/>
              <w:ind w:firstLine="825"/>
              <w:jc w:val="center"/>
              <w:rPr>
                <w:b/>
                <w:sz w:val="18"/>
              </w:rPr>
            </w:pPr>
            <w:r>
              <w:rPr>
                <w:b/>
                <w:spacing w:val="-2"/>
                <w:sz w:val="18"/>
              </w:rPr>
              <w:t>100,0</w:t>
            </w:r>
          </w:p>
        </w:tc>
      </w:tr>
    </w:tbl>
    <w:p w14:paraId="35D4159E" w14:textId="77777777" w:rsidR="001D380E" w:rsidRDefault="001D380E" w:rsidP="00467D0F">
      <w:pPr>
        <w:pStyle w:val="Textoindependiente"/>
        <w:spacing w:before="150" w:line="271" w:lineRule="auto"/>
        <w:ind w:firstLine="825"/>
        <w:jc w:val="both"/>
      </w:pPr>
    </w:p>
    <w:p w14:paraId="5E56B583" w14:textId="30E3FFAB" w:rsidR="0037042E" w:rsidRDefault="00000000" w:rsidP="00467D0F">
      <w:pPr>
        <w:pStyle w:val="Textoindependiente"/>
        <w:spacing w:before="150" w:line="271" w:lineRule="auto"/>
        <w:ind w:firstLine="825"/>
        <w:jc w:val="both"/>
      </w:pPr>
      <w:r>
        <w:t>Regarding the training issue, the majority of the healthcare workers was found to receive regular in-house training (58.2%), several training about foreign patients (55.1%), and no training abroad (93.2%). It was determined that the training given about foreign patients was mostly</w:t>
      </w:r>
      <w:r>
        <w:rPr>
          <w:spacing w:val="40"/>
        </w:rPr>
        <w:t xml:space="preserve"> </w:t>
      </w:r>
      <w:r>
        <w:t xml:space="preserve">related to the service provided to patient (72.9%), patient rights (72.9%) and the hospital facilities (53.4%). The analysis of the problems encountered by the healthcare professionals about the foreign patients </w:t>
      </w:r>
      <w:r>
        <w:lastRenderedPageBreak/>
        <w:t>is shown in Table 2 below.</w:t>
      </w:r>
    </w:p>
    <w:p w14:paraId="3F72CEC1" w14:textId="77777777" w:rsidR="0037042E" w:rsidRDefault="0037042E" w:rsidP="00467D0F">
      <w:pPr>
        <w:pStyle w:val="Textoindependiente"/>
        <w:ind w:firstLine="825"/>
        <w:rPr>
          <w:sz w:val="20"/>
        </w:rPr>
      </w:pPr>
    </w:p>
    <w:p w14:paraId="3272A133" w14:textId="77777777" w:rsidR="0037042E" w:rsidRDefault="0037042E" w:rsidP="00467D0F">
      <w:pPr>
        <w:pStyle w:val="Textoindependiente"/>
        <w:ind w:firstLine="825"/>
        <w:rPr>
          <w:sz w:val="21"/>
        </w:rPr>
      </w:pPr>
    </w:p>
    <w:p w14:paraId="729EE842" w14:textId="77777777" w:rsidR="0037042E" w:rsidRDefault="00000000" w:rsidP="00467D0F">
      <w:pPr>
        <w:spacing w:before="1" w:after="29"/>
        <w:ind w:firstLine="825"/>
        <w:jc w:val="center"/>
      </w:pPr>
      <w:r>
        <w:rPr>
          <w:b/>
        </w:rPr>
        <w:t>Table</w:t>
      </w:r>
      <w:r>
        <w:rPr>
          <w:b/>
          <w:spacing w:val="-6"/>
        </w:rPr>
        <w:t xml:space="preserve"> </w:t>
      </w:r>
      <w:r>
        <w:rPr>
          <w:b/>
        </w:rPr>
        <w:t>2.</w:t>
      </w:r>
      <w:r>
        <w:rPr>
          <w:b/>
          <w:spacing w:val="-6"/>
        </w:rPr>
        <w:t xml:space="preserve"> </w:t>
      </w:r>
      <w:r>
        <w:t>The</w:t>
      </w:r>
      <w:r>
        <w:rPr>
          <w:spacing w:val="-4"/>
        </w:rPr>
        <w:t xml:space="preserve"> </w:t>
      </w:r>
      <w:r>
        <w:t>Problems</w:t>
      </w:r>
      <w:r>
        <w:rPr>
          <w:spacing w:val="-4"/>
        </w:rPr>
        <w:t xml:space="preserve"> </w:t>
      </w:r>
      <w:r>
        <w:t>Encountered</w:t>
      </w:r>
      <w:r>
        <w:rPr>
          <w:spacing w:val="-6"/>
        </w:rPr>
        <w:t xml:space="preserve"> </w:t>
      </w:r>
      <w:r>
        <w:t>by</w:t>
      </w:r>
      <w:r>
        <w:rPr>
          <w:spacing w:val="-7"/>
        </w:rPr>
        <w:t xml:space="preserve"> </w:t>
      </w:r>
      <w:r>
        <w:t>Healthcare</w:t>
      </w:r>
      <w:r>
        <w:rPr>
          <w:spacing w:val="-4"/>
        </w:rPr>
        <w:t xml:space="preserve"> </w:t>
      </w:r>
      <w:r>
        <w:t>Workers</w:t>
      </w:r>
      <w:r>
        <w:rPr>
          <w:spacing w:val="-4"/>
        </w:rPr>
        <w:t xml:space="preserve"> </w:t>
      </w:r>
      <w:r>
        <w:t>with</w:t>
      </w:r>
      <w:r>
        <w:rPr>
          <w:spacing w:val="-4"/>
        </w:rPr>
        <w:t xml:space="preserve"> </w:t>
      </w:r>
      <w:r>
        <w:t>Foreign</w:t>
      </w:r>
      <w:r>
        <w:rPr>
          <w:spacing w:val="-3"/>
        </w:rPr>
        <w:t xml:space="preserve"> </w:t>
      </w:r>
      <w:r>
        <w:rPr>
          <w:spacing w:val="-2"/>
        </w:rPr>
        <w:t>Patients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7"/>
        <w:gridCol w:w="1020"/>
        <w:gridCol w:w="1064"/>
        <w:gridCol w:w="677"/>
        <w:gridCol w:w="888"/>
        <w:gridCol w:w="764"/>
        <w:gridCol w:w="761"/>
        <w:gridCol w:w="756"/>
      </w:tblGrid>
      <w:tr w:rsidR="0037042E" w14:paraId="1B221127" w14:textId="77777777">
        <w:trPr>
          <w:trHeight w:val="2164"/>
        </w:trPr>
        <w:tc>
          <w:tcPr>
            <w:tcW w:w="3157" w:type="dxa"/>
          </w:tcPr>
          <w:p w14:paraId="554117CC" w14:textId="77777777" w:rsidR="0037042E" w:rsidRDefault="0037042E" w:rsidP="00467D0F">
            <w:pPr>
              <w:pStyle w:val="TableParagraph"/>
              <w:ind w:firstLine="825"/>
              <w:rPr>
                <w:sz w:val="20"/>
              </w:rPr>
            </w:pPr>
          </w:p>
          <w:p w14:paraId="3D3AD5A3" w14:textId="77777777" w:rsidR="0037042E" w:rsidRDefault="0037042E" w:rsidP="00467D0F">
            <w:pPr>
              <w:pStyle w:val="TableParagraph"/>
              <w:ind w:firstLine="825"/>
              <w:rPr>
                <w:sz w:val="20"/>
              </w:rPr>
            </w:pPr>
          </w:p>
          <w:p w14:paraId="1522909B" w14:textId="77777777" w:rsidR="0037042E" w:rsidRDefault="0037042E" w:rsidP="00467D0F">
            <w:pPr>
              <w:pStyle w:val="TableParagraph"/>
              <w:ind w:firstLine="825"/>
              <w:rPr>
                <w:sz w:val="20"/>
              </w:rPr>
            </w:pPr>
          </w:p>
          <w:p w14:paraId="6A123B3C" w14:textId="77777777" w:rsidR="0037042E" w:rsidRDefault="0037042E" w:rsidP="00467D0F">
            <w:pPr>
              <w:pStyle w:val="TableParagraph"/>
              <w:spacing w:before="7"/>
              <w:ind w:firstLine="825"/>
              <w:rPr>
                <w:sz w:val="17"/>
              </w:rPr>
            </w:pPr>
          </w:p>
          <w:p w14:paraId="58775E16" w14:textId="77777777" w:rsidR="0037042E" w:rsidRDefault="00000000" w:rsidP="00467D0F">
            <w:pPr>
              <w:pStyle w:val="TableParagraph"/>
              <w:ind w:firstLine="825"/>
              <w:jc w:val="center"/>
              <w:rPr>
                <w:b/>
                <w:sz w:val="19"/>
              </w:rPr>
            </w:pPr>
            <w:r>
              <w:rPr>
                <w:b/>
                <w:spacing w:val="-2"/>
                <w:sz w:val="19"/>
              </w:rPr>
              <w:t>States</w:t>
            </w:r>
          </w:p>
        </w:tc>
        <w:tc>
          <w:tcPr>
            <w:tcW w:w="1020" w:type="dxa"/>
            <w:textDirection w:val="btLr"/>
          </w:tcPr>
          <w:p w14:paraId="76616468" w14:textId="77777777" w:rsidR="0037042E" w:rsidRDefault="0037042E" w:rsidP="00467D0F">
            <w:pPr>
              <w:pStyle w:val="TableParagraph"/>
              <w:ind w:firstLine="825"/>
              <w:rPr>
                <w:sz w:val="20"/>
              </w:rPr>
            </w:pPr>
          </w:p>
          <w:p w14:paraId="1155D1A3" w14:textId="77777777" w:rsidR="0037042E" w:rsidRDefault="00000000" w:rsidP="00467D0F">
            <w:pPr>
              <w:pStyle w:val="TableParagraph"/>
              <w:spacing w:before="141"/>
              <w:ind w:firstLine="825"/>
              <w:jc w:val="center"/>
              <w:rPr>
                <w:b/>
                <w:sz w:val="19"/>
              </w:rPr>
            </w:pPr>
            <w:r>
              <w:rPr>
                <w:b/>
                <w:spacing w:val="-4"/>
                <w:sz w:val="19"/>
              </w:rPr>
              <w:t>Mean</w:t>
            </w:r>
          </w:p>
        </w:tc>
        <w:tc>
          <w:tcPr>
            <w:tcW w:w="1064" w:type="dxa"/>
            <w:textDirection w:val="btLr"/>
          </w:tcPr>
          <w:p w14:paraId="24580467" w14:textId="77777777" w:rsidR="0037042E" w:rsidRDefault="0037042E" w:rsidP="00467D0F">
            <w:pPr>
              <w:pStyle w:val="TableParagraph"/>
              <w:ind w:firstLine="825"/>
              <w:rPr>
                <w:sz w:val="20"/>
              </w:rPr>
            </w:pPr>
          </w:p>
          <w:p w14:paraId="5FADA102" w14:textId="77777777" w:rsidR="0037042E" w:rsidRDefault="00000000" w:rsidP="00467D0F">
            <w:pPr>
              <w:pStyle w:val="TableParagraph"/>
              <w:spacing w:before="163"/>
              <w:ind w:firstLine="825"/>
              <w:rPr>
                <w:b/>
                <w:sz w:val="19"/>
              </w:rPr>
            </w:pPr>
            <w:r>
              <w:rPr>
                <w:b/>
                <w:sz w:val="19"/>
              </w:rPr>
              <w:t>Standard</w:t>
            </w:r>
            <w:r>
              <w:rPr>
                <w:b/>
                <w:spacing w:val="-11"/>
                <w:sz w:val="19"/>
              </w:rPr>
              <w:t xml:space="preserve"> </w:t>
            </w:r>
            <w:r>
              <w:rPr>
                <w:b/>
                <w:spacing w:val="-2"/>
                <w:sz w:val="19"/>
              </w:rPr>
              <w:t>Deviation</w:t>
            </w:r>
          </w:p>
        </w:tc>
        <w:tc>
          <w:tcPr>
            <w:tcW w:w="677" w:type="dxa"/>
            <w:textDirection w:val="btLr"/>
          </w:tcPr>
          <w:p w14:paraId="2306AF68" w14:textId="77777777" w:rsidR="0037042E" w:rsidRDefault="0037042E" w:rsidP="00467D0F">
            <w:pPr>
              <w:pStyle w:val="TableParagraph"/>
              <w:spacing w:before="2"/>
              <w:ind w:firstLine="825"/>
              <w:rPr>
                <w:sz w:val="17"/>
              </w:rPr>
            </w:pPr>
          </w:p>
          <w:p w14:paraId="5283EEEA" w14:textId="77777777" w:rsidR="0037042E" w:rsidRDefault="00000000" w:rsidP="00467D0F">
            <w:pPr>
              <w:pStyle w:val="TableParagraph"/>
              <w:spacing w:before="1"/>
              <w:ind w:firstLine="825"/>
              <w:rPr>
                <w:b/>
                <w:sz w:val="19"/>
              </w:rPr>
            </w:pPr>
            <w:r>
              <w:rPr>
                <w:b/>
                <w:sz w:val="19"/>
              </w:rPr>
              <w:t>I</w:t>
            </w:r>
            <w:r>
              <w:rPr>
                <w:b/>
                <w:spacing w:val="-2"/>
                <w:sz w:val="19"/>
              </w:rPr>
              <w:t xml:space="preserve"> </w:t>
            </w:r>
            <w:r>
              <w:rPr>
                <w:b/>
                <w:sz w:val="19"/>
              </w:rPr>
              <w:t>never</w:t>
            </w:r>
            <w:r>
              <w:rPr>
                <w:b/>
                <w:spacing w:val="-4"/>
                <w:sz w:val="19"/>
              </w:rPr>
              <w:t xml:space="preserve"> </w:t>
            </w:r>
            <w:r>
              <w:rPr>
                <w:b/>
                <w:sz w:val="19"/>
              </w:rPr>
              <w:t>had</w:t>
            </w:r>
            <w:r>
              <w:rPr>
                <w:b/>
                <w:spacing w:val="-5"/>
                <w:sz w:val="19"/>
              </w:rPr>
              <w:t xml:space="preserve"> </w:t>
            </w:r>
            <w:r>
              <w:rPr>
                <w:b/>
                <w:sz w:val="19"/>
              </w:rPr>
              <w:t>a</w:t>
            </w:r>
            <w:r>
              <w:rPr>
                <w:b/>
                <w:spacing w:val="-2"/>
                <w:sz w:val="19"/>
              </w:rPr>
              <w:t xml:space="preserve"> problem</w:t>
            </w:r>
          </w:p>
        </w:tc>
        <w:tc>
          <w:tcPr>
            <w:tcW w:w="888" w:type="dxa"/>
            <w:textDirection w:val="btLr"/>
          </w:tcPr>
          <w:p w14:paraId="2A716173" w14:textId="77777777" w:rsidR="0037042E" w:rsidRDefault="0037042E" w:rsidP="00467D0F">
            <w:pPr>
              <w:pStyle w:val="TableParagraph"/>
              <w:spacing w:before="4"/>
              <w:ind w:firstLine="825"/>
              <w:rPr>
                <w:sz w:val="16"/>
              </w:rPr>
            </w:pPr>
          </w:p>
          <w:p w14:paraId="5AB43578" w14:textId="77777777" w:rsidR="0037042E" w:rsidRDefault="00000000" w:rsidP="00467D0F">
            <w:pPr>
              <w:pStyle w:val="TableParagraph"/>
              <w:spacing w:line="252" w:lineRule="auto"/>
              <w:ind w:firstLine="825"/>
              <w:rPr>
                <w:b/>
                <w:sz w:val="19"/>
              </w:rPr>
            </w:pPr>
            <w:r>
              <w:rPr>
                <w:b/>
                <w:sz w:val="19"/>
              </w:rPr>
              <w:t>I've</w:t>
            </w:r>
            <w:r>
              <w:rPr>
                <w:b/>
                <w:spacing w:val="-12"/>
                <w:sz w:val="19"/>
              </w:rPr>
              <w:t xml:space="preserve"> </w:t>
            </w:r>
            <w:r>
              <w:rPr>
                <w:b/>
                <w:sz w:val="19"/>
              </w:rPr>
              <w:t>had</w:t>
            </w:r>
            <w:r>
              <w:rPr>
                <w:b/>
                <w:spacing w:val="-12"/>
                <w:sz w:val="19"/>
              </w:rPr>
              <w:t xml:space="preserve"> </w:t>
            </w:r>
            <w:r>
              <w:rPr>
                <w:b/>
                <w:sz w:val="19"/>
              </w:rPr>
              <w:t>very</w:t>
            </w:r>
            <w:r>
              <w:rPr>
                <w:b/>
                <w:spacing w:val="-12"/>
                <w:sz w:val="19"/>
              </w:rPr>
              <w:t xml:space="preserve"> </w:t>
            </w:r>
            <w:r>
              <w:rPr>
                <w:b/>
                <w:sz w:val="19"/>
              </w:rPr>
              <w:t xml:space="preserve">few </w:t>
            </w:r>
            <w:r>
              <w:rPr>
                <w:b/>
                <w:spacing w:val="-2"/>
                <w:sz w:val="19"/>
              </w:rPr>
              <w:t>problems</w:t>
            </w:r>
          </w:p>
        </w:tc>
        <w:tc>
          <w:tcPr>
            <w:tcW w:w="764" w:type="dxa"/>
            <w:textDirection w:val="btLr"/>
          </w:tcPr>
          <w:p w14:paraId="4E741B61" w14:textId="77777777" w:rsidR="0037042E" w:rsidRDefault="00000000" w:rsidP="00467D0F">
            <w:pPr>
              <w:pStyle w:val="TableParagraph"/>
              <w:spacing w:before="128" w:line="252" w:lineRule="auto"/>
              <w:ind w:firstLine="825"/>
              <w:rPr>
                <w:b/>
                <w:sz w:val="19"/>
              </w:rPr>
            </w:pPr>
            <w:r>
              <w:rPr>
                <w:b/>
                <w:sz w:val="19"/>
              </w:rPr>
              <w:t>Sometimes</w:t>
            </w:r>
            <w:r>
              <w:rPr>
                <w:b/>
                <w:spacing w:val="-12"/>
                <w:sz w:val="19"/>
              </w:rPr>
              <w:t xml:space="preserve"> </w:t>
            </w:r>
            <w:r>
              <w:rPr>
                <w:b/>
                <w:sz w:val="19"/>
              </w:rPr>
              <w:t>I've</w:t>
            </w:r>
            <w:r>
              <w:rPr>
                <w:b/>
                <w:spacing w:val="-12"/>
                <w:sz w:val="19"/>
              </w:rPr>
              <w:t xml:space="preserve"> </w:t>
            </w:r>
            <w:r>
              <w:rPr>
                <w:b/>
                <w:sz w:val="19"/>
              </w:rPr>
              <w:t xml:space="preserve">had </w:t>
            </w:r>
            <w:r>
              <w:rPr>
                <w:b/>
                <w:spacing w:val="-2"/>
                <w:sz w:val="19"/>
              </w:rPr>
              <w:t>problems</w:t>
            </w:r>
          </w:p>
        </w:tc>
        <w:tc>
          <w:tcPr>
            <w:tcW w:w="761" w:type="dxa"/>
            <w:textDirection w:val="btLr"/>
          </w:tcPr>
          <w:p w14:paraId="574B2976" w14:textId="77777777" w:rsidR="0037042E" w:rsidRDefault="00000000" w:rsidP="00467D0F">
            <w:pPr>
              <w:pStyle w:val="TableParagraph"/>
              <w:spacing w:before="126" w:line="252" w:lineRule="auto"/>
              <w:ind w:firstLine="825"/>
              <w:rPr>
                <w:b/>
                <w:sz w:val="19"/>
              </w:rPr>
            </w:pPr>
            <w:r>
              <w:rPr>
                <w:b/>
                <w:sz w:val="19"/>
              </w:rPr>
              <w:t>I've</w:t>
            </w:r>
            <w:r>
              <w:rPr>
                <w:b/>
                <w:spacing w:val="-12"/>
                <w:sz w:val="19"/>
              </w:rPr>
              <w:t xml:space="preserve"> </w:t>
            </w:r>
            <w:r>
              <w:rPr>
                <w:b/>
                <w:sz w:val="19"/>
              </w:rPr>
              <w:t>frequently</w:t>
            </w:r>
            <w:r>
              <w:rPr>
                <w:b/>
                <w:spacing w:val="-12"/>
                <w:sz w:val="19"/>
              </w:rPr>
              <w:t xml:space="preserve"> </w:t>
            </w:r>
            <w:r>
              <w:rPr>
                <w:b/>
                <w:sz w:val="19"/>
              </w:rPr>
              <w:t xml:space="preserve">had </w:t>
            </w:r>
            <w:r>
              <w:rPr>
                <w:b/>
                <w:spacing w:val="-2"/>
                <w:sz w:val="19"/>
              </w:rPr>
              <w:t>problems</w:t>
            </w:r>
          </w:p>
        </w:tc>
        <w:tc>
          <w:tcPr>
            <w:tcW w:w="756" w:type="dxa"/>
            <w:textDirection w:val="btLr"/>
          </w:tcPr>
          <w:p w14:paraId="798269CF" w14:textId="77777777" w:rsidR="0037042E" w:rsidRDefault="00000000" w:rsidP="00467D0F">
            <w:pPr>
              <w:pStyle w:val="TableParagraph"/>
              <w:spacing w:before="123" w:line="252" w:lineRule="auto"/>
              <w:ind w:firstLine="825"/>
              <w:rPr>
                <w:b/>
                <w:sz w:val="19"/>
              </w:rPr>
            </w:pPr>
            <w:r>
              <w:rPr>
                <w:b/>
                <w:sz w:val="19"/>
              </w:rPr>
              <w:t>I've</w:t>
            </w:r>
            <w:r>
              <w:rPr>
                <w:b/>
                <w:spacing w:val="-12"/>
                <w:sz w:val="19"/>
              </w:rPr>
              <w:t xml:space="preserve"> </w:t>
            </w:r>
            <w:r>
              <w:rPr>
                <w:b/>
                <w:sz w:val="19"/>
              </w:rPr>
              <w:t>almost</w:t>
            </w:r>
            <w:r>
              <w:rPr>
                <w:b/>
                <w:spacing w:val="-12"/>
                <w:sz w:val="19"/>
              </w:rPr>
              <w:t xml:space="preserve"> </w:t>
            </w:r>
            <w:r>
              <w:rPr>
                <w:b/>
                <w:sz w:val="19"/>
              </w:rPr>
              <w:t>always</w:t>
            </w:r>
            <w:r>
              <w:rPr>
                <w:b/>
                <w:spacing w:val="-12"/>
                <w:sz w:val="19"/>
              </w:rPr>
              <w:t xml:space="preserve"> </w:t>
            </w:r>
            <w:r>
              <w:rPr>
                <w:b/>
                <w:sz w:val="19"/>
              </w:rPr>
              <w:t xml:space="preserve">had </w:t>
            </w:r>
            <w:r>
              <w:rPr>
                <w:b/>
                <w:spacing w:val="-2"/>
                <w:sz w:val="19"/>
              </w:rPr>
              <w:t>problems</w:t>
            </w:r>
          </w:p>
        </w:tc>
      </w:tr>
      <w:tr w:rsidR="0037042E" w14:paraId="455520A1" w14:textId="77777777">
        <w:trPr>
          <w:trHeight w:val="379"/>
        </w:trPr>
        <w:tc>
          <w:tcPr>
            <w:tcW w:w="3157" w:type="dxa"/>
          </w:tcPr>
          <w:p w14:paraId="04F8CED4" w14:textId="77777777" w:rsidR="0037042E" w:rsidRDefault="00000000" w:rsidP="00467D0F">
            <w:pPr>
              <w:pStyle w:val="TableParagraph"/>
              <w:ind w:firstLine="825"/>
              <w:rPr>
                <w:sz w:val="19"/>
              </w:rPr>
            </w:pPr>
            <w:r>
              <w:rPr>
                <w:sz w:val="19"/>
              </w:rPr>
              <w:t>In</w:t>
            </w:r>
            <w:r>
              <w:rPr>
                <w:spacing w:val="-7"/>
                <w:sz w:val="19"/>
              </w:rPr>
              <w:t xml:space="preserve"> </w:t>
            </w:r>
            <w:r>
              <w:rPr>
                <w:sz w:val="19"/>
              </w:rPr>
              <w:t>communication</w:t>
            </w:r>
            <w:r>
              <w:rPr>
                <w:spacing w:val="-7"/>
                <w:sz w:val="19"/>
              </w:rPr>
              <w:t xml:space="preserve"> </w:t>
            </w:r>
            <w:r>
              <w:rPr>
                <w:sz w:val="19"/>
              </w:rPr>
              <w:t>with</w:t>
            </w:r>
            <w:r>
              <w:rPr>
                <w:spacing w:val="-6"/>
                <w:sz w:val="19"/>
              </w:rPr>
              <w:t xml:space="preserve"> </w:t>
            </w:r>
            <w:r>
              <w:rPr>
                <w:sz w:val="19"/>
              </w:rPr>
              <w:t>the</w:t>
            </w:r>
            <w:r>
              <w:rPr>
                <w:spacing w:val="-9"/>
                <w:sz w:val="19"/>
              </w:rPr>
              <w:t xml:space="preserve"> </w:t>
            </w:r>
            <w:r>
              <w:rPr>
                <w:spacing w:val="-2"/>
                <w:sz w:val="19"/>
              </w:rPr>
              <w:t>patient</w:t>
            </w:r>
          </w:p>
        </w:tc>
        <w:tc>
          <w:tcPr>
            <w:tcW w:w="1020" w:type="dxa"/>
          </w:tcPr>
          <w:p w14:paraId="58233D55" w14:textId="77777777" w:rsidR="0037042E" w:rsidRDefault="00000000" w:rsidP="00467D0F">
            <w:pPr>
              <w:pStyle w:val="TableParagraph"/>
              <w:ind w:firstLine="825"/>
              <w:jc w:val="center"/>
              <w:rPr>
                <w:sz w:val="19"/>
              </w:rPr>
            </w:pPr>
            <w:r>
              <w:rPr>
                <w:spacing w:val="-2"/>
                <w:sz w:val="19"/>
              </w:rPr>
              <w:t>4,0616</w:t>
            </w:r>
          </w:p>
        </w:tc>
        <w:tc>
          <w:tcPr>
            <w:tcW w:w="1064" w:type="dxa"/>
          </w:tcPr>
          <w:p w14:paraId="5AF4C70F" w14:textId="77777777" w:rsidR="0037042E" w:rsidRDefault="00000000" w:rsidP="00467D0F">
            <w:pPr>
              <w:pStyle w:val="TableParagraph"/>
              <w:ind w:firstLine="825"/>
              <w:jc w:val="center"/>
              <w:rPr>
                <w:sz w:val="19"/>
              </w:rPr>
            </w:pPr>
            <w:r>
              <w:rPr>
                <w:spacing w:val="-2"/>
                <w:sz w:val="19"/>
              </w:rPr>
              <w:t>0,87910</w:t>
            </w:r>
          </w:p>
        </w:tc>
        <w:tc>
          <w:tcPr>
            <w:tcW w:w="677" w:type="dxa"/>
          </w:tcPr>
          <w:p w14:paraId="7B857AD7" w14:textId="77777777" w:rsidR="0037042E" w:rsidRDefault="00000000" w:rsidP="00467D0F">
            <w:pPr>
              <w:pStyle w:val="TableParagraph"/>
              <w:ind w:firstLine="825"/>
              <w:jc w:val="center"/>
              <w:rPr>
                <w:sz w:val="19"/>
              </w:rPr>
            </w:pPr>
            <w:r>
              <w:rPr>
                <w:spacing w:val="-4"/>
                <w:sz w:val="19"/>
              </w:rPr>
              <w:t>37,7</w:t>
            </w:r>
          </w:p>
        </w:tc>
        <w:tc>
          <w:tcPr>
            <w:tcW w:w="888" w:type="dxa"/>
          </w:tcPr>
          <w:p w14:paraId="4AC675A1" w14:textId="77777777" w:rsidR="0037042E" w:rsidRDefault="00000000" w:rsidP="00467D0F">
            <w:pPr>
              <w:pStyle w:val="TableParagraph"/>
              <w:ind w:firstLine="825"/>
              <w:rPr>
                <w:sz w:val="19"/>
              </w:rPr>
            </w:pPr>
            <w:r>
              <w:rPr>
                <w:spacing w:val="-4"/>
                <w:sz w:val="19"/>
              </w:rPr>
              <w:t>34,9</w:t>
            </w:r>
          </w:p>
        </w:tc>
        <w:tc>
          <w:tcPr>
            <w:tcW w:w="764" w:type="dxa"/>
          </w:tcPr>
          <w:p w14:paraId="3A9B6E24" w14:textId="77777777" w:rsidR="0037042E" w:rsidRDefault="00000000" w:rsidP="00467D0F">
            <w:pPr>
              <w:pStyle w:val="TableParagraph"/>
              <w:ind w:firstLine="825"/>
              <w:jc w:val="right"/>
              <w:rPr>
                <w:sz w:val="19"/>
              </w:rPr>
            </w:pPr>
            <w:r>
              <w:rPr>
                <w:spacing w:val="-4"/>
                <w:sz w:val="19"/>
              </w:rPr>
              <w:t>23,3</w:t>
            </w:r>
          </w:p>
        </w:tc>
        <w:tc>
          <w:tcPr>
            <w:tcW w:w="761" w:type="dxa"/>
          </w:tcPr>
          <w:p w14:paraId="77DD2DF2" w14:textId="77777777" w:rsidR="0037042E" w:rsidRDefault="00000000" w:rsidP="00467D0F">
            <w:pPr>
              <w:pStyle w:val="TableParagraph"/>
              <w:ind w:firstLine="825"/>
              <w:jc w:val="center"/>
              <w:rPr>
                <w:sz w:val="19"/>
              </w:rPr>
            </w:pPr>
            <w:r>
              <w:rPr>
                <w:spacing w:val="-5"/>
                <w:sz w:val="19"/>
              </w:rPr>
              <w:t>4,1</w:t>
            </w:r>
          </w:p>
        </w:tc>
        <w:tc>
          <w:tcPr>
            <w:tcW w:w="756" w:type="dxa"/>
          </w:tcPr>
          <w:p w14:paraId="7B389911" w14:textId="77777777" w:rsidR="0037042E" w:rsidRDefault="00000000" w:rsidP="00467D0F">
            <w:pPr>
              <w:pStyle w:val="TableParagraph"/>
              <w:ind w:firstLine="825"/>
              <w:jc w:val="center"/>
              <w:rPr>
                <w:sz w:val="19"/>
              </w:rPr>
            </w:pPr>
            <w:r>
              <w:rPr>
                <w:w w:val="99"/>
                <w:sz w:val="19"/>
              </w:rPr>
              <w:t>-</w:t>
            </w:r>
          </w:p>
        </w:tc>
      </w:tr>
      <w:tr w:rsidR="0037042E" w14:paraId="57332215" w14:textId="77777777">
        <w:trPr>
          <w:trHeight w:val="457"/>
        </w:trPr>
        <w:tc>
          <w:tcPr>
            <w:tcW w:w="3157" w:type="dxa"/>
          </w:tcPr>
          <w:p w14:paraId="6DD19947" w14:textId="77777777" w:rsidR="0037042E" w:rsidRDefault="00000000" w:rsidP="00467D0F">
            <w:pPr>
              <w:pStyle w:val="TableParagraph"/>
              <w:ind w:firstLine="825"/>
              <w:rPr>
                <w:sz w:val="19"/>
              </w:rPr>
            </w:pPr>
            <w:r>
              <w:rPr>
                <w:sz w:val="19"/>
              </w:rPr>
              <w:t>About</w:t>
            </w:r>
            <w:r>
              <w:rPr>
                <w:spacing w:val="-5"/>
                <w:sz w:val="19"/>
              </w:rPr>
              <w:t xml:space="preserve"> </w:t>
            </w:r>
            <w:r>
              <w:rPr>
                <w:sz w:val="19"/>
              </w:rPr>
              <w:t>the</w:t>
            </w:r>
            <w:r>
              <w:rPr>
                <w:spacing w:val="-6"/>
                <w:sz w:val="19"/>
              </w:rPr>
              <w:t xml:space="preserve"> </w:t>
            </w:r>
            <w:r>
              <w:rPr>
                <w:sz w:val="19"/>
              </w:rPr>
              <w:t>food</w:t>
            </w:r>
            <w:r>
              <w:rPr>
                <w:spacing w:val="-4"/>
                <w:sz w:val="19"/>
              </w:rPr>
              <w:t xml:space="preserve"> </w:t>
            </w:r>
            <w:r>
              <w:rPr>
                <w:sz w:val="19"/>
              </w:rPr>
              <w:t>served</w:t>
            </w:r>
            <w:r>
              <w:rPr>
                <w:spacing w:val="-3"/>
                <w:sz w:val="19"/>
              </w:rPr>
              <w:t xml:space="preserve"> </w:t>
            </w:r>
            <w:r>
              <w:rPr>
                <w:sz w:val="19"/>
              </w:rPr>
              <w:t>at</w:t>
            </w:r>
            <w:r>
              <w:rPr>
                <w:spacing w:val="-6"/>
                <w:sz w:val="19"/>
              </w:rPr>
              <w:t xml:space="preserve"> </w:t>
            </w:r>
            <w:r>
              <w:rPr>
                <w:sz w:val="19"/>
              </w:rPr>
              <w:t>the</w:t>
            </w:r>
            <w:r>
              <w:rPr>
                <w:spacing w:val="-6"/>
                <w:sz w:val="19"/>
              </w:rPr>
              <w:t xml:space="preserve"> </w:t>
            </w:r>
            <w:r>
              <w:rPr>
                <w:spacing w:val="-2"/>
                <w:sz w:val="19"/>
              </w:rPr>
              <w:t>hospital</w:t>
            </w:r>
          </w:p>
        </w:tc>
        <w:tc>
          <w:tcPr>
            <w:tcW w:w="1020" w:type="dxa"/>
          </w:tcPr>
          <w:p w14:paraId="1CF21C00" w14:textId="77777777" w:rsidR="0037042E" w:rsidRDefault="00000000" w:rsidP="00467D0F">
            <w:pPr>
              <w:pStyle w:val="TableParagraph"/>
              <w:spacing w:before="41"/>
              <w:ind w:firstLine="825"/>
              <w:jc w:val="center"/>
              <w:rPr>
                <w:sz w:val="19"/>
              </w:rPr>
            </w:pPr>
            <w:r>
              <w:rPr>
                <w:spacing w:val="-2"/>
                <w:sz w:val="19"/>
              </w:rPr>
              <w:t>4,4315</w:t>
            </w:r>
          </w:p>
        </w:tc>
        <w:tc>
          <w:tcPr>
            <w:tcW w:w="1064" w:type="dxa"/>
          </w:tcPr>
          <w:p w14:paraId="0F28F25C" w14:textId="77777777" w:rsidR="0037042E" w:rsidRDefault="00000000" w:rsidP="00467D0F">
            <w:pPr>
              <w:pStyle w:val="TableParagraph"/>
              <w:spacing w:before="41"/>
              <w:ind w:firstLine="825"/>
              <w:jc w:val="center"/>
              <w:rPr>
                <w:sz w:val="19"/>
              </w:rPr>
            </w:pPr>
            <w:r>
              <w:rPr>
                <w:spacing w:val="-2"/>
                <w:sz w:val="19"/>
              </w:rPr>
              <w:t>0,87663</w:t>
            </w:r>
          </w:p>
        </w:tc>
        <w:tc>
          <w:tcPr>
            <w:tcW w:w="677" w:type="dxa"/>
          </w:tcPr>
          <w:p w14:paraId="30E67C67" w14:textId="77777777" w:rsidR="0037042E" w:rsidRDefault="00000000" w:rsidP="00467D0F">
            <w:pPr>
              <w:pStyle w:val="TableParagraph"/>
              <w:spacing w:before="41"/>
              <w:ind w:firstLine="825"/>
              <w:jc w:val="center"/>
              <w:rPr>
                <w:sz w:val="19"/>
              </w:rPr>
            </w:pPr>
            <w:r>
              <w:rPr>
                <w:spacing w:val="-4"/>
                <w:sz w:val="19"/>
              </w:rPr>
              <w:t>66,1</w:t>
            </w:r>
          </w:p>
        </w:tc>
        <w:tc>
          <w:tcPr>
            <w:tcW w:w="888" w:type="dxa"/>
          </w:tcPr>
          <w:p w14:paraId="153F521D" w14:textId="77777777" w:rsidR="0037042E" w:rsidRDefault="00000000" w:rsidP="00467D0F">
            <w:pPr>
              <w:pStyle w:val="TableParagraph"/>
              <w:spacing w:before="41"/>
              <w:ind w:firstLine="825"/>
              <w:rPr>
                <w:sz w:val="19"/>
              </w:rPr>
            </w:pPr>
            <w:r>
              <w:rPr>
                <w:spacing w:val="-4"/>
                <w:sz w:val="19"/>
              </w:rPr>
              <w:t>14,0</w:t>
            </w:r>
          </w:p>
        </w:tc>
        <w:tc>
          <w:tcPr>
            <w:tcW w:w="764" w:type="dxa"/>
          </w:tcPr>
          <w:p w14:paraId="393DDC15" w14:textId="77777777" w:rsidR="0037042E" w:rsidRDefault="00000000" w:rsidP="00467D0F">
            <w:pPr>
              <w:pStyle w:val="TableParagraph"/>
              <w:spacing w:before="41"/>
              <w:ind w:firstLine="825"/>
              <w:jc w:val="right"/>
              <w:rPr>
                <w:sz w:val="19"/>
              </w:rPr>
            </w:pPr>
            <w:r>
              <w:rPr>
                <w:spacing w:val="-4"/>
                <w:sz w:val="19"/>
              </w:rPr>
              <w:t>16,8</w:t>
            </w:r>
          </w:p>
        </w:tc>
        <w:tc>
          <w:tcPr>
            <w:tcW w:w="761" w:type="dxa"/>
          </w:tcPr>
          <w:p w14:paraId="1530D84A" w14:textId="77777777" w:rsidR="0037042E" w:rsidRDefault="00000000" w:rsidP="00467D0F">
            <w:pPr>
              <w:pStyle w:val="TableParagraph"/>
              <w:spacing w:before="41"/>
              <w:ind w:firstLine="825"/>
              <w:jc w:val="center"/>
              <w:rPr>
                <w:sz w:val="19"/>
              </w:rPr>
            </w:pPr>
            <w:r>
              <w:rPr>
                <w:spacing w:val="-5"/>
                <w:sz w:val="19"/>
              </w:rPr>
              <w:t>3,1</w:t>
            </w:r>
          </w:p>
        </w:tc>
        <w:tc>
          <w:tcPr>
            <w:tcW w:w="756" w:type="dxa"/>
          </w:tcPr>
          <w:p w14:paraId="0DE64D60" w14:textId="77777777" w:rsidR="0037042E" w:rsidRDefault="00000000" w:rsidP="00467D0F">
            <w:pPr>
              <w:pStyle w:val="TableParagraph"/>
              <w:spacing w:before="41"/>
              <w:ind w:firstLine="825"/>
              <w:jc w:val="center"/>
              <w:rPr>
                <w:sz w:val="19"/>
              </w:rPr>
            </w:pPr>
            <w:r>
              <w:rPr>
                <w:w w:val="99"/>
                <w:sz w:val="19"/>
              </w:rPr>
              <w:t>-</w:t>
            </w:r>
          </w:p>
        </w:tc>
      </w:tr>
      <w:tr w:rsidR="0037042E" w14:paraId="4E2DF279" w14:textId="77777777">
        <w:trPr>
          <w:trHeight w:val="378"/>
        </w:trPr>
        <w:tc>
          <w:tcPr>
            <w:tcW w:w="3157" w:type="dxa"/>
          </w:tcPr>
          <w:p w14:paraId="5FAF6109" w14:textId="77777777" w:rsidR="0037042E" w:rsidRDefault="00000000" w:rsidP="00467D0F">
            <w:pPr>
              <w:pStyle w:val="TableParagraph"/>
              <w:ind w:firstLine="825"/>
              <w:rPr>
                <w:sz w:val="19"/>
              </w:rPr>
            </w:pPr>
            <w:r>
              <w:rPr>
                <w:sz w:val="19"/>
              </w:rPr>
              <w:t>About</w:t>
            </w:r>
            <w:r>
              <w:rPr>
                <w:spacing w:val="-8"/>
                <w:sz w:val="19"/>
              </w:rPr>
              <w:t xml:space="preserve"> </w:t>
            </w:r>
            <w:r>
              <w:rPr>
                <w:spacing w:val="-2"/>
                <w:sz w:val="19"/>
              </w:rPr>
              <w:t>payments</w:t>
            </w:r>
          </w:p>
        </w:tc>
        <w:tc>
          <w:tcPr>
            <w:tcW w:w="1020" w:type="dxa"/>
          </w:tcPr>
          <w:p w14:paraId="662A7534" w14:textId="77777777" w:rsidR="0037042E" w:rsidRDefault="00000000" w:rsidP="00467D0F">
            <w:pPr>
              <w:pStyle w:val="TableParagraph"/>
              <w:ind w:firstLine="825"/>
              <w:jc w:val="center"/>
              <w:rPr>
                <w:sz w:val="19"/>
              </w:rPr>
            </w:pPr>
            <w:r>
              <w:rPr>
                <w:spacing w:val="-2"/>
                <w:sz w:val="19"/>
              </w:rPr>
              <w:t>4,7808</w:t>
            </w:r>
          </w:p>
        </w:tc>
        <w:tc>
          <w:tcPr>
            <w:tcW w:w="1064" w:type="dxa"/>
          </w:tcPr>
          <w:p w14:paraId="05DF2B0E" w14:textId="77777777" w:rsidR="0037042E" w:rsidRDefault="00000000" w:rsidP="00467D0F">
            <w:pPr>
              <w:pStyle w:val="TableParagraph"/>
              <w:ind w:firstLine="825"/>
              <w:jc w:val="center"/>
              <w:rPr>
                <w:sz w:val="19"/>
              </w:rPr>
            </w:pPr>
            <w:r>
              <w:rPr>
                <w:spacing w:val="-2"/>
                <w:sz w:val="19"/>
              </w:rPr>
              <w:t>1,07788</w:t>
            </w:r>
          </w:p>
        </w:tc>
        <w:tc>
          <w:tcPr>
            <w:tcW w:w="677" w:type="dxa"/>
          </w:tcPr>
          <w:p w14:paraId="5D835F6C" w14:textId="77777777" w:rsidR="0037042E" w:rsidRDefault="00000000" w:rsidP="00467D0F">
            <w:pPr>
              <w:pStyle w:val="TableParagraph"/>
              <w:ind w:firstLine="825"/>
              <w:jc w:val="center"/>
              <w:rPr>
                <w:sz w:val="19"/>
              </w:rPr>
            </w:pPr>
            <w:r>
              <w:rPr>
                <w:spacing w:val="-4"/>
                <w:sz w:val="19"/>
              </w:rPr>
              <w:t>83,6</w:t>
            </w:r>
          </w:p>
        </w:tc>
        <w:tc>
          <w:tcPr>
            <w:tcW w:w="888" w:type="dxa"/>
          </w:tcPr>
          <w:p w14:paraId="13F099F0" w14:textId="77777777" w:rsidR="0037042E" w:rsidRDefault="00000000" w:rsidP="00467D0F">
            <w:pPr>
              <w:pStyle w:val="TableParagraph"/>
              <w:ind w:firstLine="825"/>
              <w:rPr>
                <w:sz w:val="19"/>
              </w:rPr>
            </w:pPr>
            <w:r>
              <w:rPr>
                <w:spacing w:val="-4"/>
                <w:sz w:val="19"/>
              </w:rPr>
              <w:t>11,0</w:t>
            </w:r>
          </w:p>
        </w:tc>
        <w:tc>
          <w:tcPr>
            <w:tcW w:w="764" w:type="dxa"/>
          </w:tcPr>
          <w:p w14:paraId="104E4EA7" w14:textId="77777777" w:rsidR="0037042E" w:rsidRDefault="00000000" w:rsidP="00467D0F">
            <w:pPr>
              <w:pStyle w:val="TableParagraph"/>
              <w:ind w:firstLine="825"/>
              <w:jc w:val="right"/>
              <w:rPr>
                <w:sz w:val="19"/>
              </w:rPr>
            </w:pPr>
            <w:r>
              <w:rPr>
                <w:spacing w:val="-5"/>
                <w:sz w:val="19"/>
              </w:rPr>
              <w:t>5,5</w:t>
            </w:r>
          </w:p>
        </w:tc>
        <w:tc>
          <w:tcPr>
            <w:tcW w:w="761" w:type="dxa"/>
          </w:tcPr>
          <w:p w14:paraId="272C1491" w14:textId="77777777" w:rsidR="0037042E" w:rsidRDefault="00000000" w:rsidP="00467D0F">
            <w:pPr>
              <w:pStyle w:val="TableParagraph"/>
              <w:ind w:firstLine="825"/>
              <w:jc w:val="center"/>
              <w:rPr>
                <w:sz w:val="19"/>
              </w:rPr>
            </w:pPr>
            <w:r>
              <w:rPr>
                <w:w w:val="99"/>
                <w:sz w:val="19"/>
              </w:rPr>
              <w:t>-</w:t>
            </w:r>
          </w:p>
        </w:tc>
        <w:tc>
          <w:tcPr>
            <w:tcW w:w="756" w:type="dxa"/>
          </w:tcPr>
          <w:p w14:paraId="611DC57B" w14:textId="77777777" w:rsidR="0037042E" w:rsidRDefault="00000000" w:rsidP="00467D0F">
            <w:pPr>
              <w:pStyle w:val="TableParagraph"/>
              <w:ind w:firstLine="825"/>
              <w:jc w:val="center"/>
              <w:rPr>
                <w:sz w:val="19"/>
              </w:rPr>
            </w:pPr>
            <w:r>
              <w:rPr>
                <w:w w:val="99"/>
                <w:sz w:val="19"/>
              </w:rPr>
              <w:t>-</w:t>
            </w:r>
          </w:p>
        </w:tc>
      </w:tr>
      <w:tr w:rsidR="0037042E" w14:paraId="4280C237" w14:textId="77777777">
        <w:trPr>
          <w:trHeight w:val="378"/>
        </w:trPr>
        <w:tc>
          <w:tcPr>
            <w:tcW w:w="3157" w:type="dxa"/>
          </w:tcPr>
          <w:p w14:paraId="53BBF049" w14:textId="77777777" w:rsidR="0037042E" w:rsidRDefault="00000000" w:rsidP="00467D0F">
            <w:pPr>
              <w:pStyle w:val="TableParagraph"/>
              <w:ind w:firstLine="825"/>
              <w:rPr>
                <w:sz w:val="19"/>
              </w:rPr>
            </w:pPr>
            <w:r>
              <w:rPr>
                <w:sz w:val="19"/>
              </w:rPr>
              <w:t>Obeying</w:t>
            </w:r>
            <w:r>
              <w:rPr>
                <w:spacing w:val="-5"/>
                <w:sz w:val="19"/>
              </w:rPr>
              <w:t xml:space="preserve"> </w:t>
            </w:r>
            <w:r>
              <w:rPr>
                <w:sz w:val="19"/>
              </w:rPr>
              <w:t>the</w:t>
            </w:r>
            <w:r>
              <w:rPr>
                <w:spacing w:val="-4"/>
                <w:sz w:val="19"/>
              </w:rPr>
              <w:t xml:space="preserve"> </w:t>
            </w:r>
            <w:r>
              <w:rPr>
                <w:sz w:val="19"/>
              </w:rPr>
              <w:t>rules</w:t>
            </w:r>
            <w:r>
              <w:rPr>
                <w:spacing w:val="-4"/>
                <w:sz w:val="19"/>
              </w:rPr>
              <w:t xml:space="preserve"> </w:t>
            </w:r>
            <w:r>
              <w:rPr>
                <w:sz w:val="19"/>
              </w:rPr>
              <w:t>of</w:t>
            </w:r>
            <w:r>
              <w:rPr>
                <w:spacing w:val="-4"/>
                <w:sz w:val="19"/>
              </w:rPr>
              <w:t xml:space="preserve"> </w:t>
            </w:r>
            <w:r>
              <w:rPr>
                <w:sz w:val="19"/>
              </w:rPr>
              <w:t>the</w:t>
            </w:r>
            <w:r>
              <w:rPr>
                <w:spacing w:val="-5"/>
                <w:sz w:val="19"/>
              </w:rPr>
              <w:t xml:space="preserve"> </w:t>
            </w:r>
            <w:r>
              <w:rPr>
                <w:spacing w:val="-2"/>
                <w:sz w:val="19"/>
              </w:rPr>
              <w:t>hospital</w:t>
            </w:r>
          </w:p>
        </w:tc>
        <w:tc>
          <w:tcPr>
            <w:tcW w:w="1020" w:type="dxa"/>
          </w:tcPr>
          <w:p w14:paraId="6BFE02AC" w14:textId="77777777" w:rsidR="0037042E" w:rsidRDefault="00000000" w:rsidP="00467D0F">
            <w:pPr>
              <w:pStyle w:val="TableParagraph"/>
              <w:ind w:firstLine="825"/>
              <w:jc w:val="center"/>
              <w:rPr>
                <w:sz w:val="19"/>
              </w:rPr>
            </w:pPr>
            <w:r>
              <w:rPr>
                <w:spacing w:val="-2"/>
                <w:sz w:val="19"/>
              </w:rPr>
              <w:t>3,9349</w:t>
            </w:r>
          </w:p>
        </w:tc>
        <w:tc>
          <w:tcPr>
            <w:tcW w:w="1064" w:type="dxa"/>
          </w:tcPr>
          <w:p w14:paraId="0AB97EBE" w14:textId="77777777" w:rsidR="0037042E" w:rsidRDefault="00000000" w:rsidP="00467D0F">
            <w:pPr>
              <w:pStyle w:val="TableParagraph"/>
              <w:ind w:firstLine="825"/>
              <w:jc w:val="center"/>
              <w:rPr>
                <w:sz w:val="19"/>
              </w:rPr>
            </w:pPr>
            <w:r>
              <w:rPr>
                <w:spacing w:val="-2"/>
                <w:sz w:val="19"/>
              </w:rPr>
              <w:t>0,82854</w:t>
            </w:r>
          </w:p>
        </w:tc>
        <w:tc>
          <w:tcPr>
            <w:tcW w:w="677" w:type="dxa"/>
          </w:tcPr>
          <w:p w14:paraId="093FF50D" w14:textId="77777777" w:rsidR="0037042E" w:rsidRDefault="00000000" w:rsidP="00467D0F">
            <w:pPr>
              <w:pStyle w:val="TableParagraph"/>
              <w:ind w:firstLine="825"/>
              <w:jc w:val="center"/>
              <w:rPr>
                <w:sz w:val="19"/>
              </w:rPr>
            </w:pPr>
            <w:r>
              <w:rPr>
                <w:spacing w:val="-4"/>
                <w:sz w:val="19"/>
              </w:rPr>
              <w:t>27,1</w:t>
            </w:r>
          </w:p>
        </w:tc>
        <w:tc>
          <w:tcPr>
            <w:tcW w:w="888" w:type="dxa"/>
          </w:tcPr>
          <w:p w14:paraId="75A8A5C6" w14:textId="77777777" w:rsidR="0037042E" w:rsidRDefault="00000000" w:rsidP="00467D0F">
            <w:pPr>
              <w:pStyle w:val="TableParagraph"/>
              <w:ind w:firstLine="825"/>
              <w:rPr>
                <w:sz w:val="19"/>
              </w:rPr>
            </w:pPr>
            <w:r>
              <w:rPr>
                <w:spacing w:val="-4"/>
                <w:sz w:val="19"/>
              </w:rPr>
              <w:t>43,5</w:t>
            </w:r>
          </w:p>
        </w:tc>
        <w:tc>
          <w:tcPr>
            <w:tcW w:w="764" w:type="dxa"/>
          </w:tcPr>
          <w:p w14:paraId="61EC83A8" w14:textId="77777777" w:rsidR="0037042E" w:rsidRDefault="00000000" w:rsidP="00467D0F">
            <w:pPr>
              <w:pStyle w:val="TableParagraph"/>
              <w:ind w:firstLine="825"/>
              <w:jc w:val="right"/>
              <w:rPr>
                <w:sz w:val="19"/>
              </w:rPr>
            </w:pPr>
            <w:r>
              <w:rPr>
                <w:spacing w:val="-4"/>
                <w:sz w:val="19"/>
              </w:rPr>
              <w:t>25,3</w:t>
            </w:r>
          </w:p>
        </w:tc>
        <w:tc>
          <w:tcPr>
            <w:tcW w:w="761" w:type="dxa"/>
          </w:tcPr>
          <w:p w14:paraId="49839F12" w14:textId="77777777" w:rsidR="0037042E" w:rsidRDefault="00000000" w:rsidP="00467D0F">
            <w:pPr>
              <w:pStyle w:val="TableParagraph"/>
              <w:ind w:firstLine="825"/>
              <w:jc w:val="center"/>
              <w:rPr>
                <w:sz w:val="19"/>
              </w:rPr>
            </w:pPr>
            <w:r>
              <w:rPr>
                <w:spacing w:val="-5"/>
                <w:sz w:val="19"/>
              </w:rPr>
              <w:t>4,1</w:t>
            </w:r>
          </w:p>
        </w:tc>
        <w:tc>
          <w:tcPr>
            <w:tcW w:w="756" w:type="dxa"/>
          </w:tcPr>
          <w:p w14:paraId="597A439D" w14:textId="77777777" w:rsidR="0037042E" w:rsidRDefault="00000000" w:rsidP="00467D0F">
            <w:pPr>
              <w:pStyle w:val="TableParagraph"/>
              <w:ind w:firstLine="825"/>
              <w:jc w:val="center"/>
              <w:rPr>
                <w:sz w:val="19"/>
              </w:rPr>
            </w:pPr>
            <w:r>
              <w:rPr>
                <w:w w:val="99"/>
                <w:sz w:val="19"/>
              </w:rPr>
              <w:t>-</w:t>
            </w:r>
          </w:p>
        </w:tc>
      </w:tr>
      <w:tr w:rsidR="0037042E" w14:paraId="10850A1F" w14:textId="77777777">
        <w:trPr>
          <w:trHeight w:val="830"/>
        </w:trPr>
        <w:tc>
          <w:tcPr>
            <w:tcW w:w="3157" w:type="dxa"/>
          </w:tcPr>
          <w:p w14:paraId="60A78C33" w14:textId="77777777" w:rsidR="0037042E" w:rsidRDefault="00000000" w:rsidP="00467D0F">
            <w:pPr>
              <w:pStyle w:val="TableParagraph"/>
              <w:spacing w:line="247" w:lineRule="auto"/>
              <w:ind w:firstLine="825"/>
              <w:jc w:val="both"/>
              <w:rPr>
                <w:sz w:val="19"/>
              </w:rPr>
            </w:pPr>
            <w:r>
              <w:rPr>
                <w:sz w:val="19"/>
              </w:rPr>
              <w:t xml:space="preserve">In communication with the intermediary institutions referring the </w:t>
            </w:r>
            <w:r>
              <w:rPr>
                <w:spacing w:val="-2"/>
                <w:sz w:val="19"/>
              </w:rPr>
              <w:t>patient</w:t>
            </w:r>
          </w:p>
        </w:tc>
        <w:tc>
          <w:tcPr>
            <w:tcW w:w="1020" w:type="dxa"/>
          </w:tcPr>
          <w:p w14:paraId="16BA60AA" w14:textId="77777777" w:rsidR="0037042E" w:rsidRDefault="0037042E" w:rsidP="00467D0F">
            <w:pPr>
              <w:pStyle w:val="TableParagraph"/>
              <w:spacing w:before="7"/>
              <w:ind w:firstLine="825"/>
              <w:rPr>
                <w:sz w:val="19"/>
              </w:rPr>
            </w:pPr>
          </w:p>
          <w:p w14:paraId="071B0EF6" w14:textId="77777777" w:rsidR="0037042E" w:rsidRDefault="00000000" w:rsidP="00467D0F">
            <w:pPr>
              <w:pStyle w:val="TableParagraph"/>
              <w:ind w:firstLine="825"/>
              <w:jc w:val="center"/>
              <w:rPr>
                <w:sz w:val="19"/>
              </w:rPr>
            </w:pPr>
            <w:r>
              <w:rPr>
                <w:spacing w:val="-2"/>
                <w:sz w:val="19"/>
              </w:rPr>
              <w:t>4,4007</w:t>
            </w:r>
          </w:p>
        </w:tc>
        <w:tc>
          <w:tcPr>
            <w:tcW w:w="1064" w:type="dxa"/>
          </w:tcPr>
          <w:p w14:paraId="3419A57F" w14:textId="77777777" w:rsidR="0037042E" w:rsidRDefault="0037042E" w:rsidP="00467D0F">
            <w:pPr>
              <w:pStyle w:val="TableParagraph"/>
              <w:spacing w:before="7"/>
              <w:ind w:firstLine="825"/>
              <w:rPr>
                <w:sz w:val="19"/>
              </w:rPr>
            </w:pPr>
          </w:p>
          <w:p w14:paraId="56EEC078" w14:textId="77777777" w:rsidR="0037042E" w:rsidRDefault="00000000" w:rsidP="00467D0F">
            <w:pPr>
              <w:pStyle w:val="TableParagraph"/>
              <w:ind w:firstLine="825"/>
              <w:jc w:val="center"/>
              <w:rPr>
                <w:sz w:val="19"/>
              </w:rPr>
            </w:pPr>
            <w:r>
              <w:rPr>
                <w:spacing w:val="-2"/>
                <w:sz w:val="19"/>
              </w:rPr>
              <w:t>0,74640</w:t>
            </w:r>
          </w:p>
        </w:tc>
        <w:tc>
          <w:tcPr>
            <w:tcW w:w="677" w:type="dxa"/>
          </w:tcPr>
          <w:p w14:paraId="205A9270" w14:textId="77777777" w:rsidR="0037042E" w:rsidRDefault="0037042E" w:rsidP="00467D0F">
            <w:pPr>
              <w:pStyle w:val="TableParagraph"/>
              <w:spacing w:before="7"/>
              <w:ind w:firstLine="825"/>
              <w:rPr>
                <w:sz w:val="19"/>
              </w:rPr>
            </w:pPr>
          </w:p>
          <w:p w14:paraId="4DB09A2B" w14:textId="77777777" w:rsidR="0037042E" w:rsidRDefault="00000000" w:rsidP="00467D0F">
            <w:pPr>
              <w:pStyle w:val="TableParagraph"/>
              <w:ind w:firstLine="825"/>
              <w:jc w:val="center"/>
              <w:rPr>
                <w:sz w:val="19"/>
              </w:rPr>
            </w:pPr>
            <w:r>
              <w:rPr>
                <w:spacing w:val="-4"/>
                <w:sz w:val="19"/>
              </w:rPr>
              <w:t>54,1</w:t>
            </w:r>
          </w:p>
        </w:tc>
        <w:tc>
          <w:tcPr>
            <w:tcW w:w="888" w:type="dxa"/>
          </w:tcPr>
          <w:p w14:paraId="0B174867" w14:textId="77777777" w:rsidR="0037042E" w:rsidRDefault="0037042E" w:rsidP="00467D0F">
            <w:pPr>
              <w:pStyle w:val="TableParagraph"/>
              <w:spacing w:before="7"/>
              <w:ind w:firstLine="825"/>
              <w:rPr>
                <w:sz w:val="19"/>
              </w:rPr>
            </w:pPr>
          </w:p>
          <w:p w14:paraId="174156A9" w14:textId="77777777" w:rsidR="0037042E" w:rsidRDefault="00000000" w:rsidP="00467D0F">
            <w:pPr>
              <w:pStyle w:val="TableParagraph"/>
              <w:ind w:firstLine="825"/>
              <w:rPr>
                <w:sz w:val="19"/>
              </w:rPr>
            </w:pPr>
            <w:r>
              <w:rPr>
                <w:spacing w:val="-4"/>
                <w:sz w:val="19"/>
              </w:rPr>
              <w:t>33,6</w:t>
            </w:r>
          </w:p>
        </w:tc>
        <w:tc>
          <w:tcPr>
            <w:tcW w:w="764" w:type="dxa"/>
          </w:tcPr>
          <w:p w14:paraId="40A6508F" w14:textId="77777777" w:rsidR="0037042E" w:rsidRDefault="0037042E" w:rsidP="00467D0F">
            <w:pPr>
              <w:pStyle w:val="TableParagraph"/>
              <w:spacing w:before="7"/>
              <w:ind w:firstLine="825"/>
              <w:rPr>
                <w:sz w:val="19"/>
              </w:rPr>
            </w:pPr>
          </w:p>
          <w:p w14:paraId="476D5C82" w14:textId="77777777" w:rsidR="0037042E" w:rsidRDefault="00000000" w:rsidP="00467D0F">
            <w:pPr>
              <w:pStyle w:val="TableParagraph"/>
              <w:ind w:firstLine="825"/>
              <w:jc w:val="right"/>
              <w:rPr>
                <w:sz w:val="19"/>
              </w:rPr>
            </w:pPr>
            <w:r>
              <w:rPr>
                <w:spacing w:val="-4"/>
                <w:sz w:val="19"/>
              </w:rPr>
              <w:t>10,6</w:t>
            </w:r>
          </w:p>
        </w:tc>
        <w:tc>
          <w:tcPr>
            <w:tcW w:w="761" w:type="dxa"/>
          </w:tcPr>
          <w:p w14:paraId="4982C9E8" w14:textId="77777777" w:rsidR="0037042E" w:rsidRDefault="0037042E" w:rsidP="00467D0F">
            <w:pPr>
              <w:pStyle w:val="TableParagraph"/>
              <w:spacing w:before="7"/>
              <w:ind w:firstLine="825"/>
              <w:rPr>
                <w:sz w:val="19"/>
              </w:rPr>
            </w:pPr>
          </w:p>
          <w:p w14:paraId="3988AB96" w14:textId="77777777" w:rsidR="0037042E" w:rsidRDefault="00000000" w:rsidP="00467D0F">
            <w:pPr>
              <w:pStyle w:val="TableParagraph"/>
              <w:ind w:firstLine="825"/>
              <w:jc w:val="center"/>
              <w:rPr>
                <w:sz w:val="19"/>
              </w:rPr>
            </w:pPr>
            <w:r>
              <w:rPr>
                <w:spacing w:val="-5"/>
                <w:sz w:val="19"/>
              </w:rPr>
              <w:t>1,7</w:t>
            </w:r>
          </w:p>
        </w:tc>
        <w:tc>
          <w:tcPr>
            <w:tcW w:w="756" w:type="dxa"/>
          </w:tcPr>
          <w:p w14:paraId="4B2B7F52" w14:textId="77777777" w:rsidR="0037042E" w:rsidRDefault="0037042E" w:rsidP="00467D0F">
            <w:pPr>
              <w:pStyle w:val="TableParagraph"/>
              <w:spacing w:before="7"/>
              <w:ind w:firstLine="825"/>
              <w:rPr>
                <w:sz w:val="19"/>
              </w:rPr>
            </w:pPr>
          </w:p>
          <w:p w14:paraId="5EC040DB" w14:textId="77777777" w:rsidR="0037042E" w:rsidRDefault="00000000" w:rsidP="00467D0F">
            <w:pPr>
              <w:pStyle w:val="TableParagraph"/>
              <w:ind w:firstLine="825"/>
              <w:jc w:val="center"/>
              <w:rPr>
                <w:sz w:val="19"/>
              </w:rPr>
            </w:pPr>
            <w:r>
              <w:rPr>
                <w:w w:val="99"/>
                <w:sz w:val="19"/>
              </w:rPr>
              <w:t>-</w:t>
            </w:r>
          </w:p>
        </w:tc>
      </w:tr>
      <w:tr w:rsidR="0037042E" w14:paraId="78B71036" w14:textId="77777777">
        <w:trPr>
          <w:trHeight w:val="604"/>
        </w:trPr>
        <w:tc>
          <w:tcPr>
            <w:tcW w:w="3157" w:type="dxa"/>
          </w:tcPr>
          <w:p w14:paraId="5AE204B4" w14:textId="77777777" w:rsidR="0037042E" w:rsidRDefault="00000000" w:rsidP="00467D0F">
            <w:pPr>
              <w:pStyle w:val="TableParagraph"/>
              <w:tabs>
                <w:tab w:val="left" w:pos="510"/>
                <w:tab w:val="left" w:pos="1941"/>
                <w:tab w:val="left" w:pos="2526"/>
              </w:tabs>
              <w:spacing w:line="247" w:lineRule="auto"/>
              <w:ind w:firstLine="825"/>
              <w:rPr>
                <w:sz w:val="19"/>
              </w:rPr>
            </w:pPr>
            <w:r>
              <w:rPr>
                <w:spacing w:val="-6"/>
                <w:sz w:val="19"/>
              </w:rPr>
              <w:t>In</w:t>
            </w:r>
            <w:r>
              <w:rPr>
                <w:sz w:val="19"/>
              </w:rPr>
              <w:tab/>
            </w:r>
            <w:r>
              <w:rPr>
                <w:spacing w:val="-2"/>
                <w:sz w:val="19"/>
              </w:rPr>
              <w:t>communication</w:t>
            </w:r>
            <w:r>
              <w:rPr>
                <w:sz w:val="19"/>
              </w:rPr>
              <w:tab/>
            </w:r>
            <w:r>
              <w:rPr>
                <w:spacing w:val="-4"/>
                <w:sz w:val="19"/>
              </w:rPr>
              <w:t>with</w:t>
            </w:r>
            <w:r>
              <w:rPr>
                <w:sz w:val="19"/>
              </w:rPr>
              <w:tab/>
            </w:r>
            <w:r>
              <w:rPr>
                <w:spacing w:val="-2"/>
                <w:sz w:val="19"/>
              </w:rPr>
              <w:t>patient relatives</w:t>
            </w:r>
          </w:p>
        </w:tc>
        <w:tc>
          <w:tcPr>
            <w:tcW w:w="1020" w:type="dxa"/>
          </w:tcPr>
          <w:p w14:paraId="2BDB4522" w14:textId="77777777" w:rsidR="0037042E" w:rsidRDefault="00000000" w:rsidP="00467D0F">
            <w:pPr>
              <w:pStyle w:val="TableParagraph"/>
              <w:spacing w:before="113"/>
              <w:ind w:firstLine="825"/>
              <w:jc w:val="center"/>
              <w:rPr>
                <w:sz w:val="19"/>
              </w:rPr>
            </w:pPr>
            <w:r>
              <w:rPr>
                <w:spacing w:val="-2"/>
                <w:sz w:val="19"/>
              </w:rPr>
              <w:t>4,0685</w:t>
            </w:r>
          </w:p>
        </w:tc>
        <w:tc>
          <w:tcPr>
            <w:tcW w:w="1064" w:type="dxa"/>
          </w:tcPr>
          <w:p w14:paraId="15F7F7BB" w14:textId="77777777" w:rsidR="0037042E" w:rsidRDefault="00000000" w:rsidP="00467D0F">
            <w:pPr>
              <w:pStyle w:val="TableParagraph"/>
              <w:spacing w:before="113"/>
              <w:ind w:firstLine="825"/>
              <w:jc w:val="center"/>
              <w:rPr>
                <w:sz w:val="19"/>
              </w:rPr>
            </w:pPr>
            <w:r>
              <w:rPr>
                <w:spacing w:val="-2"/>
                <w:sz w:val="19"/>
              </w:rPr>
              <w:t>0,86678</w:t>
            </w:r>
          </w:p>
        </w:tc>
        <w:tc>
          <w:tcPr>
            <w:tcW w:w="677" w:type="dxa"/>
          </w:tcPr>
          <w:p w14:paraId="64E77442" w14:textId="77777777" w:rsidR="0037042E" w:rsidRDefault="00000000" w:rsidP="00467D0F">
            <w:pPr>
              <w:pStyle w:val="TableParagraph"/>
              <w:spacing w:before="113"/>
              <w:ind w:firstLine="825"/>
              <w:jc w:val="center"/>
              <w:rPr>
                <w:sz w:val="19"/>
              </w:rPr>
            </w:pPr>
            <w:r>
              <w:rPr>
                <w:spacing w:val="-4"/>
                <w:sz w:val="19"/>
              </w:rPr>
              <w:t>37,3</w:t>
            </w:r>
          </w:p>
        </w:tc>
        <w:tc>
          <w:tcPr>
            <w:tcW w:w="888" w:type="dxa"/>
          </w:tcPr>
          <w:p w14:paraId="1E63F214" w14:textId="77777777" w:rsidR="0037042E" w:rsidRDefault="00000000" w:rsidP="00467D0F">
            <w:pPr>
              <w:pStyle w:val="TableParagraph"/>
              <w:spacing w:before="113"/>
              <w:ind w:firstLine="825"/>
              <w:rPr>
                <w:sz w:val="19"/>
              </w:rPr>
            </w:pPr>
            <w:r>
              <w:rPr>
                <w:spacing w:val="-4"/>
                <w:sz w:val="19"/>
              </w:rPr>
              <w:t>36,0</w:t>
            </w:r>
          </w:p>
        </w:tc>
        <w:tc>
          <w:tcPr>
            <w:tcW w:w="764" w:type="dxa"/>
          </w:tcPr>
          <w:p w14:paraId="7B4AA488" w14:textId="77777777" w:rsidR="0037042E" w:rsidRDefault="00000000" w:rsidP="00467D0F">
            <w:pPr>
              <w:pStyle w:val="TableParagraph"/>
              <w:spacing w:before="113"/>
              <w:ind w:firstLine="825"/>
              <w:jc w:val="right"/>
              <w:rPr>
                <w:sz w:val="19"/>
              </w:rPr>
            </w:pPr>
            <w:r>
              <w:rPr>
                <w:spacing w:val="-4"/>
                <w:sz w:val="19"/>
              </w:rPr>
              <w:t>22,9</w:t>
            </w:r>
          </w:p>
        </w:tc>
        <w:tc>
          <w:tcPr>
            <w:tcW w:w="761" w:type="dxa"/>
          </w:tcPr>
          <w:p w14:paraId="7996E93E" w14:textId="77777777" w:rsidR="0037042E" w:rsidRDefault="00000000" w:rsidP="00467D0F">
            <w:pPr>
              <w:pStyle w:val="TableParagraph"/>
              <w:spacing w:before="113"/>
              <w:ind w:firstLine="825"/>
              <w:jc w:val="center"/>
              <w:rPr>
                <w:sz w:val="19"/>
              </w:rPr>
            </w:pPr>
            <w:r>
              <w:rPr>
                <w:spacing w:val="-5"/>
                <w:sz w:val="19"/>
              </w:rPr>
              <w:t>3,8</w:t>
            </w:r>
          </w:p>
        </w:tc>
        <w:tc>
          <w:tcPr>
            <w:tcW w:w="756" w:type="dxa"/>
          </w:tcPr>
          <w:p w14:paraId="2D7EE8D5" w14:textId="77777777" w:rsidR="0037042E" w:rsidRDefault="00000000" w:rsidP="00467D0F">
            <w:pPr>
              <w:pStyle w:val="TableParagraph"/>
              <w:spacing w:before="113"/>
              <w:ind w:firstLine="825"/>
              <w:jc w:val="center"/>
              <w:rPr>
                <w:sz w:val="19"/>
              </w:rPr>
            </w:pPr>
            <w:r>
              <w:rPr>
                <w:w w:val="99"/>
                <w:sz w:val="19"/>
              </w:rPr>
              <w:t>-</w:t>
            </w:r>
          </w:p>
        </w:tc>
      </w:tr>
      <w:tr w:rsidR="0037042E" w14:paraId="0404DBB3" w14:textId="77777777">
        <w:trPr>
          <w:trHeight w:val="379"/>
        </w:trPr>
        <w:tc>
          <w:tcPr>
            <w:tcW w:w="3157" w:type="dxa"/>
          </w:tcPr>
          <w:p w14:paraId="21F5E9D8" w14:textId="77777777" w:rsidR="0037042E" w:rsidRDefault="00000000" w:rsidP="00467D0F">
            <w:pPr>
              <w:pStyle w:val="TableParagraph"/>
              <w:ind w:firstLine="825"/>
              <w:rPr>
                <w:sz w:val="19"/>
              </w:rPr>
            </w:pPr>
            <w:r>
              <w:rPr>
                <w:sz w:val="19"/>
              </w:rPr>
              <w:t>About</w:t>
            </w:r>
            <w:r>
              <w:rPr>
                <w:spacing w:val="-6"/>
                <w:sz w:val="19"/>
              </w:rPr>
              <w:t xml:space="preserve"> </w:t>
            </w:r>
            <w:r>
              <w:rPr>
                <w:spacing w:val="-2"/>
                <w:sz w:val="19"/>
              </w:rPr>
              <w:t>appointments</w:t>
            </w:r>
          </w:p>
        </w:tc>
        <w:tc>
          <w:tcPr>
            <w:tcW w:w="1020" w:type="dxa"/>
          </w:tcPr>
          <w:p w14:paraId="7218D19E" w14:textId="77777777" w:rsidR="0037042E" w:rsidRDefault="00000000" w:rsidP="00467D0F">
            <w:pPr>
              <w:pStyle w:val="TableParagraph"/>
              <w:ind w:firstLine="825"/>
              <w:jc w:val="center"/>
              <w:rPr>
                <w:sz w:val="19"/>
              </w:rPr>
            </w:pPr>
            <w:r>
              <w:rPr>
                <w:spacing w:val="-2"/>
                <w:sz w:val="19"/>
              </w:rPr>
              <w:t>4,6507</w:t>
            </w:r>
          </w:p>
        </w:tc>
        <w:tc>
          <w:tcPr>
            <w:tcW w:w="1064" w:type="dxa"/>
          </w:tcPr>
          <w:p w14:paraId="3D2E858C" w14:textId="77777777" w:rsidR="0037042E" w:rsidRDefault="00000000" w:rsidP="00467D0F">
            <w:pPr>
              <w:pStyle w:val="TableParagraph"/>
              <w:ind w:firstLine="825"/>
              <w:jc w:val="center"/>
              <w:rPr>
                <w:sz w:val="19"/>
              </w:rPr>
            </w:pPr>
            <w:r>
              <w:rPr>
                <w:spacing w:val="-2"/>
                <w:sz w:val="19"/>
              </w:rPr>
              <w:t>0,62692</w:t>
            </w:r>
          </w:p>
        </w:tc>
        <w:tc>
          <w:tcPr>
            <w:tcW w:w="677" w:type="dxa"/>
          </w:tcPr>
          <w:p w14:paraId="3CC61C1C" w14:textId="77777777" w:rsidR="0037042E" w:rsidRDefault="00000000" w:rsidP="00467D0F">
            <w:pPr>
              <w:pStyle w:val="TableParagraph"/>
              <w:ind w:firstLine="825"/>
              <w:jc w:val="center"/>
              <w:rPr>
                <w:sz w:val="19"/>
              </w:rPr>
            </w:pPr>
            <w:r>
              <w:rPr>
                <w:spacing w:val="-4"/>
                <w:sz w:val="19"/>
              </w:rPr>
              <w:t>71,9</w:t>
            </w:r>
          </w:p>
        </w:tc>
        <w:tc>
          <w:tcPr>
            <w:tcW w:w="888" w:type="dxa"/>
          </w:tcPr>
          <w:p w14:paraId="17312641" w14:textId="77777777" w:rsidR="0037042E" w:rsidRDefault="00000000" w:rsidP="00467D0F">
            <w:pPr>
              <w:pStyle w:val="TableParagraph"/>
              <w:ind w:firstLine="825"/>
              <w:rPr>
                <w:sz w:val="19"/>
              </w:rPr>
            </w:pPr>
            <w:r>
              <w:rPr>
                <w:spacing w:val="-4"/>
                <w:sz w:val="19"/>
              </w:rPr>
              <w:t>22,3</w:t>
            </w:r>
          </w:p>
        </w:tc>
        <w:tc>
          <w:tcPr>
            <w:tcW w:w="764" w:type="dxa"/>
          </w:tcPr>
          <w:p w14:paraId="53955B69" w14:textId="77777777" w:rsidR="0037042E" w:rsidRDefault="00000000" w:rsidP="00467D0F">
            <w:pPr>
              <w:pStyle w:val="TableParagraph"/>
              <w:ind w:firstLine="825"/>
              <w:jc w:val="right"/>
              <w:rPr>
                <w:sz w:val="19"/>
              </w:rPr>
            </w:pPr>
            <w:r>
              <w:rPr>
                <w:spacing w:val="-5"/>
                <w:sz w:val="19"/>
              </w:rPr>
              <w:t>5,1</w:t>
            </w:r>
          </w:p>
        </w:tc>
        <w:tc>
          <w:tcPr>
            <w:tcW w:w="761" w:type="dxa"/>
          </w:tcPr>
          <w:p w14:paraId="23E0B625" w14:textId="77777777" w:rsidR="0037042E" w:rsidRDefault="00000000" w:rsidP="00467D0F">
            <w:pPr>
              <w:pStyle w:val="TableParagraph"/>
              <w:ind w:firstLine="825"/>
              <w:jc w:val="center"/>
              <w:rPr>
                <w:sz w:val="19"/>
              </w:rPr>
            </w:pPr>
            <w:r>
              <w:rPr>
                <w:spacing w:val="-5"/>
                <w:sz w:val="19"/>
              </w:rPr>
              <w:t>0,3</w:t>
            </w:r>
          </w:p>
        </w:tc>
        <w:tc>
          <w:tcPr>
            <w:tcW w:w="756" w:type="dxa"/>
          </w:tcPr>
          <w:p w14:paraId="7EB86B99" w14:textId="77777777" w:rsidR="0037042E" w:rsidRDefault="00000000" w:rsidP="00467D0F">
            <w:pPr>
              <w:pStyle w:val="TableParagraph"/>
              <w:ind w:firstLine="825"/>
              <w:jc w:val="center"/>
              <w:rPr>
                <w:sz w:val="19"/>
              </w:rPr>
            </w:pPr>
            <w:r>
              <w:rPr>
                <w:spacing w:val="-5"/>
                <w:sz w:val="19"/>
              </w:rPr>
              <w:t>0,3</w:t>
            </w:r>
          </w:p>
        </w:tc>
      </w:tr>
      <w:tr w:rsidR="0037042E" w14:paraId="7B6CABED" w14:textId="77777777">
        <w:trPr>
          <w:trHeight w:val="604"/>
        </w:trPr>
        <w:tc>
          <w:tcPr>
            <w:tcW w:w="3157" w:type="dxa"/>
          </w:tcPr>
          <w:p w14:paraId="496D131B" w14:textId="77777777" w:rsidR="0037042E" w:rsidRDefault="00000000" w:rsidP="00467D0F">
            <w:pPr>
              <w:pStyle w:val="TableParagraph"/>
              <w:spacing w:line="247" w:lineRule="auto"/>
              <w:ind w:firstLine="825"/>
              <w:rPr>
                <w:sz w:val="19"/>
              </w:rPr>
            </w:pPr>
            <w:r>
              <w:rPr>
                <w:sz w:val="19"/>
              </w:rPr>
              <w:t>Due</w:t>
            </w:r>
            <w:r>
              <w:rPr>
                <w:spacing w:val="78"/>
                <w:sz w:val="19"/>
              </w:rPr>
              <w:t xml:space="preserve"> </w:t>
            </w:r>
            <w:r>
              <w:rPr>
                <w:sz w:val="19"/>
              </w:rPr>
              <w:t>to</w:t>
            </w:r>
            <w:r>
              <w:rPr>
                <w:spacing w:val="79"/>
                <w:sz w:val="19"/>
              </w:rPr>
              <w:t xml:space="preserve"> </w:t>
            </w:r>
            <w:r>
              <w:rPr>
                <w:sz w:val="19"/>
              </w:rPr>
              <w:t>cultural</w:t>
            </w:r>
            <w:r>
              <w:rPr>
                <w:spacing w:val="78"/>
                <w:sz w:val="19"/>
              </w:rPr>
              <w:t xml:space="preserve"> </w:t>
            </w:r>
            <w:r>
              <w:rPr>
                <w:sz w:val="19"/>
              </w:rPr>
              <w:t>and</w:t>
            </w:r>
            <w:r>
              <w:rPr>
                <w:spacing w:val="79"/>
                <w:sz w:val="19"/>
              </w:rPr>
              <w:t xml:space="preserve"> </w:t>
            </w:r>
            <w:r>
              <w:rPr>
                <w:sz w:val="19"/>
              </w:rPr>
              <w:t xml:space="preserve">country-based </w:t>
            </w:r>
            <w:r>
              <w:rPr>
                <w:spacing w:val="-2"/>
                <w:sz w:val="19"/>
              </w:rPr>
              <w:t>habits</w:t>
            </w:r>
          </w:p>
        </w:tc>
        <w:tc>
          <w:tcPr>
            <w:tcW w:w="1020" w:type="dxa"/>
          </w:tcPr>
          <w:p w14:paraId="7882CBAC" w14:textId="77777777" w:rsidR="0037042E" w:rsidRDefault="00000000" w:rsidP="00467D0F">
            <w:pPr>
              <w:pStyle w:val="TableParagraph"/>
              <w:spacing w:before="113"/>
              <w:ind w:firstLine="825"/>
              <w:jc w:val="center"/>
              <w:rPr>
                <w:sz w:val="19"/>
              </w:rPr>
            </w:pPr>
            <w:r>
              <w:rPr>
                <w:spacing w:val="-2"/>
                <w:sz w:val="19"/>
              </w:rPr>
              <w:t>3,8151</w:t>
            </w:r>
          </w:p>
        </w:tc>
        <w:tc>
          <w:tcPr>
            <w:tcW w:w="1064" w:type="dxa"/>
          </w:tcPr>
          <w:p w14:paraId="4CCC6FA8" w14:textId="77777777" w:rsidR="0037042E" w:rsidRDefault="00000000" w:rsidP="00467D0F">
            <w:pPr>
              <w:pStyle w:val="TableParagraph"/>
              <w:spacing w:before="113"/>
              <w:ind w:firstLine="825"/>
              <w:jc w:val="center"/>
              <w:rPr>
                <w:sz w:val="19"/>
              </w:rPr>
            </w:pPr>
            <w:r>
              <w:rPr>
                <w:spacing w:val="-2"/>
                <w:sz w:val="19"/>
              </w:rPr>
              <w:t>0,82906</w:t>
            </w:r>
          </w:p>
        </w:tc>
        <w:tc>
          <w:tcPr>
            <w:tcW w:w="677" w:type="dxa"/>
          </w:tcPr>
          <w:p w14:paraId="59E468B4" w14:textId="77777777" w:rsidR="0037042E" w:rsidRDefault="00000000" w:rsidP="00467D0F">
            <w:pPr>
              <w:pStyle w:val="TableParagraph"/>
              <w:spacing w:before="113"/>
              <w:ind w:firstLine="825"/>
              <w:jc w:val="center"/>
              <w:rPr>
                <w:sz w:val="19"/>
              </w:rPr>
            </w:pPr>
            <w:r>
              <w:rPr>
                <w:spacing w:val="-4"/>
                <w:sz w:val="19"/>
              </w:rPr>
              <w:t>20,5</w:t>
            </w:r>
          </w:p>
        </w:tc>
        <w:tc>
          <w:tcPr>
            <w:tcW w:w="888" w:type="dxa"/>
          </w:tcPr>
          <w:p w14:paraId="2A91B814" w14:textId="77777777" w:rsidR="0037042E" w:rsidRDefault="00000000" w:rsidP="00467D0F">
            <w:pPr>
              <w:pStyle w:val="TableParagraph"/>
              <w:spacing w:before="113"/>
              <w:ind w:firstLine="825"/>
              <w:rPr>
                <w:sz w:val="19"/>
              </w:rPr>
            </w:pPr>
            <w:r>
              <w:rPr>
                <w:spacing w:val="-4"/>
                <w:sz w:val="19"/>
              </w:rPr>
              <w:t>46,2</w:t>
            </w:r>
          </w:p>
        </w:tc>
        <w:tc>
          <w:tcPr>
            <w:tcW w:w="764" w:type="dxa"/>
          </w:tcPr>
          <w:p w14:paraId="334FA651" w14:textId="77777777" w:rsidR="0037042E" w:rsidRDefault="00000000" w:rsidP="00467D0F">
            <w:pPr>
              <w:pStyle w:val="TableParagraph"/>
              <w:spacing w:before="113"/>
              <w:ind w:firstLine="825"/>
              <w:jc w:val="right"/>
              <w:rPr>
                <w:sz w:val="19"/>
              </w:rPr>
            </w:pPr>
            <w:r>
              <w:rPr>
                <w:spacing w:val="-4"/>
                <w:sz w:val="19"/>
              </w:rPr>
              <w:t>27,7</w:t>
            </w:r>
          </w:p>
        </w:tc>
        <w:tc>
          <w:tcPr>
            <w:tcW w:w="761" w:type="dxa"/>
          </w:tcPr>
          <w:p w14:paraId="11AC3D1B" w14:textId="77777777" w:rsidR="0037042E" w:rsidRDefault="00000000" w:rsidP="00467D0F">
            <w:pPr>
              <w:pStyle w:val="TableParagraph"/>
              <w:spacing w:before="113"/>
              <w:ind w:firstLine="825"/>
              <w:jc w:val="center"/>
              <w:rPr>
                <w:sz w:val="19"/>
              </w:rPr>
            </w:pPr>
            <w:r>
              <w:rPr>
                <w:spacing w:val="-5"/>
                <w:sz w:val="19"/>
              </w:rPr>
              <w:t>5,1</w:t>
            </w:r>
          </w:p>
        </w:tc>
        <w:tc>
          <w:tcPr>
            <w:tcW w:w="756" w:type="dxa"/>
          </w:tcPr>
          <w:p w14:paraId="17B0F9D2" w14:textId="77777777" w:rsidR="0037042E" w:rsidRDefault="00000000" w:rsidP="00467D0F">
            <w:pPr>
              <w:pStyle w:val="TableParagraph"/>
              <w:spacing w:before="113"/>
              <w:ind w:firstLine="825"/>
              <w:jc w:val="center"/>
              <w:rPr>
                <w:sz w:val="19"/>
              </w:rPr>
            </w:pPr>
            <w:r>
              <w:rPr>
                <w:spacing w:val="-5"/>
                <w:sz w:val="19"/>
              </w:rPr>
              <w:t>0,3</w:t>
            </w:r>
          </w:p>
        </w:tc>
      </w:tr>
    </w:tbl>
    <w:p w14:paraId="7D86A139" w14:textId="77777777" w:rsidR="001D380E" w:rsidRDefault="001D380E" w:rsidP="00467D0F">
      <w:pPr>
        <w:pStyle w:val="Textoindependiente"/>
        <w:spacing w:before="142" w:line="271" w:lineRule="auto"/>
        <w:ind w:firstLine="825"/>
        <w:jc w:val="both"/>
      </w:pPr>
    </w:p>
    <w:p w14:paraId="130C9D9C" w14:textId="705B66E0" w:rsidR="0037042E" w:rsidRDefault="00000000" w:rsidP="00467D0F">
      <w:pPr>
        <w:pStyle w:val="Textoindependiente"/>
        <w:spacing w:before="142" w:line="271" w:lineRule="auto"/>
        <w:ind w:firstLine="825"/>
        <w:jc w:val="both"/>
      </w:pPr>
      <w:r>
        <w:t>According to Table 3, it is observed that healthcare professionals had no problems about payments (4.78±1.07), appointments (4.65±0.62), food served at the hospital (4.43±0.87), and other issues. Apart from this, healthcare professionals were asked why the foreign patients admitted had chosen themselves and the results are shown in Table 3 given below.</w:t>
      </w:r>
    </w:p>
    <w:p w14:paraId="0A547B60" w14:textId="77777777" w:rsidR="001D380E" w:rsidRDefault="001D380E" w:rsidP="001D380E">
      <w:pPr>
        <w:pStyle w:val="Textoindependiente"/>
        <w:spacing w:before="139" w:line="312" w:lineRule="auto"/>
        <w:ind w:firstLine="825"/>
        <w:jc w:val="both"/>
      </w:pPr>
      <w:r>
        <w:t>According to Table 3, the major factors in choosing these hospitals for foreign patients were the physician staff (4.67±0.79), technical equipment (4.49±0.97), high-quality health service (4.43±0.94), the international standard of the hospital (4.17±1,07) and low treatment costs (4.13±1.13). Apart from all these, it was observed that the health care workers were only undecided about the item "more tourist attractions besides health services" (2.86±1.15).</w:t>
      </w:r>
    </w:p>
    <w:p w14:paraId="3D7D4889" w14:textId="77777777" w:rsidR="001D380E" w:rsidRDefault="001D380E" w:rsidP="00467D0F">
      <w:pPr>
        <w:pStyle w:val="Textoindependiente"/>
        <w:spacing w:before="142" w:line="271" w:lineRule="auto"/>
        <w:ind w:firstLine="825"/>
        <w:jc w:val="both"/>
      </w:pPr>
    </w:p>
    <w:p w14:paraId="3D162E96" w14:textId="77777777" w:rsidR="0037042E" w:rsidRDefault="0037042E" w:rsidP="00467D0F">
      <w:pPr>
        <w:pStyle w:val="Textoindependiente"/>
        <w:ind w:firstLine="825"/>
        <w:rPr>
          <w:sz w:val="20"/>
        </w:rPr>
      </w:pPr>
    </w:p>
    <w:p w14:paraId="1705FBB9" w14:textId="77777777" w:rsidR="0037042E" w:rsidRDefault="0037042E" w:rsidP="00467D0F">
      <w:pPr>
        <w:pStyle w:val="Textoindependiente"/>
        <w:spacing w:before="5"/>
        <w:ind w:firstLine="825"/>
        <w:rPr>
          <w:sz w:val="20"/>
        </w:rPr>
      </w:pPr>
    </w:p>
    <w:p w14:paraId="5B96A9C5" w14:textId="77777777" w:rsidR="0037042E" w:rsidRDefault="00000000" w:rsidP="00467D0F">
      <w:pPr>
        <w:spacing w:before="91" w:line="295" w:lineRule="auto"/>
        <w:ind w:firstLine="825"/>
      </w:pPr>
      <w:r>
        <w:rPr>
          <w:b/>
        </w:rPr>
        <w:lastRenderedPageBreak/>
        <w:t>Table</w:t>
      </w:r>
      <w:r>
        <w:rPr>
          <w:b/>
          <w:spacing w:val="-1"/>
        </w:rPr>
        <w:t xml:space="preserve"> </w:t>
      </w:r>
      <w:r>
        <w:rPr>
          <w:b/>
        </w:rPr>
        <w:t>3.</w:t>
      </w:r>
      <w:r>
        <w:rPr>
          <w:b/>
          <w:spacing w:val="-5"/>
        </w:rPr>
        <w:t xml:space="preserve"> </w:t>
      </w:r>
      <w:r>
        <w:t>The</w:t>
      </w:r>
      <w:r>
        <w:rPr>
          <w:spacing w:val="-2"/>
        </w:rPr>
        <w:t xml:space="preserve"> </w:t>
      </w:r>
      <w:r>
        <w:t>Reasons</w:t>
      </w:r>
      <w:r>
        <w:rPr>
          <w:spacing w:val="-4"/>
        </w:rPr>
        <w:t xml:space="preserve"> </w:t>
      </w:r>
      <w:r>
        <w:t>of</w:t>
      </w:r>
      <w:r>
        <w:rPr>
          <w:spacing w:val="-2"/>
        </w:rPr>
        <w:t xml:space="preserve"> </w:t>
      </w:r>
      <w:r>
        <w:t>Foreign</w:t>
      </w:r>
      <w:r>
        <w:rPr>
          <w:spacing w:val="-2"/>
        </w:rPr>
        <w:t xml:space="preserve"> </w:t>
      </w:r>
      <w:r>
        <w:t>Patients</w:t>
      </w:r>
      <w:r>
        <w:rPr>
          <w:spacing w:val="-2"/>
        </w:rPr>
        <w:t xml:space="preserve"> </w:t>
      </w:r>
      <w:r>
        <w:t>for</w:t>
      </w:r>
      <w:r>
        <w:rPr>
          <w:spacing w:val="-2"/>
        </w:rPr>
        <w:t xml:space="preserve"> </w:t>
      </w:r>
      <w:r>
        <w:t>Choosing</w:t>
      </w:r>
      <w:r>
        <w:rPr>
          <w:spacing w:val="-5"/>
        </w:rPr>
        <w:t xml:space="preserve"> </w:t>
      </w:r>
      <w:r>
        <w:t>the</w:t>
      </w:r>
      <w:r>
        <w:rPr>
          <w:spacing w:val="-2"/>
        </w:rPr>
        <w:t xml:space="preserve"> </w:t>
      </w:r>
      <w:r>
        <w:t>Respective</w:t>
      </w:r>
      <w:r>
        <w:rPr>
          <w:spacing w:val="-2"/>
        </w:rPr>
        <w:t xml:space="preserve"> </w:t>
      </w:r>
      <w:r>
        <w:t>Hospitals</w:t>
      </w:r>
      <w:r>
        <w:rPr>
          <w:spacing w:val="-4"/>
        </w:rPr>
        <w:t xml:space="preserve"> </w:t>
      </w:r>
      <w:r>
        <w:t>According</w:t>
      </w:r>
      <w:r>
        <w:rPr>
          <w:spacing w:val="-5"/>
        </w:rPr>
        <w:t xml:space="preserve"> </w:t>
      </w:r>
      <w:r>
        <w:t>to</w:t>
      </w:r>
      <w:r>
        <w:rPr>
          <w:spacing w:val="-2"/>
        </w:rPr>
        <w:t xml:space="preserve"> </w:t>
      </w:r>
      <w:r>
        <w:t xml:space="preserve">Healthcare </w:t>
      </w:r>
      <w:r>
        <w:rPr>
          <w:spacing w:val="-2"/>
        </w:rPr>
        <w:t>Workers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0"/>
        <w:gridCol w:w="1032"/>
        <w:gridCol w:w="1080"/>
        <w:gridCol w:w="772"/>
        <w:gridCol w:w="894"/>
        <w:gridCol w:w="772"/>
        <w:gridCol w:w="673"/>
        <w:gridCol w:w="704"/>
      </w:tblGrid>
      <w:tr w:rsidR="0037042E" w14:paraId="1751960F" w14:textId="77777777">
        <w:trPr>
          <w:trHeight w:val="1765"/>
        </w:trPr>
        <w:tc>
          <w:tcPr>
            <w:tcW w:w="3140" w:type="dxa"/>
          </w:tcPr>
          <w:p w14:paraId="3DFBC1EF" w14:textId="77777777" w:rsidR="0037042E" w:rsidRDefault="0037042E" w:rsidP="00467D0F">
            <w:pPr>
              <w:pStyle w:val="TableParagraph"/>
              <w:ind w:firstLine="825"/>
              <w:rPr>
                <w:sz w:val="20"/>
              </w:rPr>
            </w:pPr>
          </w:p>
          <w:p w14:paraId="7E4BBFB8" w14:textId="77777777" w:rsidR="0037042E" w:rsidRDefault="0037042E" w:rsidP="00467D0F">
            <w:pPr>
              <w:pStyle w:val="TableParagraph"/>
              <w:ind w:firstLine="825"/>
              <w:rPr>
                <w:sz w:val="20"/>
              </w:rPr>
            </w:pPr>
          </w:p>
          <w:p w14:paraId="3B06E424" w14:textId="77777777" w:rsidR="0037042E" w:rsidRDefault="0037042E" w:rsidP="00467D0F">
            <w:pPr>
              <w:pStyle w:val="TableParagraph"/>
              <w:spacing w:before="1"/>
              <w:ind w:firstLine="825"/>
              <w:rPr>
                <w:sz w:val="18"/>
              </w:rPr>
            </w:pPr>
          </w:p>
          <w:p w14:paraId="126AFAF1" w14:textId="77777777" w:rsidR="0037042E" w:rsidRDefault="00000000" w:rsidP="00467D0F">
            <w:pPr>
              <w:pStyle w:val="TableParagraph"/>
              <w:ind w:firstLine="825"/>
              <w:jc w:val="center"/>
              <w:rPr>
                <w:b/>
                <w:sz w:val="19"/>
              </w:rPr>
            </w:pPr>
            <w:r>
              <w:rPr>
                <w:b/>
                <w:spacing w:val="-2"/>
                <w:sz w:val="19"/>
              </w:rPr>
              <w:t>States</w:t>
            </w:r>
          </w:p>
        </w:tc>
        <w:tc>
          <w:tcPr>
            <w:tcW w:w="1032" w:type="dxa"/>
            <w:textDirection w:val="btLr"/>
          </w:tcPr>
          <w:p w14:paraId="2D29BC6E" w14:textId="77777777" w:rsidR="0037042E" w:rsidRDefault="0037042E" w:rsidP="00467D0F">
            <w:pPr>
              <w:pStyle w:val="TableParagraph"/>
              <w:ind w:firstLine="825"/>
              <w:rPr>
                <w:sz w:val="20"/>
              </w:rPr>
            </w:pPr>
          </w:p>
          <w:p w14:paraId="352E8960" w14:textId="77777777" w:rsidR="0037042E" w:rsidRDefault="00000000" w:rsidP="00467D0F">
            <w:pPr>
              <w:pStyle w:val="TableParagraph"/>
              <w:spacing w:before="146"/>
              <w:ind w:firstLine="825"/>
              <w:jc w:val="center"/>
              <w:rPr>
                <w:b/>
                <w:sz w:val="19"/>
              </w:rPr>
            </w:pPr>
            <w:r>
              <w:rPr>
                <w:b/>
                <w:spacing w:val="-4"/>
                <w:sz w:val="19"/>
              </w:rPr>
              <w:t>Mean</w:t>
            </w:r>
          </w:p>
        </w:tc>
        <w:tc>
          <w:tcPr>
            <w:tcW w:w="1080" w:type="dxa"/>
            <w:textDirection w:val="btLr"/>
          </w:tcPr>
          <w:p w14:paraId="5558F14E" w14:textId="77777777" w:rsidR="0037042E" w:rsidRDefault="0037042E" w:rsidP="00467D0F">
            <w:pPr>
              <w:pStyle w:val="TableParagraph"/>
              <w:ind w:firstLine="825"/>
              <w:rPr>
                <w:sz w:val="20"/>
              </w:rPr>
            </w:pPr>
          </w:p>
          <w:p w14:paraId="502E1779" w14:textId="77777777" w:rsidR="0037042E" w:rsidRDefault="00000000" w:rsidP="00467D0F">
            <w:pPr>
              <w:pStyle w:val="TableParagraph"/>
              <w:spacing w:before="171"/>
              <w:ind w:firstLine="825"/>
              <w:rPr>
                <w:b/>
                <w:sz w:val="19"/>
              </w:rPr>
            </w:pPr>
            <w:r>
              <w:rPr>
                <w:b/>
                <w:sz w:val="19"/>
              </w:rPr>
              <w:t>Standard</w:t>
            </w:r>
            <w:r>
              <w:rPr>
                <w:b/>
                <w:spacing w:val="-11"/>
                <w:sz w:val="19"/>
              </w:rPr>
              <w:t xml:space="preserve"> </w:t>
            </w:r>
            <w:r>
              <w:rPr>
                <w:b/>
                <w:spacing w:val="-2"/>
                <w:sz w:val="19"/>
              </w:rPr>
              <w:t>Deviation</w:t>
            </w:r>
          </w:p>
        </w:tc>
        <w:tc>
          <w:tcPr>
            <w:tcW w:w="772" w:type="dxa"/>
            <w:textDirection w:val="btLr"/>
          </w:tcPr>
          <w:p w14:paraId="13476A81" w14:textId="77777777" w:rsidR="0037042E" w:rsidRDefault="0037042E" w:rsidP="00467D0F">
            <w:pPr>
              <w:pStyle w:val="TableParagraph"/>
              <w:spacing w:before="5"/>
              <w:ind w:firstLine="825"/>
              <w:rPr>
                <w:sz w:val="21"/>
              </w:rPr>
            </w:pPr>
          </w:p>
          <w:p w14:paraId="35CD9FC5" w14:textId="77777777" w:rsidR="0037042E" w:rsidRDefault="00000000" w:rsidP="00467D0F">
            <w:pPr>
              <w:pStyle w:val="TableParagraph"/>
              <w:spacing w:before="1"/>
              <w:ind w:firstLine="825"/>
              <w:rPr>
                <w:b/>
                <w:sz w:val="19"/>
              </w:rPr>
            </w:pPr>
            <w:r>
              <w:rPr>
                <w:b/>
                <w:sz w:val="19"/>
              </w:rPr>
              <w:t>It's</w:t>
            </w:r>
            <w:r>
              <w:rPr>
                <w:b/>
                <w:spacing w:val="-3"/>
                <w:sz w:val="19"/>
              </w:rPr>
              <w:t xml:space="preserve"> </w:t>
            </w:r>
            <w:r>
              <w:rPr>
                <w:b/>
                <w:sz w:val="19"/>
              </w:rPr>
              <w:t>not</w:t>
            </w:r>
            <w:r>
              <w:rPr>
                <w:b/>
                <w:spacing w:val="-3"/>
                <w:sz w:val="19"/>
              </w:rPr>
              <w:t xml:space="preserve"> </w:t>
            </w:r>
            <w:r>
              <w:rPr>
                <w:b/>
                <w:sz w:val="19"/>
              </w:rPr>
              <w:t>a</w:t>
            </w:r>
            <w:r>
              <w:rPr>
                <w:b/>
                <w:spacing w:val="-2"/>
                <w:sz w:val="19"/>
              </w:rPr>
              <w:t xml:space="preserve"> factor</w:t>
            </w:r>
          </w:p>
        </w:tc>
        <w:tc>
          <w:tcPr>
            <w:tcW w:w="894" w:type="dxa"/>
            <w:textDirection w:val="btLr"/>
          </w:tcPr>
          <w:p w14:paraId="2C77184B" w14:textId="77777777" w:rsidR="0037042E" w:rsidRDefault="0037042E" w:rsidP="00467D0F">
            <w:pPr>
              <w:pStyle w:val="TableParagraph"/>
              <w:spacing w:before="9"/>
              <w:ind w:firstLine="825"/>
              <w:rPr>
                <w:sz w:val="26"/>
              </w:rPr>
            </w:pPr>
          </w:p>
          <w:p w14:paraId="6FEBB2E9" w14:textId="77777777" w:rsidR="0037042E" w:rsidRDefault="00000000" w:rsidP="00467D0F">
            <w:pPr>
              <w:pStyle w:val="TableParagraph"/>
              <w:ind w:firstLine="825"/>
              <w:rPr>
                <w:b/>
                <w:sz w:val="19"/>
              </w:rPr>
            </w:pPr>
            <w:r>
              <w:rPr>
                <w:b/>
                <w:sz w:val="19"/>
              </w:rPr>
              <w:t>Partial</w:t>
            </w:r>
            <w:r>
              <w:rPr>
                <w:b/>
                <w:spacing w:val="-7"/>
                <w:sz w:val="19"/>
              </w:rPr>
              <w:t xml:space="preserve"> </w:t>
            </w:r>
            <w:r>
              <w:rPr>
                <w:b/>
                <w:spacing w:val="-2"/>
                <w:sz w:val="19"/>
              </w:rPr>
              <w:t>factor</w:t>
            </w:r>
          </w:p>
        </w:tc>
        <w:tc>
          <w:tcPr>
            <w:tcW w:w="772" w:type="dxa"/>
            <w:textDirection w:val="btLr"/>
          </w:tcPr>
          <w:p w14:paraId="403B814A" w14:textId="77777777" w:rsidR="0037042E" w:rsidRDefault="0037042E" w:rsidP="00467D0F">
            <w:pPr>
              <w:pStyle w:val="TableParagraph"/>
              <w:spacing w:before="8"/>
              <w:ind w:firstLine="825"/>
              <w:rPr>
                <w:sz w:val="21"/>
              </w:rPr>
            </w:pPr>
          </w:p>
          <w:p w14:paraId="45DBDC68" w14:textId="77777777" w:rsidR="0037042E" w:rsidRDefault="00000000" w:rsidP="00467D0F">
            <w:pPr>
              <w:pStyle w:val="TableParagraph"/>
              <w:ind w:firstLine="825"/>
              <w:rPr>
                <w:b/>
                <w:sz w:val="19"/>
              </w:rPr>
            </w:pPr>
            <w:r>
              <w:rPr>
                <w:b/>
                <w:spacing w:val="-2"/>
                <w:sz w:val="19"/>
              </w:rPr>
              <w:t>Neutral</w:t>
            </w:r>
          </w:p>
        </w:tc>
        <w:tc>
          <w:tcPr>
            <w:tcW w:w="673" w:type="dxa"/>
            <w:textDirection w:val="btLr"/>
          </w:tcPr>
          <w:p w14:paraId="1EA36A89" w14:textId="77777777" w:rsidR="0037042E" w:rsidRDefault="0037042E" w:rsidP="00467D0F">
            <w:pPr>
              <w:pStyle w:val="TableParagraph"/>
              <w:spacing w:before="7"/>
              <w:ind w:firstLine="825"/>
              <w:rPr>
                <w:sz w:val="17"/>
              </w:rPr>
            </w:pPr>
          </w:p>
          <w:p w14:paraId="7E3ABAB2" w14:textId="77777777" w:rsidR="0037042E" w:rsidRDefault="00000000" w:rsidP="00467D0F">
            <w:pPr>
              <w:pStyle w:val="TableParagraph"/>
              <w:ind w:firstLine="825"/>
              <w:rPr>
                <w:b/>
                <w:sz w:val="19"/>
              </w:rPr>
            </w:pPr>
            <w:r>
              <w:rPr>
                <w:b/>
                <w:sz w:val="19"/>
              </w:rPr>
              <w:t>Major</w:t>
            </w:r>
            <w:r>
              <w:rPr>
                <w:b/>
                <w:spacing w:val="-8"/>
                <w:sz w:val="19"/>
              </w:rPr>
              <w:t xml:space="preserve"> </w:t>
            </w:r>
            <w:r>
              <w:rPr>
                <w:b/>
                <w:spacing w:val="-2"/>
                <w:sz w:val="19"/>
              </w:rPr>
              <w:t>factor</w:t>
            </w:r>
          </w:p>
        </w:tc>
        <w:tc>
          <w:tcPr>
            <w:tcW w:w="704" w:type="dxa"/>
            <w:textDirection w:val="btLr"/>
          </w:tcPr>
          <w:p w14:paraId="2E192FF5" w14:textId="77777777" w:rsidR="0037042E" w:rsidRDefault="00000000" w:rsidP="00467D0F">
            <w:pPr>
              <w:pStyle w:val="TableParagraph"/>
              <w:spacing w:before="105" w:line="252" w:lineRule="auto"/>
              <w:ind w:firstLine="825"/>
              <w:rPr>
                <w:b/>
                <w:sz w:val="19"/>
              </w:rPr>
            </w:pPr>
            <w:r>
              <w:rPr>
                <w:b/>
                <w:sz w:val="19"/>
              </w:rPr>
              <w:t>Extremely</w:t>
            </w:r>
            <w:r>
              <w:rPr>
                <w:b/>
                <w:spacing w:val="-12"/>
                <w:sz w:val="19"/>
              </w:rPr>
              <w:t xml:space="preserve"> </w:t>
            </w:r>
            <w:r>
              <w:rPr>
                <w:b/>
                <w:sz w:val="19"/>
              </w:rPr>
              <w:t xml:space="preserve">significant </w:t>
            </w:r>
            <w:r>
              <w:rPr>
                <w:b/>
                <w:spacing w:val="-2"/>
                <w:sz w:val="19"/>
              </w:rPr>
              <w:t>factor</w:t>
            </w:r>
          </w:p>
        </w:tc>
      </w:tr>
      <w:tr w:rsidR="0037042E" w14:paraId="48909DAB" w14:textId="77777777">
        <w:trPr>
          <w:trHeight w:val="465"/>
        </w:trPr>
        <w:tc>
          <w:tcPr>
            <w:tcW w:w="3140" w:type="dxa"/>
          </w:tcPr>
          <w:p w14:paraId="2FF67EF0" w14:textId="77777777" w:rsidR="0037042E" w:rsidRDefault="00000000" w:rsidP="00467D0F">
            <w:pPr>
              <w:pStyle w:val="TableParagraph"/>
              <w:spacing w:line="193" w:lineRule="exact"/>
              <w:ind w:firstLine="825"/>
              <w:rPr>
                <w:sz w:val="19"/>
              </w:rPr>
            </w:pPr>
            <w:r>
              <w:rPr>
                <w:sz w:val="19"/>
              </w:rPr>
              <w:t>Low</w:t>
            </w:r>
            <w:r>
              <w:rPr>
                <w:spacing w:val="-9"/>
                <w:sz w:val="19"/>
              </w:rPr>
              <w:t xml:space="preserve"> </w:t>
            </w:r>
            <w:r>
              <w:rPr>
                <w:sz w:val="19"/>
              </w:rPr>
              <w:t>treatment</w:t>
            </w:r>
            <w:r>
              <w:rPr>
                <w:spacing w:val="-7"/>
                <w:sz w:val="19"/>
              </w:rPr>
              <w:t xml:space="preserve"> </w:t>
            </w:r>
            <w:r>
              <w:rPr>
                <w:spacing w:val="-2"/>
                <w:sz w:val="19"/>
              </w:rPr>
              <w:t>costs</w:t>
            </w:r>
          </w:p>
        </w:tc>
        <w:tc>
          <w:tcPr>
            <w:tcW w:w="1032" w:type="dxa"/>
          </w:tcPr>
          <w:p w14:paraId="1E708D97" w14:textId="77777777" w:rsidR="0037042E" w:rsidRDefault="00000000" w:rsidP="00467D0F">
            <w:pPr>
              <w:pStyle w:val="TableParagraph"/>
              <w:spacing w:before="15"/>
              <w:ind w:firstLine="825"/>
              <w:jc w:val="center"/>
              <w:rPr>
                <w:sz w:val="19"/>
              </w:rPr>
            </w:pPr>
            <w:r>
              <w:rPr>
                <w:spacing w:val="-2"/>
                <w:sz w:val="19"/>
              </w:rPr>
              <w:t>4,1336</w:t>
            </w:r>
          </w:p>
        </w:tc>
        <w:tc>
          <w:tcPr>
            <w:tcW w:w="1080" w:type="dxa"/>
          </w:tcPr>
          <w:p w14:paraId="5EF48982" w14:textId="77777777" w:rsidR="0037042E" w:rsidRDefault="00000000" w:rsidP="00467D0F">
            <w:pPr>
              <w:pStyle w:val="TableParagraph"/>
              <w:spacing w:before="15"/>
              <w:ind w:firstLine="825"/>
              <w:jc w:val="center"/>
              <w:rPr>
                <w:sz w:val="19"/>
              </w:rPr>
            </w:pPr>
            <w:r>
              <w:rPr>
                <w:spacing w:val="-2"/>
                <w:sz w:val="19"/>
              </w:rPr>
              <w:t>1,13032</w:t>
            </w:r>
          </w:p>
        </w:tc>
        <w:tc>
          <w:tcPr>
            <w:tcW w:w="772" w:type="dxa"/>
          </w:tcPr>
          <w:p w14:paraId="664C2E25" w14:textId="77777777" w:rsidR="0037042E" w:rsidRDefault="00000000" w:rsidP="00467D0F">
            <w:pPr>
              <w:pStyle w:val="TableParagraph"/>
              <w:spacing w:before="15"/>
              <w:ind w:firstLine="825"/>
              <w:jc w:val="center"/>
              <w:rPr>
                <w:sz w:val="19"/>
              </w:rPr>
            </w:pPr>
            <w:r>
              <w:rPr>
                <w:spacing w:val="-5"/>
                <w:sz w:val="19"/>
              </w:rPr>
              <w:t>4,8</w:t>
            </w:r>
          </w:p>
        </w:tc>
        <w:tc>
          <w:tcPr>
            <w:tcW w:w="894" w:type="dxa"/>
          </w:tcPr>
          <w:p w14:paraId="13932D31" w14:textId="77777777" w:rsidR="0037042E" w:rsidRDefault="00000000" w:rsidP="00467D0F">
            <w:pPr>
              <w:pStyle w:val="TableParagraph"/>
              <w:spacing w:before="15"/>
              <w:ind w:firstLine="825"/>
              <w:jc w:val="center"/>
              <w:rPr>
                <w:sz w:val="19"/>
              </w:rPr>
            </w:pPr>
            <w:r>
              <w:rPr>
                <w:spacing w:val="-5"/>
                <w:sz w:val="19"/>
              </w:rPr>
              <w:t>5,8</w:t>
            </w:r>
          </w:p>
        </w:tc>
        <w:tc>
          <w:tcPr>
            <w:tcW w:w="772" w:type="dxa"/>
          </w:tcPr>
          <w:p w14:paraId="10396BEC" w14:textId="77777777" w:rsidR="0037042E" w:rsidRDefault="00000000" w:rsidP="00467D0F">
            <w:pPr>
              <w:pStyle w:val="TableParagraph"/>
              <w:spacing w:before="15"/>
              <w:ind w:firstLine="825"/>
              <w:jc w:val="center"/>
              <w:rPr>
                <w:sz w:val="19"/>
              </w:rPr>
            </w:pPr>
            <w:r>
              <w:rPr>
                <w:spacing w:val="-4"/>
                <w:sz w:val="19"/>
              </w:rPr>
              <w:t>11,6</w:t>
            </w:r>
          </w:p>
        </w:tc>
        <w:tc>
          <w:tcPr>
            <w:tcW w:w="673" w:type="dxa"/>
          </w:tcPr>
          <w:p w14:paraId="05EDFC47" w14:textId="77777777" w:rsidR="0037042E" w:rsidRDefault="00000000" w:rsidP="00467D0F">
            <w:pPr>
              <w:pStyle w:val="TableParagraph"/>
              <w:spacing w:before="15"/>
              <w:ind w:firstLine="825"/>
              <w:jc w:val="center"/>
              <w:rPr>
                <w:sz w:val="19"/>
              </w:rPr>
            </w:pPr>
            <w:r>
              <w:rPr>
                <w:spacing w:val="-4"/>
                <w:sz w:val="19"/>
              </w:rPr>
              <w:t>26,7</w:t>
            </w:r>
          </w:p>
        </w:tc>
        <w:tc>
          <w:tcPr>
            <w:tcW w:w="704" w:type="dxa"/>
          </w:tcPr>
          <w:p w14:paraId="15F3E478" w14:textId="77777777" w:rsidR="0037042E" w:rsidRDefault="00000000" w:rsidP="00467D0F">
            <w:pPr>
              <w:pStyle w:val="TableParagraph"/>
              <w:spacing w:before="15"/>
              <w:ind w:firstLine="825"/>
              <w:jc w:val="center"/>
              <w:rPr>
                <w:sz w:val="19"/>
              </w:rPr>
            </w:pPr>
            <w:r>
              <w:rPr>
                <w:spacing w:val="-4"/>
                <w:sz w:val="19"/>
              </w:rPr>
              <w:t>51,0</w:t>
            </w:r>
          </w:p>
        </w:tc>
      </w:tr>
      <w:tr w:rsidR="0037042E" w14:paraId="1593913D" w14:textId="77777777">
        <w:trPr>
          <w:trHeight w:val="379"/>
        </w:trPr>
        <w:tc>
          <w:tcPr>
            <w:tcW w:w="3140" w:type="dxa"/>
          </w:tcPr>
          <w:p w14:paraId="6EFD8D4C" w14:textId="77777777" w:rsidR="0037042E" w:rsidRDefault="00000000" w:rsidP="00467D0F">
            <w:pPr>
              <w:pStyle w:val="TableParagraph"/>
              <w:spacing w:line="191" w:lineRule="exact"/>
              <w:ind w:firstLine="825"/>
              <w:rPr>
                <w:sz w:val="19"/>
              </w:rPr>
            </w:pPr>
            <w:r>
              <w:rPr>
                <w:spacing w:val="-2"/>
                <w:sz w:val="19"/>
              </w:rPr>
              <w:t>High-quality</w:t>
            </w:r>
            <w:r>
              <w:rPr>
                <w:spacing w:val="4"/>
                <w:sz w:val="19"/>
              </w:rPr>
              <w:t xml:space="preserve"> </w:t>
            </w:r>
            <w:r>
              <w:rPr>
                <w:spacing w:val="-2"/>
                <w:sz w:val="19"/>
              </w:rPr>
              <w:t>medical</w:t>
            </w:r>
            <w:r>
              <w:rPr>
                <w:spacing w:val="9"/>
                <w:sz w:val="19"/>
              </w:rPr>
              <w:t xml:space="preserve"> </w:t>
            </w:r>
            <w:r>
              <w:rPr>
                <w:spacing w:val="-2"/>
                <w:sz w:val="19"/>
              </w:rPr>
              <w:t>services</w:t>
            </w:r>
          </w:p>
        </w:tc>
        <w:tc>
          <w:tcPr>
            <w:tcW w:w="1032" w:type="dxa"/>
          </w:tcPr>
          <w:p w14:paraId="10229732" w14:textId="77777777" w:rsidR="0037042E" w:rsidRDefault="00000000" w:rsidP="00467D0F">
            <w:pPr>
              <w:pStyle w:val="TableParagraph"/>
              <w:spacing w:line="191" w:lineRule="exact"/>
              <w:ind w:firstLine="825"/>
              <w:jc w:val="center"/>
              <w:rPr>
                <w:sz w:val="19"/>
              </w:rPr>
            </w:pPr>
            <w:r>
              <w:rPr>
                <w:spacing w:val="-2"/>
                <w:sz w:val="19"/>
              </w:rPr>
              <w:t>4,4315</w:t>
            </w:r>
          </w:p>
        </w:tc>
        <w:tc>
          <w:tcPr>
            <w:tcW w:w="1080" w:type="dxa"/>
          </w:tcPr>
          <w:p w14:paraId="1A0F12F0" w14:textId="77777777" w:rsidR="0037042E" w:rsidRDefault="00000000" w:rsidP="00467D0F">
            <w:pPr>
              <w:pStyle w:val="TableParagraph"/>
              <w:spacing w:line="191" w:lineRule="exact"/>
              <w:ind w:firstLine="825"/>
              <w:jc w:val="center"/>
              <w:rPr>
                <w:sz w:val="19"/>
              </w:rPr>
            </w:pPr>
            <w:r>
              <w:rPr>
                <w:spacing w:val="-2"/>
                <w:sz w:val="19"/>
              </w:rPr>
              <w:t>0,94819</w:t>
            </w:r>
          </w:p>
        </w:tc>
        <w:tc>
          <w:tcPr>
            <w:tcW w:w="772" w:type="dxa"/>
          </w:tcPr>
          <w:p w14:paraId="4F563663" w14:textId="77777777" w:rsidR="0037042E" w:rsidRDefault="00000000" w:rsidP="00467D0F">
            <w:pPr>
              <w:pStyle w:val="TableParagraph"/>
              <w:spacing w:line="191" w:lineRule="exact"/>
              <w:ind w:firstLine="825"/>
              <w:jc w:val="center"/>
              <w:rPr>
                <w:sz w:val="19"/>
              </w:rPr>
            </w:pPr>
            <w:r>
              <w:rPr>
                <w:spacing w:val="-5"/>
                <w:sz w:val="19"/>
              </w:rPr>
              <w:t>3,1</w:t>
            </w:r>
          </w:p>
        </w:tc>
        <w:tc>
          <w:tcPr>
            <w:tcW w:w="894" w:type="dxa"/>
          </w:tcPr>
          <w:p w14:paraId="39714C75" w14:textId="77777777" w:rsidR="0037042E" w:rsidRDefault="00000000" w:rsidP="00467D0F">
            <w:pPr>
              <w:pStyle w:val="TableParagraph"/>
              <w:spacing w:line="191" w:lineRule="exact"/>
              <w:ind w:firstLine="825"/>
              <w:jc w:val="center"/>
              <w:rPr>
                <w:sz w:val="19"/>
              </w:rPr>
            </w:pPr>
            <w:r>
              <w:rPr>
                <w:spacing w:val="-5"/>
                <w:sz w:val="19"/>
              </w:rPr>
              <w:t>2,7</w:t>
            </w:r>
          </w:p>
        </w:tc>
        <w:tc>
          <w:tcPr>
            <w:tcW w:w="772" w:type="dxa"/>
          </w:tcPr>
          <w:p w14:paraId="4A8EEBD6" w14:textId="77777777" w:rsidR="0037042E" w:rsidRDefault="00000000" w:rsidP="00467D0F">
            <w:pPr>
              <w:pStyle w:val="TableParagraph"/>
              <w:spacing w:line="191" w:lineRule="exact"/>
              <w:ind w:firstLine="825"/>
              <w:jc w:val="center"/>
              <w:rPr>
                <w:sz w:val="19"/>
              </w:rPr>
            </w:pPr>
            <w:r>
              <w:rPr>
                <w:spacing w:val="-5"/>
                <w:sz w:val="19"/>
              </w:rPr>
              <w:t>5,8</w:t>
            </w:r>
          </w:p>
        </w:tc>
        <w:tc>
          <w:tcPr>
            <w:tcW w:w="673" w:type="dxa"/>
          </w:tcPr>
          <w:p w14:paraId="67FA4795" w14:textId="77777777" w:rsidR="0037042E" w:rsidRDefault="00000000" w:rsidP="00467D0F">
            <w:pPr>
              <w:pStyle w:val="TableParagraph"/>
              <w:spacing w:line="191" w:lineRule="exact"/>
              <w:ind w:firstLine="825"/>
              <w:jc w:val="center"/>
              <w:rPr>
                <w:sz w:val="19"/>
              </w:rPr>
            </w:pPr>
            <w:r>
              <w:rPr>
                <w:spacing w:val="-4"/>
                <w:sz w:val="19"/>
              </w:rPr>
              <w:t>24,7</w:t>
            </w:r>
          </w:p>
        </w:tc>
        <w:tc>
          <w:tcPr>
            <w:tcW w:w="704" w:type="dxa"/>
          </w:tcPr>
          <w:p w14:paraId="07990CFA" w14:textId="77777777" w:rsidR="0037042E" w:rsidRDefault="00000000" w:rsidP="00467D0F">
            <w:pPr>
              <w:pStyle w:val="TableParagraph"/>
              <w:spacing w:line="191" w:lineRule="exact"/>
              <w:ind w:firstLine="825"/>
              <w:jc w:val="center"/>
              <w:rPr>
                <w:sz w:val="19"/>
              </w:rPr>
            </w:pPr>
            <w:r>
              <w:rPr>
                <w:spacing w:val="-4"/>
                <w:sz w:val="19"/>
              </w:rPr>
              <w:t>63,7</w:t>
            </w:r>
          </w:p>
        </w:tc>
      </w:tr>
      <w:tr w:rsidR="0037042E" w14:paraId="2C82A532" w14:textId="77777777">
        <w:trPr>
          <w:trHeight w:val="378"/>
        </w:trPr>
        <w:tc>
          <w:tcPr>
            <w:tcW w:w="3140" w:type="dxa"/>
          </w:tcPr>
          <w:p w14:paraId="59379066" w14:textId="77777777" w:rsidR="0037042E" w:rsidRDefault="00000000" w:rsidP="00467D0F">
            <w:pPr>
              <w:pStyle w:val="TableParagraph"/>
              <w:spacing w:line="191" w:lineRule="exact"/>
              <w:ind w:firstLine="825"/>
              <w:rPr>
                <w:sz w:val="19"/>
              </w:rPr>
            </w:pPr>
            <w:r>
              <w:rPr>
                <w:sz w:val="19"/>
              </w:rPr>
              <w:t>Close</w:t>
            </w:r>
            <w:r>
              <w:rPr>
                <w:spacing w:val="-10"/>
                <w:sz w:val="19"/>
              </w:rPr>
              <w:t xml:space="preserve"> </w:t>
            </w:r>
            <w:r>
              <w:rPr>
                <w:sz w:val="19"/>
              </w:rPr>
              <w:t>geographical</w:t>
            </w:r>
            <w:r>
              <w:rPr>
                <w:spacing w:val="-10"/>
                <w:sz w:val="19"/>
              </w:rPr>
              <w:t xml:space="preserve"> </w:t>
            </w:r>
            <w:r>
              <w:rPr>
                <w:spacing w:val="-2"/>
                <w:sz w:val="19"/>
              </w:rPr>
              <w:t>proximity</w:t>
            </w:r>
          </w:p>
        </w:tc>
        <w:tc>
          <w:tcPr>
            <w:tcW w:w="1032" w:type="dxa"/>
          </w:tcPr>
          <w:p w14:paraId="43AB7E95" w14:textId="77777777" w:rsidR="0037042E" w:rsidRDefault="00000000" w:rsidP="00467D0F">
            <w:pPr>
              <w:pStyle w:val="TableParagraph"/>
              <w:spacing w:line="191" w:lineRule="exact"/>
              <w:ind w:firstLine="825"/>
              <w:jc w:val="center"/>
              <w:rPr>
                <w:sz w:val="19"/>
              </w:rPr>
            </w:pPr>
            <w:r>
              <w:rPr>
                <w:spacing w:val="-2"/>
                <w:sz w:val="19"/>
              </w:rPr>
              <w:t>4,0719</w:t>
            </w:r>
          </w:p>
        </w:tc>
        <w:tc>
          <w:tcPr>
            <w:tcW w:w="1080" w:type="dxa"/>
          </w:tcPr>
          <w:p w14:paraId="2523F8B1" w14:textId="77777777" w:rsidR="0037042E" w:rsidRDefault="00000000" w:rsidP="00467D0F">
            <w:pPr>
              <w:pStyle w:val="TableParagraph"/>
              <w:spacing w:line="191" w:lineRule="exact"/>
              <w:ind w:firstLine="825"/>
              <w:jc w:val="center"/>
              <w:rPr>
                <w:sz w:val="19"/>
              </w:rPr>
            </w:pPr>
            <w:r>
              <w:rPr>
                <w:spacing w:val="-2"/>
                <w:sz w:val="19"/>
              </w:rPr>
              <w:t>1,01109</w:t>
            </w:r>
          </w:p>
        </w:tc>
        <w:tc>
          <w:tcPr>
            <w:tcW w:w="772" w:type="dxa"/>
          </w:tcPr>
          <w:p w14:paraId="70085A9E" w14:textId="77777777" w:rsidR="0037042E" w:rsidRDefault="00000000" w:rsidP="00467D0F">
            <w:pPr>
              <w:pStyle w:val="TableParagraph"/>
              <w:spacing w:line="191" w:lineRule="exact"/>
              <w:ind w:firstLine="825"/>
              <w:jc w:val="center"/>
              <w:rPr>
                <w:sz w:val="19"/>
              </w:rPr>
            </w:pPr>
            <w:r>
              <w:rPr>
                <w:spacing w:val="-5"/>
                <w:sz w:val="19"/>
              </w:rPr>
              <w:t>2,7</w:t>
            </w:r>
          </w:p>
        </w:tc>
        <w:tc>
          <w:tcPr>
            <w:tcW w:w="894" w:type="dxa"/>
          </w:tcPr>
          <w:p w14:paraId="0B8941B5" w14:textId="77777777" w:rsidR="0037042E" w:rsidRDefault="00000000" w:rsidP="00467D0F">
            <w:pPr>
              <w:pStyle w:val="TableParagraph"/>
              <w:spacing w:line="191" w:lineRule="exact"/>
              <w:ind w:firstLine="825"/>
              <w:jc w:val="center"/>
              <w:rPr>
                <w:sz w:val="19"/>
              </w:rPr>
            </w:pPr>
            <w:r>
              <w:rPr>
                <w:spacing w:val="-5"/>
                <w:sz w:val="19"/>
              </w:rPr>
              <w:t>4,5</w:t>
            </w:r>
          </w:p>
        </w:tc>
        <w:tc>
          <w:tcPr>
            <w:tcW w:w="772" w:type="dxa"/>
          </w:tcPr>
          <w:p w14:paraId="2BAA7C38" w14:textId="77777777" w:rsidR="0037042E" w:rsidRDefault="00000000" w:rsidP="00467D0F">
            <w:pPr>
              <w:pStyle w:val="TableParagraph"/>
              <w:spacing w:line="191" w:lineRule="exact"/>
              <w:ind w:firstLine="825"/>
              <w:jc w:val="center"/>
              <w:rPr>
                <w:sz w:val="19"/>
              </w:rPr>
            </w:pPr>
            <w:r>
              <w:rPr>
                <w:spacing w:val="-4"/>
                <w:sz w:val="19"/>
              </w:rPr>
              <w:t>17,8</w:t>
            </w:r>
          </w:p>
        </w:tc>
        <w:tc>
          <w:tcPr>
            <w:tcW w:w="673" w:type="dxa"/>
          </w:tcPr>
          <w:p w14:paraId="466C446A" w14:textId="77777777" w:rsidR="0037042E" w:rsidRDefault="00000000" w:rsidP="00467D0F">
            <w:pPr>
              <w:pStyle w:val="TableParagraph"/>
              <w:spacing w:line="191" w:lineRule="exact"/>
              <w:ind w:firstLine="825"/>
              <w:jc w:val="center"/>
              <w:rPr>
                <w:sz w:val="19"/>
              </w:rPr>
            </w:pPr>
            <w:r>
              <w:rPr>
                <w:spacing w:val="-4"/>
                <w:sz w:val="19"/>
              </w:rPr>
              <w:t>32,9</w:t>
            </w:r>
          </w:p>
        </w:tc>
        <w:tc>
          <w:tcPr>
            <w:tcW w:w="704" w:type="dxa"/>
          </w:tcPr>
          <w:p w14:paraId="428968B4" w14:textId="77777777" w:rsidR="0037042E" w:rsidRDefault="00000000" w:rsidP="00467D0F">
            <w:pPr>
              <w:pStyle w:val="TableParagraph"/>
              <w:spacing w:line="191" w:lineRule="exact"/>
              <w:ind w:firstLine="825"/>
              <w:jc w:val="center"/>
              <w:rPr>
                <w:sz w:val="19"/>
              </w:rPr>
            </w:pPr>
            <w:r>
              <w:rPr>
                <w:spacing w:val="-4"/>
                <w:sz w:val="19"/>
              </w:rPr>
              <w:t>42,1</w:t>
            </w:r>
          </w:p>
        </w:tc>
      </w:tr>
      <w:tr w:rsidR="0037042E" w14:paraId="58E0A30E" w14:textId="77777777">
        <w:trPr>
          <w:trHeight w:val="378"/>
        </w:trPr>
        <w:tc>
          <w:tcPr>
            <w:tcW w:w="3140" w:type="dxa"/>
          </w:tcPr>
          <w:p w14:paraId="2B0846E8" w14:textId="77777777" w:rsidR="0037042E" w:rsidRDefault="00000000" w:rsidP="00467D0F">
            <w:pPr>
              <w:pStyle w:val="TableParagraph"/>
              <w:spacing w:line="191" w:lineRule="exact"/>
              <w:ind w:firstLine="825"/>
              <w:rPr>
                <w:sz w:val="19"/>
              </w:rPr>
            </w:pPr>
            <w:r>
              <w:rPr>
                <w:sz w:val="19"/>
              </w:rPr>
              <w:t>Being</w:t>
            </w:r>
            <w:r>
              <w:rPr>
                <w:spacing w:val="-8"/>
                <w:sz w:val="19"/>
              </w:rPr>
              <w:t xml:space="preserve"> </w:t>
            </w:r>
            <w:r>
              <w:rPr>
                <w:sz w:val="19"/>
              </w:rPr>
              <w:t>an</w:t>
            </w:r>
            <w:r>
              <w:rPr>
                <w:spacing w:val="-5"/>
                <w:sz w:val="19"/>
              </w:rPr>
              <w:t xml:space="preserve"> </w:t>
            </w:r>
            <w:r>
              <w:rPr>
                <w:sz w:val="19"/>
              </w:rPr>
              <w:t>inexpensive</w:t>
            </w:r>
            <w:r>
              <w:rPr>
                <w:spacing w:val="-7"/>
                <w:sz w:val="19"/>
              </w:rPr>
              <w:t xml:space="preserve"> </w:t>
            </w:r>
            <w:r>
              <w:rPr>
                <w:spacing w:val="-2"/>
                <w:sz w:val="19"/>
              </w:rPr>
              <w:t>country</w:t>
            </w:r>
          </w:p>
        </w:tc>
        <w:tc>
          <w:tcPr>
            <w:tcW w:w="1032" w:type="dxa"/>
          </w:tcPr>
          <w:p w14:paraId="779500A7" w14:textId="77777777" w:rsidR="0037042E" w:rsidRDefault="00000000" w:rsidP="00467D0F">
            <w:pPr>
              <w:pStyle w:val="TableParagraph"/>
              <w:spacing w:line="191" w:lineRule="exact"/>
              <w:ind w:firstLine="825"/>
              <w:jc w:val="center"/>
              <w:rPr>
                <w:sz w:val="19"/>
              </w:rPr>
            </w:pPr>
            <w:r>
              <w:rPr>
                <w:spacing w:val="-2"/>
                <w:sz w:val="19"/>
              </w:rPr>
              <w:t>3,9418</w:t>
            </w:r>
          </w:p>
        </w:tc>
        <w:tc>
          <w:tcPr>
            <w:tcW w:w="1080" w:type="dxa"/>
          </w:tcPr>
          <w:p w14:paraId="2A4706B9" w14:textId="77777777" w:rsidR="0037042E" w:rsidRDefault="00000000" w:rsidP="00467D0F">
            <w:pPr>
              <w:pStyle w:val="TableParagraph"/>
              <w:spacing w:line="191" w:lineRule="exact"/>
              <w:ind w:firstLine="825"/>
              <w:jc w:val="center"/>
              <w:rPr>
                <w:sz w:val="19"/>
              </w:rPr>
            </w:pPr>
            <w:r>
              <w:rPr>
                <w:spacing w:val="-2"/>
                <w:sz w:val="19"/>
              </w:rPr>
              <w:t>1,13974</w:t>
            </w:r>
          </w:p>
        </w:tc>
        <w:tc>
          <w:tcPr>
            <w:tcW w:w="772" w:type="dxa"/>
          </w:tcPr>
          <w:p w14:paraId="01D9AB05" w14:textId="77777777" w:rsidR="0037042E" w:rsidRDefault="00000000" w:rsidP="00467D0F">
            <w:pPr>
              <w:pStyle w:val="TableParagraph"/>
              <w:spacing w:line="191" w:lineRule="exact"/>
              <w:ind w:firstLine="825"/>
              <w:jc w:val="center"/>
              <w:rPr>
                <w:sz w:val="19"/>
              </w:rPr>
            </w:pPr>
            <w:r>
              <w:rPr>
                <w:spacing w:val="-5"/>
                <w:sz w:val="19"/>
              </w:rPr>
              <w:t>4,8</w:t>
            </w:r>
          </w:p>
        </w:tc>
        <w:tc>
          <w:tcPr>
            <w:tcW w:w="894" w:type="dxa"/>
          </w:tcPr>
          <w:p w14:paraId="1682A10E" w14:textId="77777777" w:rsidR="0037042E" w:rsidRDefault="00000000" w:rsidP="00467D0F">
            <w:pPr>
              <w:pStyle w:val="TableParagraph"/>
              <w:spacing w:line="191" w:lineRule="exact"/>
              <w:ind w:firstLine="825"/>
              <w:jc w:val="center"/>
              <w:rPr>
                <w:sz w:val="19"/>
              </w:rPr>
            </w:pPr>
            <w:r>
              <w:rPr>
                <w:spacing w:val="-5"/>
                <w:sz w:val="19"/>
              </w:rPr>
              <w:t>7,2</w:t>
            </w:r>
          </w:p>
        </w:tc>
        <w:tc>
          <w:tcPr>
            <w:tcW w:w="772" w:type="dxa"/>
          </w:tcPr>
          <w:p w14:paraId="2C695F72" w14:textId="77777777" w:rsidR="0037042E" w:rsidRDefault="00000000" w:rsidP="00467D0F">
            <w:pPr>
              <w:pStyle w:val="TableParagraph"/>
              <w:spacing w:line="191" w:lineRule="exact"/>
              <w:ind w:firstLine="825"/>
              <w:jc w:val="center"/>
              <w:rPr>
                <w:sz w:val="19"/>
              </w:rPr>
            </w:pPr>
            <w:r>
              <w:rPr>
                <w:spacing w:val="-4"/>
                <w:sz w:val="19"/>
              </w:rPr>
              <w:t>17,5</w:t>
            </w:r>
          </w:p>
        </w:tc>
        <w:tc>
          <w:tcPr>
            <w:tcW w:w="673" w:type="dxa"/>
          </w:tcPr>
          <w:p w14:paraId="617F5C39" w14:textId="77777777" w:rsidR="0037042E" w:rsidRDefault="00000000" w:rsidP="00467D0F">
            <w:pPr>
              <w:pStyle w:val="TableParagraph"/>
              <w:spacing w:line="191" w:lineRule="exact"/>
              <w:ind w:firstLine="825"/>
              <w:jc w:val="center"/>
              <w:rPr>
                <w:sz w:val="19"/>
              </w:rPr>
            </w:pPr>
            <w:r>
              <w:rPr>
                <w:spacing w:val="-4"/>
                <w:sz w:val="19"/>
              </w:rPr>
              <w:t>30,1</w:t>
            </w:r>
          </w:p>
        </w:tc>
        <w:tc>
          <w:tcPr>
            <w:tcW w:w="704" w:type="dxa"/>
          </w:tcPr>
          <w:p w14:paraId="6E01DF4E" w14:textId="77777777" w:rsidR="0037042E" w:rsidRDefault="00000000" w:rsidP="00467D0F">
            <w:pPr>
              <w:pStyle w:val="TableParagraph"/>
              <w:spacing w:line="191" w:lineRule="exact"/>
              <w:ind w:firstLine="825"/>
              <w:jc w:val="center"/>
              <w:rPr>
                <w:sz w:val="19"/>
              </w:rPr>
            </w:pPr>
            <w:r>
              <w:rPr>
                <w:spacing w:val="-4"/>
                <w:sz w:val="19"/>
              </w:rPr>
              <w:t>40,4</w:t>
            </w:r>
          </w:p>
        </w:tc>
      </w:tr>
      <w:tr w:rsidR="0037042E" w14:paraId="4EE43B90" w14:textId="77777777">
        <w:trPr>
          <w:trHeight w:val="604"/>
        </w:trPr>
        <w:tc>
          <w:tcPr>
            <w:tcW w:w="3140" w:type="dxa"/>
          </w:tcPr>
          <w:p w14:paraId="3CDC2355" w14:textId="77777777" w:rsidR="0037042E" w:rsidRDefault="00000000" w:rsidP="00467D0F">
            <w:pPr>
              <w:pStyle w:val="TableParagraph"/>
              <w:tabs>
                <w:tab w:val="left" w:pos="896"/>
                <w:tab w:val="left" w:pos="1518"/>
                <w:tab w:val="left" w:pos="2237"/>
              </w:tabs>
              <w:spacing w:line="191" w:lineRule="exact"/>
              <w:ind w:firstLine="825"/>
              <w:rPr>
                <w:sz w:val="19"/>
              </w:rPr>
            </w:pPr>
            <w:r>
              <w:rPr>
                <w:spacing w:val="-2"/>
                <w:sz w:val="19"/>
              </w:rPr>
              <w:t>Having</w:t>
            </w:r>
            <w:r>
              <w:rPr>
                <w:sz w:val="19"/>
              </w:rPr>
              <w:tab/>
            </w:r>
            <w:r>
              <w:rPr>
                <w:spacing w:val="-4"/>
                <w:sz w:val="19"/>
              </w:rPr>
              <w:t>more</w:t>
            </w:r>
            <w:r>
              <w:rPr>
                <w:sz w:val="19"/>
              </w:rPr>
              <w:tab/>
            </w:r>
            <w:r>
              <w:rPr>
                <w:spacing w:val="-2"/>
                <w:sz w:val="19"/>
              </w:rPr>
              <w:t>tourist</w:t>
            </w:r>
            <w:r>
              <w:rPr>
                <w:sz w:val="19"/>
              </w:rPr>
              <w:tab/>
            </w:r>
            <w:r>
              <w:rPr>
                <w:spacing w:val="-2"/>
                <w:sz w:val="19"/>
              </w:rPr>
              <w:t>attractions</w:t>
            </w:r>
          </w:p>
          <w:p w14:paraId="64444626" w14:textId="77777777" w:rsidR="0037042E" w:rsidRDefault="00000000" w:rsidP="00467D0F">
            <w:pPr>
              <w:pStyle w:val="TableParagraph"/>
              <w:spacing w:before="7"/>
              <w:ind w:firstLine="825"/>
              <w:rPr>
                <w:sz w:val="19"/>
              </w:rPr>
            </w:pPr>
            <w:r>
              <w:rPr>
                <w:sz w:val="19"/>
              </w:rPr>
              <w:t>besides</w:t>
            </w:r>
            <w:r>
              <w:rPr>
                <w:spacing w:val="-7"/>
                <w:sz w:val="19"/>
              </w:rPr>
              <w:t xml:space="preserve"> </w:t>
            </w:r>
            <w:r>
              <w:rPr>
                <w:sz w:val="19"/>
              </w:rPr>
              <w:t>health</w:t>
            </w:r>
            <w:r>
              <w:rPr>
                <w:spacing w:val="-4"/>
                <w:sz w:val="19"/>
              </w:rPr>
              <w:t xml:space="preserve"> </w:t>
            </w:r>
            <w:r>
              <w:rPr>
                <w:spacing w:val="-2"/>
                <w:sz w:val="19"/>
              </w:rPr>
              <w:t>services</w:t>
            </w:r>
          </w:p>
        </w:tc>
        <w:tc>
          <w:tcPr>
            <w:tcW w:w="1032" w:type="dxa"/>
          </w:tcPr>
          <w:p w14:paraId="2A440A94" w14:textId="77777777" w:rsidR="0037042E" w:rsidRDefault="00000000" w:rsidP="00467D0F">
            <w:pPr>
              <w:pStyle w:val="TableParagraph"/>
              <w:spacing w:before="85"/>
              <w:ind w:firstLine="825"/>
              <w:jc w:val="center"/>
              <w:rPr>
                <w:sz w:val="19"/>
              </w:rPr>
            </w:pPr>
            <w:r>
              <w:rPr>
                <w:spacing w:val="-2"/>
                <w:sz w:val="19"/>
              </w:rPr>
              <w:t>2,8630</w:t>
            </w:r>
          </w:p>
        </w:tc>
        <w:tc>
          <w:tcPr>
            <w:tcW w:w="1080" w:type="dxa"/>
          </w:tcPr>
          <w:p w14:paraId="0F56A364" w14:textId="77777777" w:rsidR="0037042E" w:rsidRDefault="00000000" w:rsidP="00467D0F">
            <w:pPr>
              <w:pStyle w:val="TableParagraph"/>
              <w:spacing w:before="85"/>
              <w:ind w:firstLine="825"/>
              <w:jc w:val="center"/>
              <w:rPr>
                <w:sz w:val="19"/>
              </w:rPr>
            </w:pPr>
            <w:r>
              <w:rPr>
                <w:spacing w:val="-2"/>
                <w:sz w:val="19"/>
              </w:rPr>
              <w:t>1,15845</w:t>
            </w:r>
          </w:p>
        </w:tc>
        <w:tc>
          <w:tcPr>
            <w:tcW w:w="772" w:type="dxa"/>
          </w:tcPr>
          <w:p w14:paraId="09C6DBB8" w14:textId="77777777" w:rsidR="0037042E" w:rsidRDefault="00000000" w:rsidP="00467D0F">
            <w:pPr>
              <w:pStyle w:val="TableParagraph"/>
              <w:spacing w:before="85"/>
              <w:ind w:firstLine="825"/>
              <w:jc w:val="center"/>
              <w:rPr>
                <w:sz w:val="19"/>
              </w:rPr>
            </w:pPr>
            <w:r>
              <w:rPr>
                <w:spacing w:val="-4"/>
                <w:sz w:val="19"/>
              </w:rPr>
              <w:t>16,1</w:t>
            </w:r>
          </w:p>
        </w:tc>
        <w:tc>
          <w:tcPr>
            <w:tcW w:w="894" w:type="dxa"/>
          </w:tcPr>
          <w:p w14:paraId="2CE7D1A6" w14:textId="77777777" w:rsidR="0037042E" w:rsidRDefault="00000000" w:rsidP="00467D0F">
            <w:pPr>
              <w:pStyle w:val="TableParagraph"/>
              <w:spacing w:before="85"/>
              <w:ind w:firstLine="825"/>
              <w:jc w:val="center"/>
              <w:rPr>
                <w:sz w:val="19"/>
              </w:rPr>
            </w:pPr>
            <w:r>
              <w:rPr>
                <w:spacing w:val="-4"/>
                <w:sz w:val="19"/>
              </w:rPr>
              <w:t>18,2</w:t>
            </w:r>
          </w:p>
        </w:tc>
        <w:tc>
          <w:tcPr>
            <w:tcW w:w="772" w:type="dxa"/>
          </w:tcPr>
          <w:p w14:paraId="5462A2CC" w14:textId="77777777" w:rsidR="0037042E" w:rsidRDefault="00000000" w:rsidP="00467D0F">
            <w:pPr>
              <w:pStyle w:val="TableParagraph"/>
              <w:spacing w:before="85"/>
              <w:ind w:firstLine="825"/>
              <w:jc w:val="center"/>
              <w:rPr>
                <w:sz w:val="19"/>
              </w:rPr>
            </w:pPr>
            <w:r>
              <w:rPr>
                <w:spacing w:val="-4"/>
                <w:sz w:val="19"/>
              </w:rPr>
              <w:t>37,3</w:t>
            </w:r>
          </w:p>
        </w:tc>
        <w:tc>
          <w:tcPr>
            <w:tcW w:w="673" w:type="dxa"/>
          </w:tcPr>
          <w:p w14:paraId="670C4F9D" w14:textId="77777777" w:rsidR="0037042E" w:rsidRDefault="00000000" w:rsidP="00467D0F">
            <w:pPr>
              <w:pStyle w:val="TableParagraph"/>
              <w:spacing w:before="85"/>
              <w:ind w:firstLine="825"/>
              <w:jc w:val="center"/>
              <w:rPr>
                <w:sz w:val="19"/>
              </w:rPr>
            </w:pPr>
            <w:r>
              <w:rPr>
                <w:spacing w:val="-4"/>
                <w:sz w:val="19"/>
              </w:rPr>
              <w:t>20,2</w:t>
            </w:r>
          </w:p>
        </w:tc>
        <w:tc>
          <w:tcPr>
            <w:tcW w:w="704" w:type="dxa"/>
          </w:tcPr>
          <w:p w14:paraId="5E571C44" w14:textId="77777777" w:rsidR="0037042E" w:rsidRDefault="00000000" w:rsidP="00467D0F">
            <w:pPr>
              <w:pStyle w:val="TableParagraph"/>
              <w:spacing w:before="85"/>
              <w:ind w:firstLine="825"/>
              <w:jc w:val="center"/>
              <w:rPr>
                <w:sz w:val="19"/>
              </w:rPr>
            </w:pPr>
            <w:r>
              <w:rPr>
                <w:spacing w:val="-5"/>
                <w:sz w:val="19"/>
              </w:rPr>
              <w:t>8,2</w:t>
            </w:r>
          </w:p>
        </w:tc>
      </w:tr>
      <w:tr w:rsidR="0037042E" w14:paraId="424AF17F" w14:textId="77777777">
        <w:trPr>
          <w:trHeight w:val="378"/>
        </w:trPr>
        <w:tc>
          <w:tcPr>
            <w:tcW w:w="3140" w:type="dxa"/>
          </w:tcPr>
          <w:p w14:paraId="24CDDB81" w14:textId="77777777" w:rsidR="0037042E" w:rsidRDefault="00000000" w:rsidP="00467D0F">
            <w:pPr>
              <w:pStyle w:val="TableParagraph"/>
              <w:spacing w:line="191" w:lineRule="exact"/>
              <w:ind w:firstLine="825"/>
              <w:rPr>
                <w:sz w:val="19"/>
              </w:rPr>
            </w:pPr>
            <w:r>
              <w:rPr>
                <w:sz w:val="19"/>
              </w:rPr>
              <w:t>Emphasis</w:t>
            </w:r>
            <w:r>
              <w:rPr>
                <w:spacing w:val="-6"/>
                <w:sz w:val="19"/>
              </w:rPr>
              <w:t xml:space="preserve"> </w:t>
            </w:r>
            <w:r>
              <w:rPr>
                <w:sz w:val="19"/>
              </w:rPr>
              <w:t>on</w:t>
            </w:r>
            <w:r>
              <w:rPr>
                <w:spacing w:val="-7"/>
                <w:sz w:val="19"/>
              </w:rPr>
              <w:t xml:space="preserve"> </w:t>
            </w:r>
            <w:r>
              <w:rPr>
                <w:spacing w:val="-2"/>
                <w:sz w:val="19"/>
              </w:rPr>
              <w:t>hygiene</w:t>
            </w:r>
          </w:p>
        </w:tc>
        <w:tc>
          <w:tcPr>
            <w:tcW w:w="1032" w:type="dxa"/>
          </w:tcPr>
          <w:p w14:paraId="086AB5B0" w14:textId="77777777" w:rsidR="0037042E" w:rsidRDefault="00000000" w:rsidP="00467D0F">
            <w:pPr>
              <w:pStyle w:val="TableParagraph"/>
              <w:spacing w:line="191" w:lineRule="exact"/>
              <w:ind w:firstLine="825"/>
              <w:jc w:val="center"/>
              <w:rPr>
                <w:sz w:val="19"/>
              </w:rPr>
            </w:pPr>
            <w:r>
              <w:rPr>
                <w:spacing w:val="-2"/>
                <w:sz w:val="19"/>
              </w:rPr>
              <w:t>3,4178</w:t>
            </w:r>
          </w:p>
        </w:tc>
        <w:tc>
          <w:tcPr>
            <w:tcW w:w="1080" w:type="dxa"/>
          </w:tcPr>
          <w:p w14:paraId="00C8E1E8" w14:textId="77777777" w:rsidR="0037042E" w:rsidRDefault="00000000" w:rsidP="00467D0F">
            <w:pPr>
              <w:pStyle w:val="TableParagraph"/>
              <w:spacing w:line="191" w:lineRule="exact"/>
              <w:ind w:firstLine="825"/>
              <w:jc w:val="center"/>
              <w:rPr>
                <w:sz w:val="19"/>
              </w:rPr>
            </w:pPr>
            <w:r>
              <w:rPr>
                <w:spacing w:val="-2"/>
                <w:sz w:val="19"/>
              </w:rPr>
              <w:t>1,40082</w:t>
            </w:r>
          </w:p>
        </w:tc>
        <w:tc>
          <w:tcPr>
            <w:tcW w:w="772" w:type="dxa"/>
          </w:tcPr>
          <w:p w14:paraId="358F20E7" w14:textId="77777777" w:rsidR="0037042E" w:rsidRDefault="00000000" w:rsidP="00467D0F">
            <w:pPr>
              <w:pStyle w:val="TableParagraph"/>
              <w:spacing w:line="191" w:lineRule="exact"/>
              <w:ind w:firstLine="825"/>
              <w:jc w:val="center"/>
              <w:rPr>
                <w:sz w:val="19"/>
              </w:rPr>
            </w:pPr>
            <w:r>
              <w:rPr>
                <w:spacing w:val="-4"/>
                <w:sz w:val="19"/>
              </w:rPr>
              <w:t>13,4</w:t>
            </w:r>
          </w:p>
        </w:tc>
        <w:tc>
          <w:tcPr>
            <w:tcW w:w="894" w:type="dxa"/>
          </w:tcPr>
          <w:p w14:paraId="4EEE0A6C" w14:textId="77777777" w:rsidR="0037042E" w:rsidRDefault="00000000" w:rsidP="00467D0F">
            <w:pPr>
              <w:pStyle w:val="TableParagraph"/>
              <w:spacing w:line="191" w:lineRule="exact"/>
              <w:ind w:firstLine="825"/>
              <w:jc w:val="center"/>
              <w:rPr>
                <w:sz w:val="19"/>
              </w:rPr>
            </w:pPr>
            <w:r>
              <w:rPr>
                <w:spacing w:val="-4"/>
                <w:sz w:val="19"/>
              </w:rPr>
              <w:t>13,7</w:t>
            </w:r>
          </w:p>
        </w:tc>
        <w:tc>
          <w:tcPr>
            <w:tcW w:w="772" w:type="dxa"/>
          </w:tcPr>
          <w:p w14:paraId="1D12A1A3" w14:textId="77777777" w:rsidR="0037042E" w:rsidRDefault="00000000" w:rsidP="00467D0F">
            <w:pPr>
              <w:pStyle w:val="TableParagraph"/>
              <w:spacing w:line="191" w:lineRule="exact"/>
              <w:ind w:firstLine="825"/>
              <w:jc w:val="center"/>
              <w:rPr>
                <w:sz w:val="19"/>
              </w:rPr>
            </w:pPr>
            <w:r>
              <w:rPr>
                <w:spacing w:val="-4"/>
                <w:sz w:val="19"/>
              </w:rPr>
              <w:t>22,6</w:t>
            </w:r>
          </w:p>
        </w:tc>
        <w:tc>
          <w:tcPr>
            <w:tcW w:w="673" w:type="dxa"/>
          </w:tcPr>
          <w:p w14:paraId="6ECF99DE" w14:textId="77777777" w:rsidR="0037042E" w:rsidRDefault="00000000" w:rsidP="00467D0F">
            <w:pPr>
              <w:pStyle w:val="TableParagraph"/>
              <w:spacing w:line="191" w:lineRule="exact"/>
              <w:ind w:firstLine="825"/>
              <w:jc w:val="center"/>
              <w:rPr>
                <w:sz w:val="19"/>
              </w:rPr>
            </w:pPr>
            <w:r>
              <w:rPr>
                <w:spacing w:val="-4"/>
                <w:sz w:val="19"/>
              </w:rPr>
              <w:t>18,5</w:t>
            </w:r>
          </w:p>
        </w:tc>
        <w:tc>
          <w:tcPr>
            <w:tcW w:w="704" w:type="dxa"/>
          </w:tcPr>
          <w:p w14:paraId="2D4EC792" w14:textId="77777777" w:rsidR="0037042E" w:rsidRDefault="00000000" w:rsidP="00467D0F">
            <w:pPr>
              <w:pStyle w:val="TableParagraph"/>
              <w:spacing w:line="191" w:lineRule="exact"/>
              <w:ind w:firstLine="825"/>
              <w:jc w:val="center"/>
              <w:rPr>
                <w:sz w:val="19"/>
              </w:rPr>
            </w:pPr>
            <w:r>
              <w:rPr>
                <w:spacing w:val="-4"/>
                <w:sz w:val="19"/>
              </w:rPr>
              <w:t>31,8</w:t>
            </w:r>
          </w:p>
        </w:tc>
      </w:tr>
      <w:tr w:rsidR="0037042E" w14:paraId="411F8A3A" w14:textId="77777777">
        <w:trPr>
          <w:trHeight w:val="378"/>
        </w:trPr>
        <w:tc>
          <w:tcPr>
            <w:tcW w:w="3140" w:type="dxa"/>
          </w:tcPr>
          <w:p w14:paraId="501F7D96" w14:textId="77777777" w:rsidR="0037042E" w:rsidRDefault="00000000" w:rsidP="00467D0F">
            <w:pPr>
              <w:pStyle w:val="TableParagraph"/>
              <w:spacing w:line="191" w:lineRule="exact"/>
              <w:ind w:firstLine="825"/>
              <w:rPr>
                <w:sz w:val="19"/>
              </w:rPr>
            </w:pPr>
            <w:r>
              <w:rPr>
                <w:sz w:val="19"/>
              </w:rPr>
              <w:t>Duration</w:t>
            </w:r>
            <w:r>
              <w:rPr>
                <w:spacing w:val="-6"/>
                <w:sz w:val="19"/>
              </w:rPr>
              <w:t xml:space="preserve"> </w:t>
            </w:r>
            <w:r>
              <w:rPr>
                <w:sz w:val="19"/>
              </w:rPr>
              <w:t>of</w:t>
            </w:r>
            <w:r>
              <w:rPr>
                <w:spacing w:val="-5"/>
                <w:sz w:val="19"/>
              </w:rPr>
              <w:t xml:space="preserve"> </w:t>
            </w:r>
            <w:r>
              <w:rPr>
                <w:spacing w:val="-2"/>
                <w:sz w:val="19"/>
              </w:rPr>
              <w:t>service</w:t>
            </w:r>
          </w:p>
        </w:tc>
        <w:tc>
          <w:tcPr>
            <w:tcW w:w="1032" w:type="dxa"/>
          </w:tcPr>
          <w:p w14:paraId="6321C546" w14:textId="77777777" w:rsidR="0037042E" w:rsidRDefault="00000000" w:rsidP="00467D0F">
            <w:pPr>
              <w:pStyle w:val="TableParagraph"/>
              <w:spacing w:line="191" w:lineRule="exact"/>
              <w:ind w:firstLine="825"/>
              <w:jc w:val="center"/>
              <w:rPr>
                <w:sz w:val="19"/>
              </w:rPr>
            </w:pPr>
            <w:r>
              <w:rPr>
                <w:spacing w:val="-2"/>
                <w:sz w:val="19"/>
              </w:rPr>
              <w:t>3,2500</w:t>
            </w:r>
          </w:p>
        </w:tc>
        <w:tc>
          <w:tcPr>
            <w:tcW w:w="1080" w:type="dxa"/>
          </w:tcPr>
          <w:p w14:paraId="2199E9D8" w14:textId="77777777" w:rsidR="0037042E" w:rsidRDefault="00000000" w:rsidP="00467D0F">
            <w:pPr>
              <w:pStyle w:val="TableParagraph"/>
              <w:spacing w:line="191" w:lineRule="exact"/>
              <w:ind w:firstLine="825"/>
              <w:jc w:val="center"/>
              <w:rPr>
                <w:sz w:val="19"/>
              </w:rPr>
            </w:pPr>
            <w:r>
              <w:rPr>
                <w:spacing w:val="-2"/>
                <w:sz w:val="19"/>
              </w:rPr>
              <w:t>1,30917</w:t>
            </w:r>
          </w:p>
        </w:tc>
        <w:tc>
          <w:tcPr>
            <w:tcW w:w="772" w:type="dxa"/>
          </w:tcPr>
          <w:p w14:paraId="28ACCE06" w14:textId="77777777" w:rsidR="0037042E" w:rsidRDefault="00000000" w:rsidP="00467D0F">
            <w:pPr>
              <w:pStyle w:val="TableParagraph"/>
              <w:spacing w:line="191" w:lineRule="exact"/>
              <w:ind w:firstLine="825"/>
              <w:jc w:val="center"/>
              <w:rPr>
                <w:sz w:val="19"/>
              </w:rPr>
            </w:pPr>
            <w:r>
              <w:rPr>
                <w:spacing w:val="-4"/>
                <w:sz w:val="19"/>
              </w:rPr>
              <w:t>12,3</w:t>
            </w:r>
          </w:p>
        </w:tc>
        <w:tc>
          <w:tcPr>
            <w:tcW w:w="894" w:type="dxa"/>
          </w:tcPr>
          <w:p w14:paraId="08688BC2" w14:textId="77777777" w:rsidR="0037042E" w:rsidRDefault="00000000" w:rsidP="00467D0F">
            <w:pPr>
              <w:pStyle w:val="TableParagraph"/>
              <w:spacing w:line="191" w:lineRule="exact"/>
              <w:ind w:firstLine="825"/>
              <w:jc w:val="center"/>
              <w:rPr>
                <w:sz w:val="19"/>
              </w:rPr>
            </w:pPr>
            <w:r>
              <w:rPr>
                <w:spacing w:val="-4"/>
                <w:sz w:val="19"/>
              </w:rPr>
              <w:t>18,5</w:t>
            </w:r>
          </w:p>
        </w:tc>
        <w:tc>
          <w:tcPr>
            <w:tcW w:w="772" w:type="dxa"/>
          </w:tcPr>
          <w:p w14:paraId="2DC64135" w14:textId="77777777" w:rsidR="0037042E" w:rsidRDefault="00000000" w:rsidP="00467D0F">
            <w:pPr>
              <w:pStyle w:val="TableParagraph"/>
              <w:spacing w:line="191" w:lineRule="exact"/>
              <w:ind w:firstLine="825"/>
              <w:jc w:val="center"/>
              <w:rPr>
                <w:sz w:val="19"/>
              </w:rPr>
            </w:pPr>
            <w:r>
              <w:rPr>
                <w:spacing w:val="-4"/>
                <w:sz w:val="19"/>
              </w:rPr>
              <w:t>21,6</w:t>
            </w:r>
          </w:p>
        </w:tc>
        <w:tc>
          <w:tcPr>
            <w:tcW w:w="673" w:type="dxa"/>
          </w:tcPr>
          <w:p w14:paraId="29C05CC8" w14:textId="77777777" w:rsidR="0037042E" w:rsidRDefault="00000000" w:rsidP="00467D0F">
            <w:pPr>
              <w:pStyle w:val="TableParagraph"/>
              <w:spacing w:line="191" w:lineRule="exact"/>
              <w:ind w:firstLine="825"/>
              <w:jc w:val="center"/>
              <w:rPr>
                <w:sz w:val="19"/>
              </w:rPr>
            </w:pPr>
            <w:r>
              <w:rPr>
                <w:spacing w:val="-4"/>
                <w:sz w:val="19"/>
              </w:rPr>
              <w:t>27,1</w:t>
            </w:r>
          </w:p>
        </w:tc>
        <w:tc>
          <w:tcPr>
            <w:tcW w:w="704" w:type="dxa"/>
          </w:tcPr>
          <w:p w14:paraId="53B425EB" w14:textId="77777777" w:rsidR="0037042E" w:rsidRDefault="00000000" w:rsidP="00467D0F">
            <w:pPr>
              <w:pStyle w:val="TableParagraph"/>
              <w:spacing w:line="191" w:lineRule="exact"/>
              <w:ind w:firstLine="825"/>
              <w:jc w:val="center"/>
              <w:rPr>
                <w:sz w:val="19"/>
              </w:rPr>
            </w:pPr>
            <w:r>
              <w:rPr>
                <w:spacing w:val="-4"/>
                <w:sz w:val="19"/>
              </w:rPr>
              <w:t>20,5</w:t>
            </w:r>
          </w:p>
        </w:tc>
      </w:tr>
      <w:tr w:rsidR="0037042E" w14:paraId="00C31EA7" w14:textId="77777777">
        <w:trPr>
          <w:trHeight w:val="378"/>
        </w:trPr>
        <w:tc>
          <w:tcPr>
            <w:tcW w:w="3140" w:type="dxa"/>
          </w:tcPr>
          <w:p w14:paraId="7206B573" w14:textId="77777777" w:rsidR="0037042E" w:rsidRDefault="00000000" w:rsidP="00467D0F">
            <w:pPr>
              <w:pStyle w:val="TableParagraph"/>
              <w:spacing w:line="191" w:lineRule="exact"/>
              <w:ind w:firstLine="825"/>
              <w:rPr>
                <w:sz w:val="19"/>
              </w:rPr>
            </w:pPr>
            <w:r>
              <w:rPr>
                <w:sz w:val="19"/>
              </w:rPr>
              <w:t>Technical</w:t>
            </w:r>
            <w:r>
              <w:rPr>
                <w:spacing w:val="-7"/>
                <w:sz w:val="19"/>
              </w:rPr>
              <w:t xml:space="preserve"> </w:t>
            </w:r>
            <w:r>
              <w:rPr>
                <w:sz w:val="19"/>
              </w:rPr>
              <w:t>equipment</w:t>
            </w:r>
            <w:r>
              <w:rPr>
                <w:spacing w:val="-8"/>
                <w:sz w:val="19"/>
              </w:rPr>
              <w:t xml:space="preserve"> </w:t>
            </w:r>
            <w:r>
              <w:rPr>
                <w:sz w:val="19"/>
              </w:rPr>
              <w:t>of</w:t>
            </w:r>
            <w:r>
              <w:rPr>
                <w:spacing w:val="-5"/>
                <w:sz w:val="19"/>
              </w:rPr>
              <w:t xml:space="preserve"> </w:t>
            </w:r>
            <w:r>
              <w:rPr>
                <w:sz w:val="19"/>
              </w:rPr>
              <w:t>the</w:t>
            </w:r>
            <w:r>
              <w:rPr>
                <w:spacing w:val="-7"/>
                <w:sz w:val="19"/>
              </w:rPr>
              <w:t xml:space="preserve"> </w:t>
            </w:r>
            <w:r>
              <w:rPr>
                <w:spacing w:val="-2"/>
                <w:sz w:val="19"/>
              </w:rPr>
              <w:t>hospital</w:t>
            </w:r>
          </w:p>
        </w:tc>
        <w:tc>
          <w:tcPr>
            <w:tcW w:w="1032" w:type="dxa"/>
          </w:tcPr>
          <w:p w14:paraId="066BE994" w14:textId="77777777" w:rsidR="0037042E" w:rsidRDefault="00000000" w:rsidP="00467D0F">
            <w:pPr>
              <w:pStyle w:val="TableParagraph"/>
              <w:spacing w:line="191" w:lineRule="exact"/>
              <w:ind w:firstLine="825"/>
              <w:jc w:val="center"/>
              <w:rPr>
                <w:sz w:val="19"/>
              </w:rPr>
            </w:pPr>
            <w:r>
              <w:rPr>
                <w:spacing w:val="-2"/>
                <w:sz w:val="19"/>
              </w:rPr>
              <w:t>4,4932</w:t>
            </w:r>
          </w:p>
        </w:tc>
        <w:tc>
          <w:tcPr>
            <w:tcW w:w="1080" w:type="dxa"/>
          </w:tcPr>
          <w:p w14:paraId="74EC7C59" w14:textId="77777777" w:rsidR="0037042E" w:rsidRDefault="00000000" w:rsidP="00467D0F">
            <w:pPr>
              <w:pStyle w:val="TableParagraph"/>
              <w:spacing w:line="191" w:lineRule="exact"/>
              <w:ind w:firstLine="825"/>
              <w:jc w:val="center"/>
              <w:rPr>
                <w:sz w:val="19"/>
              </w:rPr>
            </w:pPr>
            <w:r>
              <w:rPr>
                <w:spacing w:val="-2"/>
                <w:sz w:val="19"/>
              </w:rPr>
              <w:t>0,97210</w:t>
            </w:r>
          </w:p>
        </w:tc>
        <w:tc>
          <w:tcPr>
            <w:tcW w:w="772" w:type="dxa"/>
          </w:tcPr>
          <w:p w14:paraId="2F6B5B45" w14:textId="77777777" w:rsidR="0037042E" w:rsidRDefault="00000000" w:rsidP="00467D0F">
            <w:pPr>
              <w:pStyle w:val="TableParagraph"/>
              <w:spacing w:line="191" w:lineRule="exact"/>
              <w:ind w:firstLine="825"/>
              <w:jc w:val="center"/>
              <w:rPr>
                <w:sz w:val="19"/>
              </w:rPr>
            </w:pPr>
            <w:r>
              <w:rPr>
                <w:spacing w:val="-5"/>
                <w:sz w:val="19"/>
              </w:rPr>
              <w:t>2,4</w:t>
            </w:r>
          </w:p>
        </w:tc>
        <w:tc>
          <w:tcPr>
            <w:tcW w:w="894" w:type="dxa"/>
          </w:tcPr>
          <w:p w14:paraId="44992023" w14:textId="77777777" w:rsidR="0037042E" w:rsidRDefault="00000000" w:rsidP="00467D0F">
            <w:pPr>
              <w:pStyle w:val="TableParagraph"/>
              <w:spacing w:line="191" w:lineRule="exact"/>
              <w:ind w:firstLine="825"/>
              <w:jc w:val="center"/>
              <w:rPr>
                <w:sz w:val="19"/>
              </w:rPr>
            </w:pPr>
            <w:r>
              <w:rPr>
                <w:spacing w:val="-5"/>
                <w:sz w:val="19"/>
              </w:rPr>
              <w:t>4,1</w:t>
            </w:r>
          </w:p>
        </w:tc>
        <w:tc>
          <w:tcPr>
            <w:tcW w:w="772" w:type="dxa"/>
          </w:tcPr>
          <w:p w14:paraId="4172AFCA" w14:textId="77777777" w:rsidR="0037042E" w:rsidRDefault="00000000" w:rsidP="00467D0F">
            <w:pPr>
              <w:pStyle w:val="TableParagraph"/>
              <w:spacing w:line="191" w:lineRule="exact"/>
              <w:ind w:firstLine="825"/>
              <w:jc w:val="center"/>
              <w:rPr>
                <w:sz w:val="19"/>
              </w:rPr>
            </w:pPr>
            <w:r>
              <w:rPr>
                <w:spacing w:val="-5"/>
                <w:sz w:val="19"/>
              </w:rPr>
              <w:t>7,9</w:t>
            </w:r>
          </w:p>
        </w:tc>
        <w:tc>
          <w:tcPr>
            <w:tcW w:w="673" w:type="dxa"/>
          </w:tcPr>
          <w:p w14:paraId="67CEA063" w14:textId="77777777" w:rsidR="0037042E" w:rsidRDefault="00000000" w:rsidP="00467D0F">
            <w:pPr>
              <w:pStyle w:val="TableParagraph"/>
              <w:spacing w:line="191" w:lineRule="exact"/>
              <w:ind w:firstLine="825"/>
              <w:jc w:val="center"/>
              <w:rPr>
                <w:sz w:val="19"/>
              </w:rPr>
            </w:pPr>
            <w:r>
              <w:rPr>
                <w:spacing w:val="-4"/>
                <w:sz w:val="19"/>
              </w:rPr>
              <w:t>13,0</w:t>
            </w:r>
          </w:p>
        </w:tc>
        <w:tc>
          <w:tcPr>
            <w:tcW w:w="704" w:type="dxa"/>
          </w:tcPr>
          <w:p w14:paraId="7CEBE528" w14:textId="77777777" w:rsidR="0037042E" w:rsidRDefault="00000000" w:rsidP="00467D0F">
            <w:pPr>
              <w:pStyle w:val="TableParagraph"/>
              <w:spacing w:line="191" w:lineRule="exact"/>
              <w:ind w:firstLine="825"/>
              <w:jc w:val="center"/>
              <w:rPr>
                <w:sz w:val="19"/>
              </w:rPr>
            </w:pPr>
            <w:r>
              <w:rPr>
                <w:spacing w:val="-4"/>
                <w:sz w:val="19"/>
              </w:rPr>
              <w:t>72,6</w:t>
            </w:r>
          </w:p>
        </w:tc>
      </w:tr>
      <w:tr w:rsidR="0037042E" w14:paraId="667ABBE0" w14:textId="77777777">
        <w:trPr>
          <w:trHeight w:val="379"/>
        </w:trPr>
        <w:tc>
          <w:tcPr>
            <w:tcW w:w="3140" w:type="dxa"/>
          </w:tcPr>
          <w:p w14:paraId="587BAE87" w14:textId="77777777" w:rsidR="0037042E" w:rsidRDefault="00000000" w:rsidP="00467D0F">
            <w:pPr>
              <w:pStyle w:val="TableParagraph"/>
              <w:spacing w:line="191" w:lineRule="exact"/>
              <w:ind w:firstLine="825"/>
              <w:rPr>
                <w:sz w:val="19"/>
              </w:rPr>
            </w:pPr>
            <w:r>
              <w:rPr>
                <w:sz w:val="19"/>
              </w:rPr>
              <w:t>Hospital's</w:t>
            </w:r>
            <w:r>
              <w:rPr>
                <w:spacing w:val="-12"/>
                <w:sz w:val="19"/>
              </w:rPr>
              <w:t xml:space="preserve"> </w:t>
            </w:r>
            <w:r>
              <w:rPr>
                <w:sz w:val="19"/>
              </w:rPr>
              <w:t>physician</w:t>
            </w:r>
            <w:r>
              <w:rPr>
                <w:spacing w:val="-10"/>
                <w:sz w:val="19"/>
              </w:rPr>
              <w:t xml:space="preserve"> </w:t>
            </w:r>
            <w:r>
              <w:rPr>
                <w:spacing w:val="-4"/>
                <w:sz w:val="19"/>
              </w:rPr>
              <w:t>staff</w:t>
            </w:r>
          </w:p>
        </w:tc>
        <w:tc>
          <w:tcPr>
            <w:tcW w:w="1032" w:type="dxa"/>
          </w:tcPr>
          <w:p w14:paraId="1BE36449" w14:textId="77777777" w:rsidR="0037042E" w:rsidRDefault="00000000" w:rsidP="00467D0F">
            <w:pPr>
              <w:pStyle w:val="TableParagraph"/>
              <w:spacing w:line="191" w:lineRule="exact"/>
              <w:ind w:firstLine="825"/>
              <w:jc w:val="center"/>
              <w:rPr>
                <w:sz w:val="19"/>
              </w:rPr>
            </w:pPr>
            <w:r>
              <w:rPr>
                <w:spacing w:val="-2"/>
                <w:sz w:val="19"/>
              </w:rPr>
              <w:t>4,6747</w:t>
            </w:r>
          </w:p>
        </w:tc>
        <w:tc>
          <w:tcPr>
            <w:tcW w:w="1080" w:type="dxa"/>
          </w:tcPr>
          <w:p w14:paraId="7D8B1164" w14:textId="77777777" w:rsidR="0037042E" w:rsidRDefault="00000000" w:rsidP="00467D0F">
            <w:pPr>
              <w:pStyle w:val="TableParagraph"/>
              <w:spacing w:line="191" w:lineRule="exact"/>
              <w:ind w:firstLine="825"/>
              <w:jc w:val="center"/>
              <w:rPr>
                <w:sz w:val="19"/>
              </w:rPr>
            </w:pPr>
            <w:r>
              <w:rPr>
                <w:spacing w:val="-2"/>
                <w:sz w:val="19"/>
              </w:rPr>
              <w:t>0,79968</w:t>
            </w:r>
          </w:p>
        </w:tc>
        <w:tc>
          <w:tcPr>
            <w:tcW w:w="772" w:type="dxa"/>
          </w:tcPr>
          <w:p w14:paraId="5B273777" w14:textId="77777777" w:rsidR="0037042E" w:rsidRDefault="00000000" w:rsidP="00467D0F">
            <w:pPr>
              <w:pStyle w:val="TableParagraph"/>
              <w:spacing w:line="191" w:lineRule="exact"/>
              <w:ind w:firstLine="825"/>
              <w:jc w:val="center"/>
              <w:rPr>
                <w:sz w:val="19"/>
              </w:rPr>
            </w:pPr>
            <w:r>
              <w:rPr>
                <w:spacing w:val="-5"/>
                <w:sz w:val="19"/>
              </w:rPr>
              <w:t>1,0</w:t>
            </w:r>
          </w:p>
        </w:tc>
        <w:tc>
          <w:tcPr>
            <w:tcW w:w="894" w:type="dxa"/>
          </w:tcPr>
          <w:p w14:paraId="0A87C01A" w14:textId="77777777" w:rsidR="0037042E" w:rsidRDefault="00000000" w:rsidP="00467D0F">
            <w:pPr>
              <w:pStyle w:val="TableParagraph"/>
              <w:spacing w:line="191" w:lineRule="exact"/>
              <w:ind w:firstLine="825"/>
              <w:jc w:val="center"/>
              <w:rPr>
                <w:sz w:val="19"/>
              </w:rPr>
            </w:pPr>
            <w:r>
              <w:rPr>
                <w:spacing w:val="-5"/>
                <w:sz w:val="19"/>
              </w:rPr>
              <w:t>4,1</w:t>
            </w:r>
          </w:p>
        </w:tc>
        <w:tc>
          <w:tcPr>
            <w:tcW w:w="772" w:type="dxa"/>
          </w:tcPr>
          <w:p w14:paraId="14E16031" w14:textId="77777777" w:rsidR="0037042E" w:rsidRDefault="00000000" w:rsidP="00467D0F">
            <w:pPr>
              <w:pStyle w:val="TableParagraph"/>
              <w:spacing w:line="191" w:lineRule="exact"/>
              <w:ind w:firstLine="825"/>
              <w:jc w:val="center"/>
              <w:rPr>
                <w:sz w:val="19"/>
              </w:rPr>
            </w:pPr>
            <w:r>
              <w:rPr>
                <w:spacing w:val="-5"/>
                <w:sz w:val="19"/>
              </w:rPr>
              <w:t>2,4</w:t>
            </w:r>
          </w:p>
        </w:tc>
        <w:tc>
          <w:tcPr>
            <w:tcW w:w="673" w:type="dxa"/>
          </w:tcPr>
          <w:p w14:paraId="2533FADD" w14:textId="77777777" w:rsidR="0037042E" w:rsidRDefault="00000000" w:rsidP="00467D0F">
            <w:pPr>
              <w:pStyle w:val="TableParagraph"/>
              <w:spacing w:line="191" w:lineRule="exact"/>
              <w:ind w:firstLine="825"/>
              <w:jc w:val="center"/>
              <w:rPr>
                <w:sz w:val="19"/>
              </w:rPr>
            </w:pPr>
            <w:r>
              <w:rPr>
                <w:spacing w:val="-4"/>
                <w:sz w:val="19"/>
              </w:rPr>
              <w:t>11,3</w:t>
            </w:r>
          </w:p>
        </w:tc>
        <w:tc>
          <w:tcPr>
            <w:tcW w:w="704" w:type="dxa"/>
          </w:tcPr>
          <w:p w14:paraId="562BB990" w14:textId="77777777" w:rsidR="0037042E" w:rsidRDefault="00000000" w:rsidP="00467D0F">
            <w:pPr>
              <w:pStyle w:val="TableParagraph"/>
              <w:spacing w:line="191" w:lineRule="exact"/>
              <w:ind w:firstLine="825"/>
              <w:jc w:val="center"/>
              <w:rPr>
                <w:sz w:val="19"/>
              </w:rPr>
            </w:pPr>
            <w:r>
              <w:rPr>
                <w:spacing w:val="-4"/>
                <w:sz w:val="19"/>
              </w:rPr>
              <w:t>81,2</w:t>
            </w:r>
          </w:p>
        </w:tc>
      </w:tr>
      <w:tr w:rsidR="0037042E" w14:paraId="5034AB4F" w14:textId="77777777">
        <w:trPr>
          <w:trHeight w:val="378"/>
        </w:trPr>
        <w:tc>
          <w:tcPr>
            <w:tcW w:w="3140" w:type="dxa"/>
          </w:tcPr>
          <w:p w14:paraId="0D86762A" w14:textId="77777777" w:rsidR="0037042E" w:rsidRDefault="00000000" w:rsidP="00467D0F">
            <w:pPr>
              <w:pStyle w:val="TableParagraph"/>
              <w:spacing w:line="191" w:lineRule="exact"/>
              <w:ind w:firstLine="825"/>
              <w:rPr>
                <w:sz w:val="19"/>
              </w:rPr>
            </w:pPr>
            <w:r>
              <w:rPr>
                <w:sz w:val="19"/>
              </w:rPr>
              <w:t>The</w:t>
            </w:r>
            <w:r>
              <w:rPr>
                <w:spacing w:val="-10"/>
                <w:sz w:val="19"/>
              </w:rPr>
              <w:t xml:space="preserve"> </w:t>
            </w:r>
            <w:r>
              <w:rPr>
                <w:sz w:val="19"/>
              </w:rPr>
              <w:t>hospital's</w:t>
            </w:r>
            <w:r>
              <w:rPr>
                <w:spacing w:val="-8"/>
                <w:sz w:val="19"/>
              </w:rPr>
              <w:t xml:space="preserve"> </w:t>
            </w:r>
            <w:r>
              <w:rPr>
                <w:sz w:val="19"/>
              </w:rPr>
              <w:t>international</w:t>
            </w:r>
            <w:r>
              <w:rPr>
                <w:spacing w:val="-9"/>
                <w:sz w:val="19"/>
              </w:rPr>
              <w:t xml:space="preserve"> </w:t>
            </w:r>
            <w:r>
              <w:rPr>
                <w:spacing w:val="-2"/>
                <w:sz w:val="19"/>
              </w:rPr>
              <w:t>standard</w:t>
            </w:r>
          </w:p>
        </w:tc>
        <w:tc>
          <w:tcPr>
            <w:tcW w:w="1032" w:type="dxa"/>
          </w:tcPr>
          <w:p w14:paraId="7A6FF169" w14:textId="77777777" w:rsidR="0037042E" w:rsidRDefault="00000000" w:rsidP="00467D0F">
            <w:pPr>
              <w:pStyle w:val="TableParagraph"/>
              <w:spacing w:line="191" w:lineRule="exact"/>
              <w:ind w:firstLine="825"/>
              <w:jc w:val="center"/>
              <w:rPr>
                <w:sz w:val="19"/>
              </w:rPr>
            </w:pPr>
            <w:r>
              <w:rPr>
                <w:spacing w:val="-2"/>
                <w:sz w:val="19"/>
              </w:rPr>
              <w:t>4,1747</w:t>
            </w:r>
          </w:p>
        </w:tc>
        <w:tc>
          <w:tcPr>
            <w:tcW w:w="1080" w:type="dxa"/>
          </w:tcPr>
          <w:p w14:paraId="338D4647" w14:textId="77777777" w:rsidR="0037042E" w:rsidRDefault="00000000" w:rsidP="00467D0F">
            <w:pPr>
              <w:pStyle w:val="TableParagraph"/>
              <w:spacing w:line="191" w:lineRule="exact"/>
              <w:ind w:firstLine="825"/>
              <w:jc w:val="center"/>
              <w:rPr>
                <w:sz w:val="19"/>
              </w:rPr>
            </w:pPr>
            <w:r>
              <w:rPr>
                <w:spacing w:val="-2"/>
                <w:sz w:val="19"/>
              </w:rPr>
              <w:t>1,07788</w:t>
            </w:r>
          </w:p>
        </w:tc>
        <w:tc>
          <w:tcPr>
            <w:tcW w:w="772" w:type="dxa"/>
          </w:tcPr>
          <w:p w14:paraId="4DCDD275" w14:textId="77777777" w:rsidR="0037042E" w:rsidRDefault="00000000" w:rsidP="00467D0F">
            <w:pPr>
              <w:pStyle w:val="TableParagraph"/>
              <w:spacing w:line="191" w:lineRule="exact"/>
              <w:ind w:firstLine="825"/>
              <w:jc w:val="center"/>
              <w:rPr>
                <w:sz w:val="19"/>
              </w:rPr>
            </w:pPr>
            <w:r>
              <w:rPr>
                <w:spacing w:val="-5"/>
                <w:sz w:val="19"/>
              </w:rPr>
              <w:t>4,5</w:t>
            </w:r>
          </w:p>
        </w:tc>
        <w:tc>
          <w:tcPr>
            <w:tcW w:w="894" w:type="dxa"/>
          </w:tcPr>
          <w:p w14:paraId="6C0FA2F9" w14:textId="77777777" w:rsidR="0037042E" w:rsidRDefault="00000000" w:rsidP="00467D0F">
            <w:pPr>
              <w:pStyle w:val="TableParagraph"/>
              <w:spacing w:line="191" w:lineRule="exact"/>
              <w:ind w:firstLine="825"/>
              <w:jc w:val="center"/>
              <w:rPr>
                <w:sz w:val="19"/>
              </w:rPr>
            </w:pPr>
            <w:r>
              <w:rPr>
                <w:spacing w:val="-5"/>
                <w:sz w:val="19"/>
              </w:rPr>
              <w:t>4,1</w:t>
            </w:r>
          </w:p>
        </w:tc>
        <w:tc>
          <w:tcPr>
            <w:tcW w:w="772" w:type="dxa"/>
          </w:tcPr>
          <w:p w14:paraId="2EEC2DCF" w14:textId="77777777" w:rsidR="0037042E" w:rsidRDefault="00000000" w:rsidP="00467D0F">
            <w:pPr>
              <w:pStyle w:val="TableParagraph"/>
              <w:spacing w:line="191" w:lineRule="exact"/>
              <w:ind w:firstLine="825"/>
              <w:jc w:val="center"/>
              <w:rPr>
                <w:sz w:val="19"/>
              </w:rPr>
            </w:pPr>
            <w:r>
              <w:rPr>
                <w:spacing w:val="-4"/>
                <w:sz w:val="19"/>
              </w:rPr>
              <w:t>11,6</w:t>
            </w:r>
          </w:p>
        </w:tc>
        <w:tc>
          <w:tcPr>
            <w:tcW w:w="673" w:type="dxa"/>
          </w:tcPr>
          <w:p w14:paraId="35A621B6" w14:textId="77777777" w:rsidR="0037042E" w:rsidRDefault="00000000" w:rsidP="00467D0F">
            <w:pPr>
              <w:pStyle w:val="TableParagraph"/>
              <w:spacing w:line="191" w:lineRule="exact"/>
              <w:ind w:firstLine="825"/>
              <w:jc w:val="center"/>
              <w:rPr>
                <w:sz w:val="19"/>
              </w:rPr>
            </w:pPr>
            <w:r>
              <w:rPr>
                <w:spacing w:val="-4"/>
                <w:sz w:val="19"/>
              </w:rPr>
              <w:t>29,1</w:t>
            </w:r>
          </w:p>
        </w:tc>
        <w:tc>
          <w:tcPr>
            <w:tcW w:w="704" w:type="dxa"/>
          </w:tcPr>
          <w:p w14:paraId="41680FD8" w14:textId="77777777" w:rsidR="0037042E" w:rsidRDefault="00000000" w:rsidP="00467D0F">
            <w:pPr>
              <w:pStyle w:val="TableParagraph"/>
              <w:spacing w:line="191" w:lineRule="exact"/>
              <w:ind w:firstLine="825"/>
              <w:jc w:val="center"/>
              <w:rPr>
                <w:sz w:val="19"/>
              </w:rPr>
            </w:pPr>
            <w:r>
              <w:rPr>
                <w:spacing w:val="-4"/>
                <w:sz w:val="19"/>
              </w:rPr>
              <w:t>50,7</w:t>
            </w:r>
          </w:p>
        </w:tc>
      </w:tr>
      <w:tr w:rsidR="0037042E" w14:paraId="3927CE39" w14:textId="77777777">
        <w:trPr>
          <w:trHeight w:val="604"/>
        </w:trPr>
        <w:tc>
          <w:tcPr>
            <w:tcW w:w="3140" w:type="dxa"/>
          </w:tcPr>
          <w:p w14:paraId="0F9CC760" w14:textId="77777777" w:rsidR="0037042E" w:rsidRDefault="00000000" w:rsidP="00467D0F">
            <w:pPr>
              <w:pStyle w:val="TableParagraph"/>
              <w:tabs>
                <w:tab w:val="left" w:pos="1673"/>
                <w:tab w:val="left" w:pos="2061"/>
              </w:tabs>
              <w:spacing w:line="191" w:lineRule="exact"/>
              <w:ind w:firstLine="825"/>
              <w:rPr>
                <w:sz w:val="19"/>
              </w:rPr>
            </w:pPr>
            <w:r>
              <w:rPr>
                <w:spacing w:val="-2"/>
                <w:sz w:val="19"/>
              </w:rPr>
              <w:t>Recommendation</w:t>
            </w:r>
            <w:r>
              <w:rPr>
                <w:sz w:val="19"/>
              </w:rPr>
              <w:tab/>
            </w:r>
            <w:r>
              <w:rPr>
                <w:spacing w:val="-5"/>
                <w:sz w:val="19"/>
              </w:rPr>
              <w:t>of</w:t>
            </w:r>
            <w:r>
              <w:rPr>
                <w:sz w:val="19"/>
              </w:rPr>
              <w:tab/>
            </w:r>
            <w:r>
              <w:rPr>
                <w:spacing w:val="-2"/>
                <w:sz w:val="19"/>
              </w:rPr>
              <w:t>intermediary</w:t>
            </w:r>
          </w:p>
          <w:p w14:paraId="0C9960E8" w14:textId="77777777" w:rsidR="0037042E" w:rsidRDefault="00000000" w:rsidP="00467D0F">
            <w:pPr>
              <w:pStyle w:val="TableParagraph"/>
              <w:spacing w:before="7"/>
              <w:ind w:firstLine="825"/>
              <w:rPr>
                <w:sz w:val="19"/>
              </w:rPr>
            </w:pPr>
            <w:r>
              <w:rPr>
                <w:spacing w:val="-2"/>
                <w:sz w:val="19"/>
              </w:rPr>
              <w:t>institutions</w:t>
            </w:r>
          </w:p>
        </w:tc>
        <w:tc>
          <w:tcPr>
            <w:tcW w:w="1032" w:type="dxa"/>
          </w:tcPr>
          <w:p w14:paraId="73274C24" w14:textId="77777777" w:rsidR="0037042E" w:rsidRDefault="00000000" w:rsidP="00467D0F">
            <w:pPr>
              <w:pStyle w:val="TableParagraph"/>
              <w:spacing w:before="85"/>
              <w:ind w:firstLine="825"/>
              <w:jc w:val="center"/>
              <w:rPr>
                <w:sz w:val="19"/>
              </w:rPr>
            </w:pPr>
            <w:r>
              <w:rPr>
                <w:spacing w:val="-2"/>
                <w:sz w:val="19"/>
              </w:rPr>
              <w:t>3,7877</w:t>
            </w:r>
          </w:p>
        </w:tc>
        <w:tc>
          <w:tcPr>
            <w:tcW w:w="1080" w:type="dxa"/>
          </w:tcPr>
          <w:p w14:paraId="45A0F332" w14:textId="77777777" w:rsidR="0037042E" w:rsidRDefault="00000000" w:rsidP="00467D0F">
            <w:pPr>
              <w:pStyle w:val="TableParagraph"/>
              <w:spacing w:before="85"/>
              <w:ind w:firstLine="825"/>
              <w:jc w:val="center"/>
              <w:rPr>
                <w:sz w:val="19"/>
              </w:rPr>
            </w:pPr>
            <w:r>
              <w:rPr>
                <w:spacing w:val="-2"/>
                <w:sz w:val="19"/>
              </w:rPr>
              <w:t>1,11663</w:t>
            </w:r>
          </w:p>
        </w:tc>
        <w:tc>
          <w:tcPr>
            <w:tcW w:w="772" w:type="dxa"/>
          </w:tcPr>
          <w:p w14:paraId="4A9E9137" w14:textId="77777777" w:rsidR="0037042E" w:rsidRDefault="00000000" w:rsidP="00467D0F">
            <w:pPr>
              <w:pStyle w:val="TableParagraph"/>
              <w:spacing w:before="85"/>
              <w:ind w:firstLine="825"/>
              <w:jc w:val="center"/>
              <w:rPr>
                <w:sz w:val="19"/>
              </w:rPr>
            </w:pPr>
            <w:r>
              <w:rPr>
                <w:spacing w:val="-5"/>
                <w:sz w:val="19"/>
              </w:rPr>
              <w:t>3,4</w:t>
            </w:r>
          </w:p>
        </w:tc>
        <w:tc>
          <w:tcPr>
            <w:tcW w:w="894" w:type="dxa"/>
          </w:tcPr>
          <w:p w14:paraId="4035D2D5" w14:textId="77777777" w:rsidR="0037042E" w:rsidRDefault="00000000" w:rsidP="00467D0F">
            <w:pPr>
              <w:pStyle w:val="TableParagraph"/>
              <w:spacing w:before="85"/>
              <w:ind w:firstLine="825"/>
              <w:jc w:val="center"/>
              <w:rPr>
                <w:sz w:val="19"/>
              </w:rPr>
            </w:pPr>
            <w:r>
              <w:rPr>
                <w:spacing w:val="-5"/>
                <w:sz w:val="19"/>
              </w:rPr>
              <w:t>9,6</w:t>
            </w:r>
          </w:p>
        </w:tc>
        <w:tc>
          <w:tcPr>
            <w:tcW w:w="772" w:type="dxa"/>
          </w:tcPr>
          <w:p w14:paraId="6BE605C6" w14:textId="77777777" w:rsidR="0037042E" w:rsidRDefault="00000000" w:rsidP="00467D0F">
            <w:pPr>
              <w:pStyle w:val="TableParagraph"/>
              <w:spacing w:before="85"/>
              <w:ind w:firstLine="825"/>
              <w:jc w:val="center"/>
              <w:rPr>
                <w:sz w:val="19"/>
              </w:rPr>
            </w:pPr>
            <w:r>
              <w:rPr>
                <w:spacing w:val="-4"/>
                <w:sz w:val="19"/>
              </w:rPr>
              <w:t>25,7</w:t>
            </w:r>
          </w:p>
        </w:tc>
        <w:tc>
          <w:tcPr>
            <w:tcW w:w="673" w:type="dxa"/>
          </w:tcPr>
          <w:p w14:paraId="7278794F" w14:textId="77777777" w:rsidR="0037042E" w:rsidRDefault="00000000" w:rsidP="00467D0F">
            <w:pPr>
              <w:pStyle w:val="TableParagraph"/>
              <w:spacing w:before="85"/>
              <w:ind w:firstLine="825"/>
              <w:jc w:val="center"/>
              <w:rPr>
                <w:sz w:val="19"/>
              </w:rPr>
            </w:pPr>
            <w:r>
              <w:rPr>
                <w:spacing w:val="-4"/>
                <w:sz w:val="19"/>
              </w:rPr>
              <w:t>27,4</w:t>
            </w:r>
          </w:p>
        </w:tc>
        <w:tc>
          <w:tcPr>
            <w:tcW w:w="704" w:type="dxa"/>
          </w:tcPr>
          <w:p w14:paraId="12D2B99F" w14:textId="77777777" w:rsidR="0037042E" w:rsidRDefault="00000000" w:rsidP="00467D0F">
            <w:pPr>
              <w:pStyle w:val="TableParagraph"/>
              <w:spacing w:before="85"/>
              <w:ind w:firstLine="825"/>
              <w:jc w:val="center"/>
              <w:rPr>
                <w:sz w:val="19"/>
              </w:rPr>
            </w:pPr>
            <w:r>
              <w:rPr>
                <w:spacing w:val="-4"/>
                <w:sz w:val="19"/>
              </w:rPr>
              <w:t>33,9</w:t>
            </w:r>
          </w:p>
        </w:tc>
      </w:tr>
    </w:tbl>
    <w:p w14:paraId="3AEE2D22" w14:textId="77777777" w:rsidR="001D380E" w:rsidRDefault="001D380E" w:rsidP="00467D0F">
      <w:pPr>
        <w:pStyle w:val="Textoindependiente"/>
        <w:spacing w:before="122" w:line="312" w:lineRule="auto"/>
        <w:ind w:firstLine="825"/>
        <w:jc w:val="both"/>
      </w:pPr>
    </w:p>
    <w:p w14:paraId="1086A788" w14:textId="660DCFEA" w:rsidR="0037042E" w:rsidRDefault="00000000" w:rsidP="00467D0F">
      <w:pPr>
        <w:pStyle w:val="Textoindependiente"/>
        <w:spacing w:before="122" w:line="312" w:lineRule="auto"/>
        <w:ind w:firstLine="825"/>
        <w:jc w:val="both"/>
      </w:pPr>
      <w:r>
        <w:t>Finally, it was studied to see whether there is a significant difference between the healthcare workers' demographic characteristics and the statements about approaches to domestic and foreign patients, and difficulties communicating with patients; and, cross-tables were used in case of any difference. The results of the analysis made are shown in Table 4 below.</w:t>
      </w:r>
    </w:p>
    <w:p w14:paraId="679D41D1" w14:textId="77777777" w:rsidR="001D380E" w:rsidRDefault="001D380E" w:rsidP="001D380E">
      <w:pPr>
        <w:pStyle w:val="Textoindependiente"/>
        <w:spacing w:line="312" w:lineRule="auto"/>
        <w:ind w:left="118" w:firstLine="707"/>
        <w:jc w:val="both"/>
      </w:pPr>
    </w:p>
    <w:p w14:paraId="52889B22" w14:textId="5DB443E3" w:rsidR="001D380E" w:rsidRDefault="001D380E" w:rsidP="001D380E">
      <w:pPr>
        <w:pStyle w:val="Textoindependiente"/>
        <w:spacing w:line="312" w:lineRule="auto"/>
        <w:ind w:left="118" w:firstLine="707"/>
        <w:jc w:val="both"/>
      </w:pPr>
      <w:r>
        <w:t xml:space="preserve">Looking at the Table 4, there was no significant difference only between gender and the two dependent variables. A significant difference was found between </w:t>
      </w:r>
      <w:r>
        <w:rPr>
          <w:i/>
        </w:rPr>
        <w:t xml:space="preserve">occupational status </w:t>
      </w:r>
      <w:r>
        <w:t xml:space="preserve">and first dependent variable (0.001) and it was observed that doctors perceived domestic patients as more advantageous than other health professionals. Similarly, a significant difference was also found between </w:t>
      </w:r>
      <w:r>
        <w:rPr>
          <w:i/>
        </w:rPr>
        <w:t xml:space="preserve">occupation status </w:t>
      </w:r>
      <w:r>
        <w:t>and second dependent variable (0.010), and nurses were found to have more problems with foreign patients than other health care workers.</w:t>
      </w:r>
    </w:p>
    <w:p w14:paraId="6AD04233" w14:textId="77777777" w:rsidR="001D380E" w:rsidRDefault="001D380E" w:rsidP="00467D0F">
      <w:pPr>
        <w:pStyle w:val="Textoindependiente"/>
        <w:spacing w:before="122" w:line="312" w:lineRule="auto"/>
        <w:ind w:firstLine="825"/>
        <w:jc w:val="both"/>
      </w:pPr>
    </w:p>
    <w:p w14:paraId="5B6B700E" w14:textId="77777777" w:rsidR="0037042E" w:rsidRDefault="0037042E" w:rsidP="00DF6C0B">
      <w:pPr>
        <w:pStyle w:val="Textoindependiente"/>
        <w:spacing w:before="6"/>
        <w:rPr>
          <w:sz w:val="15"/>
        </w:rPr>
      </w:pPr>
    </w:p>
    <w:p w14:paraId="43B6BF06" w14:textId="77777777" w:rsidR="0037042E" w:rsidRDefault="00000000" w:rsidP="00DF6C0B">
      <w:pPr>
        <w:spacing w:before="92" w:after="29"/>
        <w:ind w:left="1261"/>
        <w:jc w:val="center"/>
      </w:pPr>
      <w:r>
        <w:rPr>
          <w:b/>
        </w:rPr>
        <w:lastRenderedPageBreak/>
        <w:t>Table</w:t>
      </w:r>
      <w:r>
        <w:rPr>
          <w:b/>
          <w:spacing w:val="-4"/>
        </w:rPr>
        <w:t xml:space="preserve"> </w:t>
      </w:r>
      <w:r>
        <w:rPr>
          <w:b/>
        </w:rPr>
        <w:t>4.</w:t>
      </w:r>
      <w:r>
        <w:rPr>
          <w:b/>
          <w:spacing w:val="-4"/>
        </w:rPr>
        <w:t xml:space="preserve"> </w:t>
      </w:r>
      <w:r>
        <w:t>Chi-Square</w:t>
      </w:r>
      <w:r>
        <w:rPr>
          <w:spacing w:val="-3"/>
        </w:rPr>
        <w:t xml:space="preserve"> </w:t>
      </w:r>
      <w:r>
        <w:rPr>
          <w:spacing w:val="-2"/>
        </w:rPr>
        <w:t>Analysis</w:t>
      </w:r>
    </w:p>
    <w:tbl>
      <w:tblPr>
        <w:tblStyle w:val="TableNormal"/>
        <w:tblW w:w="0" w:type="auto"/>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6"/>
        <w:gridCol w:w="1193"/>
        <w:gridCol w:w="985"/>
        <w:gridCol w:w="1057"/>
        <w:gridCol w:w="1309"/>
        <w:gridCol w:w="950"/>
        <w:gridCol w:w="1194"/>
      </w:tblGrid>
      <w:tr w:rsidR="0037042E" w14:paraId="2CF3008D" w14:textId="77777777">
        <w:trPr>
          <w:trHeight w:val="1209"/>
        </w:trPr>
        <w:tc>
          <w:tcPr>
            <w:tcW w:w="2336" w:type="dxa"/>
            <w:tcBorders>
              <w:bottom w:val="nil"/>
            </w:tcBorders>
          </w:tcPr>
          <w:p w14:paraId="54CB1F45" w14:textId="77777777" w:rsidR="0037042E" w:rsidRDefault="0037042E" w:rsidP="00DF6C0B">
            <w:pPr>
              <w:pStyle w:val="TableParagraph"/>
              <w:rPr>
                <w:sz w:val="20"/>
              </w:rPr>
            </w:pPr>
          </w:p>
          <w:p w14:paraId="0F7B8EF5" w14:textId="77777777" w:rsidR="0037042E" w:rsidRDefault="0037042E" w:rsidP="00DF6C0B">
            <w:pPr>
              <w:pStyle w:val="TableParagraph"/>
              <w:rPr>
                <w:sz w:val="20"/>
              </w:rPr>
            </w:pPr>
          </w:p>
          <w:p w14:paraId="12280E45" w14:textId="77777777" w:rsidR="0037042E" w:rsidRDefault="0037042E" w:rsidP="00DF6C0B">
            <w:pPr>
              <w:pStyle w:val="TableParagraph"/>
              <w:spacing w:before="1"/>
              <w:rPr>
                <w:sz w:val="16"/>
              </w:rPr>
            </w:pPr>
          </w:p>
          <w:p w14:paraId="25B82890" w14:textId="77777777" w:rsidR="0037042E" w:rsidRDefault="00000000" w:rsidP="00DF6C0B">
            <w:pPr>
              <w:pStyle w:val="TableParagraph"/>
              <w:spacing w:line="247" w:lineRule="auto"/>
              <w:ind w:left="556" w:firstLine="64"/>
              <w:rPr>
                <w:b/>
                <w:sz w:val="19"/>
              </w:rPr>
            </w:pPr>
            <w:r>
              <w:rPr>
                <w:b/>
                <w:spacing w:val="-2"/>
                <w:sz w:val="19"/>
              </w:rPr>
              <w:t>Demographic Characteristics</w:t>
            </w:r>
          </w:p>
        </w:tc>
        <w:tc>
          <w:tcPr>
            <w:tcW w:w="3235" w:type="dxa"/>
            <w:gridSpan w:val="3"/>
          </w:tcPr>
          <w:p w14:paraId="24F8D855" w14:textId="77777777" w:rsidR="0037042E" w:rsidRDefault="00000000" w:rsidP="00DF6C0B">
            <w:pPr>
              <w:pStyle w:val="TableParagraph"/>
              <w:spacing w:line="247" w:lineRule="auto"/>
              <w:ind w:left="394"/>
              <w:jc w:val="center"/>
              <w:rPr>
                <w:b/>
                <w:sz w:val="19"/>
              </w:rPr>
            </w:pPr>
            <w:r>
              <w:rPr>
                <w:b/>
                <w:sz w:val="19"/>
              </w:rPr>
              <w:t>In</w:t>
            </w:r>
            <w:r>
              <w:rPr>
                <w:b/>
                <w:spacing w:val="-7"/>
                <w:sz w:val="19"/>
              </w:rPr>
              <w:t xml:space="preserve"> </w:t>
            </w:r>
            <w:r>
              <w:rPr>
                <w:b/>
                <w:sz w:val="19"/>
              </w:rPr>
              <w:t>your</w:t>
            </w:r>
            <w:r>
              <w:rPr>
                <w:b/>
                <w:spacing w:val="-9"/>
                <w:sz w:val="19"/>
              </w:rPr>
              <w:t xml:space="preserve"> </w:t>
            </w:r>
            <w:r>
              <w:rPr>
                <w:b/>
                <w:sz w:val="19"/>
              </w:rPr>
              <w:t>opinion,</w:t>
            </w:r>
            <w:r>
              <w:rPr>
                <w:b/>
                <w:spacing w:val="-9"/>
                <w:sz w:val="19"/>
              </w:rPr>
              <w:t xml:space="preserve"> </w:t>
            </w:r>
            <w:r>
              <w:rPr>
                <w:b/>
                <w:sz w:val="19"/>
              </w:rPr>
              <w:t>which</w:t>
            </w:r>
            <w:r>
              <w:rPr>
                <w:b/>
                <w:spacing w:val="-7"/>
                <w:sz w:val="19"/>
              </w:rPr>
              <w:t xml:space="preserve"> </w:t>
            </w:r>
            <w:r>
              <w:rPr>
                <w:b/>
                <w:sz w:val="19"/>
              </w:rPr>
              <w:t>type</w:t>
            </w:r>
            <w:r>
              <w:rPr>
                <w:b/>
                <w:spacing w:val="-9"/>
                <w:sz w:val="19"/>
              </w:rPr>
              <w:t xml:space="preserve"> </w:t>
            </w:r>
            <w:r>
              <w:rPr>
                <w:b/>
                <w:sz w:val="19"/>
              </w:rPr>
              <w:t>of patient</w:t>
            </w:r>
            <w:r>
              <w:rPr>
                <w:b/>
                <w:spacing w:val="-4"/>
                <w:sz w:val="19"/>
              </w:rPr>
              <w:t xml:space="preserve"> </w:t>
            </w:r>
            <w:r>
              <w:rPr>
                <w:b/>
                <w:sz w:val="19"/>
              </w:rPr>
              <w:t>is</w:t>
            </w:r>
            <w:r>
              <w:rPr>
                <w:b/>
                <w:spacing w:val="-3"/>
                <w:sz w:val="19"/>
              </w:rPr>
              <w:t xml:space="preserve"> </w:t>
            </w:r>
            <w:r>
              <w:rPr>
                <w:b/>
                <w:sz w:val="19"/>
              </w:rPr>
              <w:t>more</w:t>
            </w:r>
            <w:r>
              <w:rPr>
                <w:b/>
                <w:spacing w:val="-2"/>
                <w:sz w:val="19"/>
              </w:rPr>
              <w:t xml:space="preserve"> </w:t>
            </w:r>
            <w:r>
              <w:rPr>
                <w:b/>
                <w:sz w:val="19"/>
              </w:rPr>
              <w:t>advantageous, domestic or foreign?</w:t>
            </w:r>
          </w:p>
          <w:p w14:paraId="798FFB4F" w14:textId="77777777" w:rsidR="0037042E" w:rsidRDefault="00000000" w:rsidP="00DF6C0B">
            <w:pPr>
              <w:pStyle w:val="TableParagraph"/>
              <w:spacing w:before="155"/>
              <w:ind w:left="390"/>
              <w:jc w:val="center"/>
              <w:rPr>
                <w:b/>
                <w:sz w:val="19"/>
              </w:rPr>
            </w:pPr>
            <w:r>
              <w:rPr>
                <w:b/>
                <w:sz w:val="19"/>
              </w:rPr>
              <w:t>(1</w:t>
            </w:r>
            <w:r>
              <w:rPr>
                <w:b/>
                <w:sz w:val="19"/>
                <w:vertAlign w:val="superscript"/>
              </w:rPr>
              <w:t>st</w:t>
            </w:r>
            <w:r>
              <w:rPr>
                <w:b/>
                <w:spacing w:val="-10"/>
                <w:sz w:val="19"/>
              </w:rPr>
              <w:t xml:space="preserve"> </w:t>
            </w:r>
            <w:r>
              <w:rPr>
                <w:b/>
                <w:sz w:val="19"/>
              </w:rPr>
              <w:t>Dependent</w:t>
            </w:r>
            <w:r>
              <w:rPr>
                <w:b/>
                <w:spacing w:val="-11"/>
                <w:sz w:val="19"/>
              </w:rPr>
              <w:t xml:space="preserve"> </w:t>
            </w:r>
            <w:r>
              <w:rPr>
                <w:b/>
                <w:spacing w:val="-2"/>
                <w:sz w:val="19"/>
              </w:rPr>
              <w:t>Variable)</w:t>
            </w:r>
          </w:p>
        </w:tc>
        <w:tc>
          <w:tcPr>
            <w:tcW w:w="3453" w:type="dxa"/>
            <w:gridSpan w:val="3"/>
          </w:tcPr>
          <w:p w14:paraId="23A8FC03" w14:textId="77777777" w:rsidR="0037042E" w:rsidRDefault="00000000" w:rsidP="00DF6C0B">
            <w:pPr>
              <w:pStyle w:val="TableParagraph"/>
              <w:spacing w:before="113" w:line="247" w:lineRule="auto"/>
              <w:ind w:left="202"/>
              <w:jc w:val="center"/>
              <w:rPr>
                <w:b/>
                <w:sz w:val="19"/>
              </w:rPr>
            </w:pPr>
            <w:r>
              <w:rPr>
                <w:b/>
                <w:sz w:val="19"/>
              </w:rPr>
              <w:t>Do</w:t>
            </w:r>
            <w:r>
              <w:rPr>
                <w:b/>
                <w:spacing w:val="-9"/>
                <w:sz w:val="19"/>
              </w:rPr>
              <w:t xml:space="preserve"> </w:t>
            </w:r>
            <w:r>
              <w:rPr>
                <w:b/>
                <w:sz w:val="19"/>
              </w:rPr>
              <w:t>you</w:t>
            </w:r>
            <w:r>
              <w:rPr>
                <w:b/>
                <w:spacing w:val="-10"/>
                <w:sz w:val="19"/>
              </w:rPr>
              <w:t xml:space="preserve"> </w:t>
            </w:r>
            <w:r>
              <w:rPr>
                <w:b/>
                <w:sz w:val="19"/>
              </w:rPr>
              <w:t>have</w:t>
            </w:r>
            <w:r>
              <w:rPr>
                <w:b/>
                <w:spacing w:val="-11"/>
                <w:sz w:val="19"/>
              </w:rPr>
              <w:t xml:space="preserve"> </w:t>
            </w:r>
            <w:r>
              <w:rPr>
                <w:b/>
                <w:sz w:val="19"/>
              </w:rPr>
              <w:t>problem</w:t>
            </w:r>
            <w:r>
              <w:rPr>
                <w:b/>
                <w:spacing w:val="-12"/>
                <w:sz w:val="19"/>
              </w:rPr>
              <w:t xml:space="preserve"> </w:t>
            </w:r>
            <w:r>
              <w:rPr>
                <w:b/>
                <w:sz w:val="19"/>
              </w:rPr>
              <w:t>communicating with foreign patients?</w:t>
            </w:r>
          </w:p>
          <w:p w14:paraId="24D8D1BD" w14:textId="77777777" w:rsidR="0037042E" w:rsidRDefault="00000000" w:rsidP="00DF6C0B">
            <w:pPr>
              <w:pStyle w:val="TableParagraph"/>
              <w:spacing w:before="154"/>
              <w:ind w:left="202"/>
              <w:jc w:val="center"/>
              <w:rPr>
                <w:b/>
                <w:sz w:val="19"/>
              </w:rPr>
            </w:pPr>
            <w:r>
              <w:rPr>
                <w:b/>
                <w:sz w:val="19"/>
              </w:rPr>
              <w:t>(2</w:t>
            </w:r>
            <w:r>
              <w:rPr>
                <w:b/>
                <w:sz w:val="19"/>
                <w:vertAlign w:val="superscript"/>
              </w:rPr>
              <w:t>nd</w:t>
            </w:r>
            <w:r>
              <w:rPr>
                <w:b/>
                <w:spacing w:val="-11"/>
                <w:sz w:val="19"/>
              </w:rPr>
              <w:t xml:space="preserve"> </w:t>
            </w:r>
            <w:r>
              <w:rPr>
                <w:b/>
                <w:sz w:val="19"/>
              </w:rPr>
              <w:t>Independent</w:t>
            </w:r>
            <w:r>
              <w:rPr>
                <w:b/>
                <w:spacing w:val="-11"/>
                <w:sz w:val="19"/>
              </w:rPr>
              <w:t xml:space="preserve"> </w:t>
            </w:r>
            <w:r>
              <w:rPr>
                <w:b/>
                <w:spacing w:val="-2"/>
                <w:sz w:val="19"/>
              </w:rPr>
              <w:t>Variable)</w:t>
            </w:r>
          </w:p>
        </w:tc>
      </w:tr>
      <w:tr w:rsidR="0037042E" w14:paraId="380DE875" w14:textId="77777777">
        <w:trPr>
          <w:trHeight w:val="1055"/>
        </w:trPr>
        <w:tc>
          <w:tcPr>
            <w:tcW w:w="2336" w:type="dxa"/>
            <w:tcBorders>
              <w:top w:val="nil"/>
            </w:tcBorders>
          </w:tcPr>
          <w:p w14:paraId="0168E03E" w14:textId="77777777" w:rsidR="0037042E" w:rsidRDefault="00000000" w:rsidP="00DF6C0B">
            <w:pPr>
              <w:pStyle w:val="TableParagraph"/>
              <w:spacing w:before="31"/>
              <w:ind w:left="176"/>
              <w:jc w:val="center"/>
              <w:rPr>
                <w:b/>
                <w:sz w:val="19"/>
              </w:rPr>
            </w:pPr>
            <w:r>
              <w:rPr>
                <w:b/>
                <w:spacing w:val="-2"/>
                <w:sz w:val="19"/>
              </w:rPr>
              <w:t>(Independent</w:t>
            </w:r>
            <w:r>
              <w:rPr>
                <w:b/>
                <w:spacing w:val="2"/>
                <w:sz w:val="19"/>
              </w:rPr>
              <w:t xml:space="preserve"> </w:t>
            </w:r>
            <w:r>
              <w:rPr>
                <w:b/>
                <w:spacing w:val="-2"/>
                <w:sz w:val="19"/>
              </w:rPr>
              <w:t>Variables)</w:t>
            </w:r>
          </w:p>
        </w:tc>
        <w:tc>
          <w:tcPr>
            <w:tcW w:w="1193" w:type="dxa"/>
          </w:tcPr>
          <w:p w14:paraId="2F6F54C9" w14:textId="77777777" w:rsidR="0037042E" w:rsidRDefault="0037042E" w:rsidP="00DF6C0B">
            <w:pPr>
              <w:pStyle w:val="TableParagraph"/>
              <w:spacing w:before="7"/>
              <w:rPr>
                <w:sz w:val="19"/>
              </w:rPr>
            </w:pPr>
          </w:p>
          <w:p w14:paraId="5D146794" w14:textId="77777777" w:rsidR="0037042E" w:rsidRDefault="00000000" w:rsidP="00DF6C0B">
            <w:pPr>
              <w:pStyle w:val="TableParagraph"/>
              <w:spacing w:line="247" w:lineRule="auto"/>
              <w:ind w:left="364" w:hanging="236"/>
              <w:rPr>
                <w:b/>
                <w:sz w:val="19"/>
              </w:rPr>
            </w:pPr>
            <w:r>
              <w:rPr>
                <w:b/>
                <w:spacing w:val="-2"/>
                <w:sz w:val="19"/>
              </w:rPr>
              <w:t xml:space="preserve">Chi-Square </w:t>
            </w:r>
            <w:r>
              <w:rPr>
                <w:b/>
                <w:spacing w:val="-4"/>
                <w:sz w:val="19"/>
              </w:rPr>
              <w:t>Value</w:t>
            </w:r>
          </w:p>
        </w:tc>
        <w:tc>
          <w:tcPr>
            <w:tcW w:w="985" w:type="dxa"/>
          </w:tcPr>
          <w:p w14:paraId="72D685D2" w14:textId="77777777" w:rsidR="0037042E" w:rsidRDefault="00000000" w:rsidP="00DF6C0B">
            <w:pPr>
              <w:pStyle w:val="TableParagraph"/>
              <w:spacing w:before="113" w:line="247" w:lineRule="auto"/>
              <w:ind w:left="133" w:hanging="9"/>
              <w:jc w:val="center"/>
              <w:rPr>
                <w:b/>
                <w:sz w:val="19"/>
              </w:rPr>
            </w:pPr>
            <w:r>
              <w:rPr>
                <w:b/>
                <w:spacing w:val="-2"/>
                <w:sz w:val="19"/>
              </w:rPr>
              <w:t>Degree</w:t>
            </w:r>
            <w:r>
              <w:rPr>
                <w:b/>
                <w:spacing w:val="40"/>
                <w:sz w:val="19"/>
              </w:rPr>
              <w:t xml:space="preserve"> </w:t>
            </w:r>
            <w:r>
              <w:rPr>
                <w:b/>
                <w:spacing w:val="-6"/>
                <w:sz w:val="19"/>
              </w:rPr>
              <w:t xml:space="preserve">of </w:t>
            </w:r>
            <w:r>
              <w:rPr>
                <w:b/>
                <w:spacing w:val="-2"/>
                <w:sz w:val="19"/>
              </w:rPr>
              <w:t>Freedom</w:t>
            </w:r>
          </w:p>
        </w:tc>
        <w:tc>
          <w:tcPr>
            <w:tcW w:w="1057" w:type="dxa"/>
          </w:tcPr>
          <w:p w14:paraId="2AD8C4C6" w14:textId="77777777" w:rsidR="0037042E" w:rsidRDefault="0037042E" w:rsidP="00DF6C0B">
            <w:pPr>
              <w:pStyle w:val="TableParagraph"/>
              <w:spacing w:before="4"/>
              <w:rPr>
                <w:sz w:val="29"/>
              </w:rPr>
            </w:pPr>
          </w:p>
          <w:p w14:paraId="5901A097" w14:textId="77777777" w:rsidR="0037042E" w:rsidRDefault="00000000" w:rsidP="00DF6C0B">
            <w:pPr>
              <w:pStyle w:val="TableParagraph"/>
              <w:spacing w:before="1"/>
              <w:ind w:left="201"/>
              <w:jc w:val="center"/>
              <w:rPr>
                <w:b/>
                <w:sz w:val="19"/>
              </w:rPr>
            </w:pPr>
            <w:r>
              <w:rPr>
                <w:b/>
                <w:sz w:val="19"/>
              </w:rPr>
              <w:t>P</w:t>
            </w:r>
            <w:r>
              <w:rPr>
                <w:b/>
                <w:spacing w:val="-3"/>
                <w:sz w:val="19"/>
              </w:rPr>
              <w:t xml:space="preserve"> </w:t>
            </w:r>
            <w:r>
              <w:rPr>
                <w:b/>
                <w:spacing w:val="-4"/>
                <w:sz w:val="19"/>
              </w:rPr>
              <w:t>Value</w:t>
            </w:r>
          </w:p>
        </w:tc>
        <w:tc>
          <w:tcPr>
            <w:tcW w:w="1309" w:type="dxa"/>
          </w:tcPr>
          <w:p w14:paraId="2E7AB7B1" w14:textId="77777777" w:rsidR="0037042E" w:rsidRDefault="0037042E" w:rsidP="00DF6C0B">
            <w:pPr>
              <w:pStyle w:val="TableParagraph"/>
              <w:spacing w:before="7"/>
              <w:rPr>
                <w:sz w:val="19"/>
              </w:rPr>
            </w:pPr>
          </w:p>
          <w:p w14:paraId="34E5DE4A" w14:textId="77777777" w:rsidR="0037042E" w:rsidRDefault="00000000" w:rsidP="00DF6C0B">
            <w:pPr>
              <w:pStyle w:val="TableParagraph"/>
              <w:spacing w:line="247" w:lineRule="auto"/>
              <w:ind w:left="420" w:hanging="238"/>
              <w:rPr>
                <w:b/>
                <w:sz w:val="19"/>
              </w:rPr>
            </w:pPr>
            <w:r>
              <w:rPr>
                <w:b/>
                <w:spacing w:val="-2"/>
                <w:sz w:val="19"/>
              </w:rPr>
              <w:t xml:space="preserve">Chi-Square </w:t>
            </w:r>
            <w:r>
              <w:rPr>
                <w:b/>
                <w:spacing w:val="-4"/>
                <w:sz w:val="19"/>
              </w:rPr>
              <w:t>Value</w:t>
            </w:r>
          </w:p>
        </w:tc>
        <w:tc>
          <w:tcPr>
            <w:tcW w:w="950" w:type="dxa"/>
          </w:tcPr>
          <w:p w14:paraId="718D8051" w14:textId="77777777" w:rsidR="0037042E" w:rsidRDefault="00000000" w:rsidP="00DF6C0B">
            <w:pPr>
              <w:pStyle w:val="TableParagraph"/>
              <w:spacing w:line="247" w:lineRule="auto"/>
              <w:ind w:left="186" w:hanging="4"/>
              <w:jc w:val="center"/>
              <w:rPr>
                <w:b/>
                <w:sz w:val="19"/>
              </w:rPr>
            </w:pPr>
            <w:r>
              <w:rPr>
                <w:b/>
                <w:spacing w:val="-2"/>
                <w:sz w:val="19"/>
              </w:rPr>
              <w:t xml:space="preserve">Degree </w:t>
            </w:r>
            <w:r>
              <w:rPr>
                <w:b/>
                <w:spacing w:val="-6"/>
                <w:sz w:val="19"/>
              </w:rPr>
              <w:t xml:space="preserve">of </w:t>
            </w:r>
            <w:r>
              <w:rPr>
                <w:b/>
                <w:spacing w:val="-2"/>
                <w:sz w:val="19"/>
              </w:rPr>
              <w:t xml:space="preserve">Freedo </w:t>
            </w:r>
            <w:r>
              <w:rPr>
                <w:b/>
                <w:spacing w:val="-12"/>
                <w:sz w:val="19"/>
              </w:rPr>
              <w:t>m</w:t>
            </w:r>
          </w:p>
        </w:tc>
        <w:tc>
          <w:tcPr>
            <w:tcW w:w="1194" w:type="dxa"/>
          </w:tcPr>
          <w:p w14:paraId="5C808F8C" w14:textId="77777777" w:rsidR="0037042E" w:rsidRDefault="0037042E" w:rsidP="00DF6C0B">
            <w:pPr>
              <w:pStyle w:val="TableParagraph"/>
              <w:spacing w:before="4"/>
              <w:rPr>
                <w:sz w:val="29"/>
              </w:rPr>
            </w:pPr>
          </w:p>
          <w:p w14:paraId="4B0FCBE5" w14:textId="77777777" w:rsidR="0037042E" w:rsidRDefault="00000000" w:rsidP="00DF6C0B">
            <w:pPr>
              <w:pStyle w:val="TableParagraph"/>
              <w:spacing w:before="1"/>
              <w:ind w:left="265"/>
              <w:jc w:val="center"/>
              <w:rPr>
                <w:b/>
                <w:sz w:val="19"/>
              </w:rPr>
            </w:pPr>
            <w:r>
              <w:rPr>
                <w:b/>
                <w:sz w:val="19"/>
              </w:rPr>
              <w:t>P</w:t>
            </w:r>
            <w:r>
              <w:rPr>
                <w:b/>
                <w:spacing w:val="-3"/>
                <w:sz w:val="19"/>
              </w:rPr>
              <w:t xml:space="preserve"> </w:t>
            </w:r>
            <w:r>
              <w:rPr>
                <w:b/>
                <w:spacing w:val="-4"/>
                <w:sz w:val="19"/>
              </w:rPr>
              <w:t>Value</w:t>
            </w:r>
          </w:p>
        </w:tc>
      </w:tr>
      <w:tr w:rsidR="0037042E" w14:paraId="2FB14398" w14:textId="77777777">
        <w:trPr>
          <w:trHeight w:val="379"/>
        </w:trPr>
        <w:tc>
          <w:tcPr>
            <w:tcW w:w="2336" w:type="dxa"/>
          </w:tcPr>
          <w:p w14:paraId="089BA94C" w14:textId="77777777" w:rsidR="0037042E" w:rsidRDefault="00000000" w:rsidP="00DF6C0B">
            <w:pPr>
              <w:pStyle w:val="TableParagraph"/>
              <w:ind w:left="174"/>
              <w:jc w:val="center"/>
              <w:rPr>
                <w:b/>
                <w:sz w:val="19"/>
              </w:rPr>
            </w:pPr>
            <w:r>
              <w:rPr>
                <w:b/>
                <w:spacing w:val="-2"/>
                <w:sz w:val="19"/>
              </w:rPr>
              <w:t>Occupational</w:t>
            </w:r>
            <w:r>
              <w:rPr>
                <w:b/>
                <w:spacing w:val="11"/>
                <w:sz w:val="19"/>
              </w:rPr>
              <w:t xml:space="preserve"> </w:t>
            </w:r>
            <w:r>
              <w:rPr>
                <w:b/>
                <w:spacing w:val="-2"/>
                <w:sz w:val="19"/>
              </w:rPr>
              <w:t>Status</w:t>
            </w:r>
          </w:p>
        </w:tc>
        <w:tc>
          <w:tcPr>
            <w:tcW w:w="1193" w:type="dxa"/>
          </w:tcPr>
          <w:p w14:paraId="56BA8573" w14:textId="77777777" w:rsidR="0037042E" w:rsidRDefault="00000000" w:rsidP="00DF6C0B">
            <w:pPr>
              <w:pStyle w:val="TableParagraph"/>
              <w:ind w:left="335"/>
              <w:rPr>
                <w:sz w:val="19"/>
              </w:rPr>
            </w:pPr>
            <w:r>
              <w:rPr>
                <w:spacing w:val="-2"/>
                <w:sz w:val="19"/>
              </w:rPr>
              <w:t>21,828</w:t>
            </w:r>
          </w:p>
        </w:tc>
        <w:tc>
          <w:tcPr>
            <w:tcW w:w="985" w:type="dxa"/>
          </w:tcPr>
          <w:p w14:paraId="4C9E797F" w14:textId="77777777" w:rsidR="0037042E" w:rsidRDefault="00000000" w:rsidP="00DF6C0B">
            <w:pPr>
              <w:pStyle w:val="TableParagraph"/>
              <w:ind w:left="11"/>
              <w:jc w:val="center"/>
              <w:rPr>
                <w:sz w:val="19"/>
              </w:rPr>
            </w:pPr>
            <w:r>
              <w:rPr>
                <w:w w:val="99"/>
                <w:sz w:val="19"/>
              </w:rPr>
              <w:t>6</w:t>
            </w:r>
          </w:p>
        </w:tc>
        <w:tc>
          <w:tcPr>
            <w:tcW w:w="1057" w:type="dxa"/>
          </w:tcPr>
          <w:p w14:paraId="76A7EC7A" w14:textId="77777777" w:rsidR="0037042E" w:rsidRDefault="00000000" w:rsidP="00DF6C0B">
            <w:pPr>
              <w:pStyle w:val="TableParagraph"/>
              <w:ind w:left="200"/>
              <w:jc w:val="center"/>
              <w:rPr>
                <w:sz w:val="19"/>
              </w:rPr>
            </w:pPr>
            <w:r>
              <w:rPr>
                <w:spacing w:val="-2"/>
                <w:sz w:val="19"/>
              </w:rPr>
              <w:t>0,001</w:t>
            </w:r>
          </w:p>
        </w:tc>
        <w:tc>
          <w:tcPr>
            <w:tcW w:w="1309" w:type="dxa"/>
          </w:tcPr>
          <w:p w14:paraId="23280161" w14:textId="77777777" w:rsidR="0037042E" w:rsidRDefault="00000000" w:rsidP="00DF6C0B">
            <w:pPr>
              <w:pStyle w:val="TableParagraph"/>
              <w:ind w:left="391"/>
              <w:rPr>
                <w:sz w:val="19"/>
              </w:rPr>
            </w:pPr>
            <w:r>
              <w:rPr>
                <w:spacing w:val="-2"/>
                <w:sz w:val="19"/>
              </w:rPr>
              <w:t>21,612</w:t>
            </w:r>
          </w:p>
        </w:tc>
        <w:tc>
          <w:tcPr>
            <w:tcW w:w="950" w:type="dxa"/>
          </w:tcPr>
          <w:p w14:paraId="50C99FDC" w14:textId="77777777" w:rsidR="0037042E" w:rsidRDefault="00000000" w:rsidP="00DF6C0B">
            <w:pPr>
              <w:pStyle w:val="TableParagraph"/>
              <w:ind w:left="422"/>
              <w:rPr>
                <w:sz w:val="19"/>
              </w:rPr>
            </w:pPr>
            <w:r>
              <w:rPr>
                <w:w w:val="99"/>
                <w:sz w:val="19"/>
              </w:rPr>
              <w:t>9</w:t>
            </w:r>
          </w:p>
        </w:tc>
        <w:tc>
          <w:tcPr>
            <w:tcW w:w="1194" w:type="dxa"/>
          </w:tcPr>
          <w:p w14:paraId="6206888C" w14:textId="77777777" w:rsidR="0037042E" w:rsidRDefault="00000000" w:rsidP="00DF6C0B">
            <w:pPr>
              <w:pStyle w:val="TableParagraph"/>
              <w:ind w:left="264"/>
              <w:jc w:val="center"/>
              <w:rPr>
                <w:sz w:val="19"/>
              </w:rPr>
            </w:pPr>
            <w:r>
              <w:rPr>
                <w:spacing w:val="-2"/>
                <w:sz w:val="19"/>
              </w:rPr>
              <w:t>0,010</w:t>
            </w:r>
          </w:p>
        </w:tc>
      </w:tr>
      <w:tr w:rsidR="0037042E" w14:paraId="5CE3622E" w14:textId="77777777">
        <w:trPr>
          <w:trHeight w:val="378"/>
        </w:trPr>
        <w:tc>
          <w:tcPr>
            <w:tcW w:w="2336" w:type="dxa"/>
          </w:tcPr>
          <w:p w14:paraId="3E7AE4CD" w14:textId="77777777" w:rsidR="0037042E" w:rsidRDefault="00000000" w:rsidP="00DF6C0B">
            <w:pPr>
              <w:pStyle w:val="TableParagraph"/>
              <w:ind w:left="176"/>
              <w:jc w:val="center"/>
              <w:rPr>
                <w:b/>
                <w:sz w:val="19"/>
              </w:rPr>
            </w:pPr>
            <w:r>
              <w:rPr>
                <w:b/>
                <w:spacing w:val="-2"/>
                <w:sz w:val="19"/>
              </w:rPr>
              <w:t>Gender</w:t>
            </w:r>
          </w:p>
        </w:tc>
        <w:tc>
          <w:tcPr>
            <w:tcW w:w="1193" w:type="dxa"/>
          </w:tcPr>
          <w:p w14:paraId="0BA86A5C" w14:textId="77777777" w:rsidR="0037042E" w:rsidRDefault="00000000" w:rsidP="00DF6C0B">
            <w:pPr>
              <w:pStyle w:val="TableParagraph"/>
              <w:ind w:left="383"/>
              <w:rPr>
                <w:sz w:val="19"/>
              </w:rPr>
            </w:pPr>
            <w:r>
              <w:rPr>
                <w:spacing w:val="-2"/>
                <w:sz w:val="19"/>
              </w:rPr>
              <w:t>2,375</w:t>
            </w:r>
          </w:p>
        </w:tc>
        <w:tc>
          <w:tcPr>
            <w:tcW w:w="985" w:type="dxa"/>
          </w:tcPr>
          <w:p w14:paraId="570515C0" w14:textId="77777777" w:rsidR="0037042E" w:rsidRDefault="00000000" w:rsidP="00DF6C0B">
            <w:pPr>
              <w:pStyle w:val="TableParagraph"/>
              <w:ind w:left="11"/>
              <w:jc w:val="center"/>
              <w:rPr>
                <w:sz w:val="19"/>
              </w:rPr>
            </w:pPr>
            <w:r>
              <w:rPr>
                <w:w w:val="99"/>
                <w:sz w:val="19"/>
              </w:rPr>
              <w:t>2</w:t>
            </w:r>
          </w:p>
        </w:tc>
        <w:tc>
          <w:tcPr>
            <w:tcW w:w="1057" w:type="dxa"/>
          </w:tcPr>
          <w:p w14:paraId="792047C7" w14:textId="77777777" w:rsidR="0037042E" w:rsidRDefault="00000000" w:rsidP="00DF6C0B">
            <w:pPr>
              <w:pStyle w:val="TableParagraph"/>
              <w:ind w:left="200"/>
              <w:jc w:val="center"/>
              <w:rPr>
                <w:sz w:val="19"/>
              </w:rPr>
            </w:pPr>
            <w:r>
              <w:rPr>
                <w:spacing w:val="-2"/>
                <w:sz w:val="19"/>
              </w:rPr>
              <w:t>0,305</w:t>
            </w:r>
          </w:p>
        </w:tc>
        <w:tc>
          <w:tcPr>
            <w:tcW w:w="1309" w:type="dxa"/>
          </w:tcPr>
          <w:p w14:paraId="666EA61C" w14:textId="77777777" w:rsidR="0037042E" w:rsidRDefault="00000000" w:rsidP="00DF6C0B">
            <w:pPr>
              <w:pStyle w:val="TableParagraph"/>
              <w:ind w:left="439"/>
              <w:rPr>
                <w:sz w:val="19"/>
              </w:rPr>
            </w:pPr>
            <w:r>
              <w:rPr>
                <w:spacing w:val="-2"/>
                <w:sz w:val="19"/>
              </w:rPr>
              <w:t>5,393</w:t>
            </w:r>
          </w:p>
        </w:tc>
        <w:tc>
          <w:tcPr>
            <w:tcW w:w="950" w:type="dxa"/>
          </w:tcPr>
          <w:p w14:paraId="3DE77416" w14:textId="77777777" w:rsidR="0037042E" w:rsidRDefault="00000000" w:rsidP="00DF6C0B">
            <w:pPr>
              <w:pStyle w:val="TableParagraph"/>
              <w:ind w:left="422"/>
              <w:rPr>
                <w:sz w:val="19"/>
              </w:rPr>
            </w:pPr>
            <w:r>
              <w:rPr>
                <w:w w:val="99"/>
                <w:sz w:val="19"/>
              </w:rPr>
              <w:t>3</w:t>
            </w:r>
          </w:p>
        </w:tc>
        <w:tc>
          <w:tcPr>
            <w:tcW w:w="1194" w:type="dxa"/>
          </w:tcPr>
          <w:p w14:paraId="735D49C1" w14:textId="77777777" w:rsidR="0037042E" w:rsidRDefault="00000000" w:rsidP="00DF6C0B">
            <w:pPr>
              <w:pStyle w:val="TableParagraph"/>
              <w:ind w:left="264"/>
              <w:jc w:val="center"/>
              <w:rPr>
                <w:sz w:val="19"/>
              </w:rPr>
            </w:pPr>
            <w:r>
              <w:rPr>
                <w:spacing w:val="-2"/>
                <w:sz w:val="19"/>
              </w:rPr>
              <w:t>0,145</w:t>
            </w:r>
          </w:p>
        </w:tc>
      </w:tr>
      <w:tr w:rsidR="0037042E" w14:paraId="069CBA22" w14:textId="77777777">
        <w:trPr>
          <w:trHeight w:val="542"/>
        </w:trPr>
        <w:tc>
          <w:tcPr>
            <w:tcW w:w="2336" w:type="dxa"/>
          </w:tcPr>
          <w:p w14:paraId="1A3A5C4D" w14:textId="77777777" w:rsidR="0037042E" w:rsidRDefault="00000000" w:rsidP="00DF6C0B">
            <w:pPr>
              <w:pStyle w:val="TableParagraph"/>
              <w:spacing w:before="81"/>
              <w:ind w:left="175"/>
              <w:jc w:val="center"/>
              <w:rPr>
                <w:b/>
                <w:sz w:val="19"/>
              </w:rPr>
            </w:pPr>
            <w:r>
              <w:rPr>
                <w:b/>
                <w:sz w:val="19"/>
              </w:rPr>
              <w:t>Education</w:t>
            </w:r>
            <w:r>
              <w:rPr>
                <w:b/>
                <w:spacing w:val="-11"/>
                <w:sz w:val="19"/>
              </w:rPr>
              <w:t xml:space="preserve"> </w:t>
            </w:r>
            <w:r>
              <w:rPr>
                <w:b/>
                <w:spacing w:val="-2"/>
                <w:sz w:val="19"/>
              </w:rPr>
              <w:t>Level</w:t>
            </w:r>
          </w:p>
        </w:tc>
        <w:tc>
          <w:tcPr>
            <w:tcW w:w="1193" w:type="dxa"/>
          </w:tcPr>
          <w:p w14:paraId="4BF3A46E" w14:textId="77777777" w:rsidR="0037042E" w:rsidRDefault="00000000" w:rsidP="00DF6C0B">
            <w:pPr>
              <w:pStyle w:val="TableParagraph"/>
              <w:spacing w:before="81"/>
              <w:ind w:left="335"/>
              <w:rPr>
                <w:sz w:val="19"/>
              </w:rPr>
            </w:pPr>
            <w:r>
              <w:rPr>
                <w:spacing w:val="-2"/>
                <w:sz w:val="19"/>
              </w:rPr>
              <w:t>16,156</w:t>
            </w:r>
          </w:p>
        </w:tc>
        <w:tc>
          <w:tcPr>
            <w:tcW w:w="985" w:type="dxa"/>
          </w:tcPr>
          <w:p w14:paraId="5CF7DB1D" w14:textId="77777777" w:rsidR="0037042E" w:rsidRDefault="00000000" w:rsidP="00DF6C0B">
            <w:pPr>
              <w:pStyle w:val="TableParagraph"/>
              <w:spacing w:before="81"/>
              <w:ind w:left="11"/>
              <w:jc w:val="center"/>
              <w:rPr>
                <w:sz w:val="19"/>
              </w:rPr>
            </w:pPr>
            <w:r>
              <w:rPr>
                <w:w w:val="99"/>
                <w:sz w:val="19"/>
              </w:rPr>
              <w:t>6</w:t>
            </w:r>
          </w:p>
        </w:tc>
        <w:tc>
          <w:tcPr>
            <w:tcW w:w="1057" w:type="dxa"/>
          </w:tcPr>
          <w:p w14:paraId="2B9DC87E" w14:textId="77777777" w:rsidR="0037042E" w:rsidRDefault="00000000" w:rsidP="00DF6C0B">
            <w:pPr>
              <w:pStyle w:val="TableParagraph"/>
              <w:spacing w:before="81"/>
              <w:ind w:left="200"/>
              <w:jc w:val="center"/>
              <w:rPr>
                <w:sz w:val="19"/>
              </w:rPr>
            </w:pPr>
            <w:r>
              <w:rPr>
                <w:spacing w:val="-2"/>
                <w:sz w:val="19"/>
              </w:rPr>
              <w:t>0,013</w:t>
            </w:r>
          </w:p>
        </w:tc>
        <w:tc>
          <w:tcPr>
            <w:tcW w:w="1309" w:type="dxa"/>
          </w:tcPr>
          <w:p w14:paraId="5F216542" w14:textId="77777777" w:rsidR="0037042E" w:rsidRDefault="00000000" w:rsidP="00DF6C0B">
            <w:pPr>
              <w:pStyle w:val="TableParagraph"/>
              <w:spacing w:before="81"/>
              <w:ind w:left="391"/>
              <w:rPr>
                <w:sz w:val="19"/>
              </w:rPr>
            </w:pPr>
            <w:r>
              <w:rPr>
                <w:spacing w:val="-2"/>
                <w:sz w:val="19"/>
              </w:rPr>
              <w:t>19,017</w:t>
            </w:r>
          </w:p>
        </w:tc>
        <w:tc>
          <w:tcPr>
            <w:tcW w:w="950" w:type="dxa"/>
          </w:tcPr>
          <w:p w14:paraId="1F368CDD" w14:textId="77777777" w:rsidR="0037042E" w:rsidRDefault="00000000" w:rsidP="00DF6C0B">
            <w:pPr>
              <w:pStyle w:val="TableParagraph"/>
              <w:spacing w:before="81"/>
              <w:ind w:left="422"/>
              <w:rPr>
                <w:sz w:val="19"/>
              </w:rPr>
            </w:pPr>
            <w:r>
              <w:rPr>
                <w:w w:val="99"/>
                <w:sz w:val="19"/>
              </w:rPr>
              <w:t>9</w:t>
            </w:r>
          </w:p>
        </w:tc>
        <w:tc>
          <w:tcPr>
            <w:tcW w:w="1194" w:type="dxa"/>
          </w:tcPr>
          <w:p w14:paraId="0AC6C5BE" w14:textId="77777777" w:rsidR="0037042E" w:rsidRDefault="00000000" w:rsidP="00DF6C0B">
            <w:pPr>
              <w:pStyle w:val="TableParagraph"/>
              <w:spacing w:before="81"/>
              <w:ind w:left="264"/>
              <w:jc w:val="center"/>
              <w:rPr>
                <w:sz w:val="19"/>
              </w:rPr>
            </w:pPr>
            <w:r>
              <w:rPr>
                <w:spacing w:val="-2"/>
                <w:sz w:val="19"/>
              </w:rPr>
              <w:t>0,025</w:t>
            </w:r>
          </w:p>
        </w:tc>
      </w:tr>
      <w:tr w:rsidR="0037042E" w14:paraId="7B9DD67D" w14:textId="77777777">
        <w:trPr>
          <w:trHeight w:val="765"/>
        </w:trPr>
        <w:tc>
          <w:tcPr>
            <w:tcW w:w="2336" w:type="dxa"/>
          </w:tcPr>
          <w:p w14:paraId="459D4EFE" w14:textId="77777777" w:rsidR="0037042E" w:rsidRDefault="0037042E" w:rsidP="00DF6C0B">
            <w:pPr>
              <w:pStyle w:val="TableParagraph"/>
              <w:spacing w:before="10"/>
              <w:rPr>
                <w:sz w:val="16"/>
              </w:rPr>
            </w:pPr>
          </w:p>
          <w:p w14:paraId="3EEC394B" w14:textId="77777777" w:rsidR="0037042E" w:rsidRDefault="00000000" w:rsidP="00DF6C0B">
            <w:pPr>
              <w:pStyle w:val="TableParagraph"/>
              <w:ind w:left="176"/>
              <w:jc w:val="center"/>
              <w:rPr>
                <w:b/>
                <w:sz w:val="19"/>
              </w:rPr>
            </w:pPr>
            <w:r>
              <w:rPr>
                <w:b/>
                <w:sz w:val="19"/>
              </w:rPr>
              <w:t>Foreign</w:t>
            </w:r>
            <w:r>
              <w:rPr>
                <w:b/>
                <w:spacing w:val="-10"/>
                <w:sz w:val="19"/>
              </w:rPr>
              <w:t xml:space="preserve"> </w:t>
            </w:r>
            <w:r>
              <w:rPr>
                <w:b/>
                <w:sz w:val="19"/>
              </w:rPr>
              <w:t>Language</w:t>
            </w:r>
            <w:r>
              <w:rPr>
                <w:b/>
                <w:spacing w:val="-10"/>
                <w:sz w:val="19"/>
              </w:rPr>
              <w:t xml:space="preserve"> </w:t>
            </w:r>
            <w:r>
              <w:rPr>
                <w:b/>
                <w:spacing w:val="-2"/>
                <w:sz w:val="19"/>
              </w:rPr>
              <w:t>Level</w:t>
            </w:r>
          </w:p>
        </w:tc>
        <w:tc>
          <w:tcPr>
            <w:tcW w:w="1193" w:type="dxa"/>
          </w:tcPr>
          <w:p w14:paraId="075ED5FB" w14:textId="77777777" w:rsidR="0037042E" w:rsidRDefault="0037042E" w:rsidP="00DF6C0B">
            <w:pPr>
              <w:pStyle w:val="TableParagraph"/>
              <w:spacing w:before="10"/>
              <w:rPr>
                <w:sz w:val="16"/>
              </w:rPr>
            </w:pPr>
          </w:p>
          <w:p w14:paraId="5C43A897" w14:textId="77777777" w:rsidR="0037042E" w:rsidRDefault="00000000" w:rsidP="00DF6C0B">
            <w:pPr>
              <w:pStyle w:val="TableParagraph"/>
              <w:ind w:left="335"/>
              <w:rPr>
                <w:sz w:val="19"/>
              </w:rPr>
            </w:pPr>
            <w:r>
              <w:rPr>
                <w:spacing w:val="-2"/>
                <w:sz w:val="19"/>
              </w:rPr>
              <w:t>21,737</w:t>
            </w:r>
          </w:p>
        </w:tc>
        <w:tc>
          <w:tcPr>
            <w:tcW w:w="985" w:type="dxa"/>
          </w:tcPr>
          <w:p w14:paraId="2AA7A1B7" w14:textId="77777777" w:rsidR="0037042E" w:rsidRDefault="0037042E" w:rsidP="00DF6C0B">
            <w:pPr>
              <w:pStyle w:val="TableParagraph"/>
              <w:spacing w:before="10"/>
              <w:rPr>
                <w:sz w:val="16"/>
              </w:rPr>
            </w:pPr>
          </w:p>
          <w:p w14:paraId="7BF3C2CB" w14:textId="77777777" w:rsidR="0037042E" w:rsidRDefault="00000000" w:rsidP="00DF6C0B">
            <w:pPr>
              <w:pStyle w:val="TableParagraph"/>
              <w:ind w:left="11"/>
              <w:jc w:val="center"/>
              <w:rPr>
                <w:sz w:val="19"/>
              </w:rPr>
            </w:pPr>
            <w:r>
              <w:rPr>
                <w:w w:val="99"/>
                <w:sz w:val="19"/>
              </w:rPr>
              <w:t>4</w:t>
            </w:r>
          </w:p>
        </w:tc>
        <w:tc>
          <w:tcPr>
            <w:tcW w:w="1057" w:type="dxa"/>
          </w:tcPr>
          <w:p w14:paraId="5184D35E" w14:textId="77777777" w:rsidR="0037042E" w:rsidRDefault="0037042E" w:rsidP="00DF6C0B">
            <w:pPr>
              <w:pStyle w:val="TableParagraph"/>
              <w:spacing w:before="10"/>
              <w:rPr>
                <w:sz w:val="16"/>
              </w:rPr>
            </w:pPr>
          </w:p>
          <w:p w14:paraId="6FAD8D18" w14:textId="77777777" w:rsidR="0037042E" w:rsidRDefault="00000000" w:rsidP="00DF6C0B">
            <w:pPr>
              <w:pStyle w:val="TableParagraph"/>
              <w:ind w:left="200"/>
              <w:jc w:val="center"/>
              <w:rPr>
                <w:sz w:val="19"/>
              </w:rPr>
            </w:pPr>
            <w:r>
              <w:rPr>
                <w:spacing w:val="-2"/>
                <w:sz w:val="19"/>
              </w:rPr>
              <w:t>0,000</w:t>
            </w:r>
          </w:p>
        </w:tc>
        <w:tc>
          <w:tcPr>
            <w:tcW w:w="1309" w:type="dxa"/>
          </w:tcPr>
          <w:p w14:paraId="700ACAA7" w14:textId="77777777" w:rsidR="0037042E" w:rsidRDefault="0037042E" w:rsidP="00DF6C0B">
            <w:pPr>
              <w:pStyle w:val="TableParagraph"/>
              <w:spacing w:before="10"/>
              <w:rPr>
                <w:sz w:val="16"/>
              </w:rPr>
            </w:pPr>
          </w:p>
          <w:p w14:paraId="690D4919" w14:textId="77777777" w:rsidR="0037042E" w:rsidRDefault="00000000" w:rsidP="00DF6C0B">
            <w:pPr>
              <w:pStyle w:val="TableParagraph"/>
              <w:ind w:left="391"/>
              <w:rPr>
                <w:sz w:val="19"/>
              </w:rPr>
            </w:pPr>
            <w:r>
              <w:rPr>
                <w:spacing w:val="-2"/>
                <w:sz w:val="19"/>
              </w:rPr>
              <w:t>17,700</w:t>
            </w:r>
          </w:p>
        </w:tc>
        <w:tc>
          <w:tcPr>
            <w:tcW w:w="950" w:type="dxa"/>
          </w:tcPr>
          <w:p w14:paraId="3DBA3B98" w14:textId="77777777" w:rsidR="0037042E" w:rsidRDefault="0037042E" w:rsidP="00DF6C0B">
            <w:pPr>
              <w:pStyle w:val="TableParagraph"/>
              <w:spacing w:before="10"/>
              <w:rPr>
                <w:sz w:val="16"/>
              </w:rPr>
            </w:pPr>
          </w:p>
          <w:p w14:paraId="2C8D0532" w14:textId="77777777" w:rsidR="0037042E" w:rsidRDefault="00000000" w:rsidP="00DF6C0B">
            <w:pPr>
              <w:pStyle w:val="TableParagraph"/>
              <w:ind w:left="422"/>
              <w:rPr>
                <w:sz w:val="19"/>
              </w:rPr>
            </w:pPr>
            <w:r>
              <w:rPr>
                <w:w w:val="99"/>
                <w:sz w:val="19"/>
              </w:rPr>
              <w:t>6</w:t>
            </w:r>
          </w:p>
        </w:tc>
        <w:tc>
          <w:tcPr>
            <w:tcW w:w="1194" w:type="dxa"/>
          </w:tcPr>
          <w:p w14:paraId="390D13E0" w14:textId="77777777" w:rsidR="0037042E" w:rsidRDefault="0037042E" w:rsidP="00DF6C0B">
            <w:pPr>
              <w:pStyle w:val="TableParagraph"/>
              <w:spacing w:before="10"/>
              <w:rPr>
                <w:sz w:val="16"/>
              </w:rPr>
            </w:pPr>
          </w:p>
          <w:p w14:paraId="45C04181" w14:textId="77777777" w:rsidR="0037042E" w:rsidRDefault="00000000" w:rsidP="00DF6C0B">
            <w:pPr>
              <w:pStyle w:val="TableParagraph"/>
              <w:ind w:left="264"/>
              <w:jc w:val="center"/>
              <w:rPr>
                <w:sz w:val="19"/>
              </w:rPr>
            </w:pPr>
            <w:r>
              <w:rPr>
                <w:spacing w:val="-2"/>
                <w:sz w:val="19"/>
              </w:rPr>
              <w:t>0,007</w:t>
            </w:r>
          </w:p>
        </w:tc>
      </w:tr>
      <w:tr w:rsidR="0037042E" w14:paraId="672D9E19" w14:textId="77777777">
        <w:trPr>
          <w:trHeight w:val="604"/>
        </w:trPr>
        <w:tc>
          <w:tcPr>
            <w:tcW w:w="2336" w:type="dxa"/>
          </w:tcPr>
          <w:p w14:paraId="713A7770" w14:textId="77777777" w:rsidR="0037042E" w:rsidRDefault="00000000" w:rsidP="00DF6C0B">
            <w:pPr>
              <w:pStyle w:val="TableParagraph"/>
              <w:spacing w:line="247" w:lineRule="auto"/>
              <w:ind w:left="830" w:hanging="540"/>
              <w:rPr>
                <w:b/>
                <w:sz w:val="19"/>
              </w:rPr>
            </w:pPr>
            <w:r>
              <w:rPr>
                <w:b/>
                <w:sz w:val="19"/>
              </w:rPr>
              <w:t>Working</w:t>
            </w:r>
            <w:r>
              <w:rPr>
                <w:b/>
                <w:spacing w:val="-12"/>
                <w:sz w:val="19"/>
              </w:rPr>
              <w:t xml:space="preserve"> </w:t>
            </w:r>
            <w:r>
              <w:rPr>
                <w:b/>
                <w:sz w:val="19"/>
              </w:rPr>
              <w:t>Years</w:t>
            </w:r>
            <w:r>
              <w:rPr>
                <w:b/>
                <w:spacing w:val="-12"/>
                <w:sz w:val="19"/>
              </w:rPr>
              <w:t xml:space="preserve"> </w:t>
            </w:r>
            <w:r>
              <w:rPr>
                <w:b/>
                <w:sz w:val="19"/>
              </w:rPr>
              <w:t>in</w:t>
            </w:r>
            <w:r>
              <w:rPr>
                <w:b/>
                <w:spacing w:val="-12"/>
                <w:sz w:val="19"/>
              </w:rPr>
              <w:t xml:space="preserve"> </w:t>
            </w:r>
            <w:r>
              <w:rPr>
                <w:b/>
                <w:sz w:val="19"/>
              </w:rPr>
              <w:t xml:space="preserve">the </w:t>
            </w:r>
            <w:r>
              <w:rPr>
                <w:b/>
                <w:spacing w:val="-2"/>
                <w:sz w:val="19"/>
              </w:rPr>
              <w:t>Hospital</w:t>
            </w:r>
          </w:p>
        </w:tc>
        <w:tc>
          <w:tcPr>
            <w:tcW w:w="1193" w:type="dxa"/>
          </w:tcPr>
          <w:p w14:paraId="6B04F19B" w14:textId="77777777" w:rsidR="0037042E" w:rsidRDefault="00000000" w:rsidP="00DF6C0B">
            <w:pPr>
              <w:pStyle w:val="TableParagraph"/>
              <w:spacing w:before="113"/>
              <w:ind w:left="335"/>
              <w:rPr>
                <w:sz w:val="19"/>
              </w:rPr>
            </w:pPr>
            <w:r>
              <w:rPr>
                <w:spacing w:val="-2"/>
                <w:sz w:val="19"/>
              </w:rPr>
              <w:t>32,327</w:t>
            </w:r>
          </w:p>
        </w:tc>
        <w:tc>
          <w:tcPr>
            <w:tcW w:w="985" w:type="dxa"/>
          </w:tcPr>
          <w:p w14:paraId="37B5B322" w14:textId="77777777" w:rsidR="0037042E" w:rsidRDefault="00000000" w:rsidP="00DF6C0B">
            <w:pPr>
              <w:pStyle w:val="TableParagraph"/>
              <w:spacing w:before="113"/>
              <w:ind w:left="11"/>
              <w:jc w:val="center"/>
              <w:rPr>
                <w:sz w:val="19"/>
              </w:rPr>
            </w:pPr>
            <w:r>
              <w:rPr>
                <w:w w:val="99"/>
                <w:sz w:val="19"/>
              </w:rPr>
              <w:t>6</w:t>
            </w:r>
          </w:p>
        </w:tc>
        <w:tc>
          <w:tcPr>
            <w:tcW w:w="1057" w:type="dxa"/>
          </w:tcPr>
          <w:p w14:paraId="50A5E183" w14:textId="77777777" w:rsidR="0037042E" w:rsidRDefault="00000000" w:rsidP="00DF6C0B">
            <w:pPr>
              <w:pStyle w:val="TableParagraph"/>
              <w:spacing w:before="113"/>
              <w:ind w:left="200"/>
              <w:jc w:val="center"/>
              <w:rPr>
                <w:sz w:val="19"/>
              </w:rPr>
            </w:pPr>
            <w:r>
              <w:rPr>
                <w:spacing w:val="-2"/>
                <w:sz w:val="19"/>
              </w:rPr>
              <w:t>0,000</w:t>
            </w:r>
          </w:p>
        </w:tc>
        <w:tc>
          <w:tcPr>
            <w:tcW w:w="1309" w:type="dxa"/>
          </w:tcPr>
          <w:p w14:paraId="06C94758" w14:textId="77777777" w:rsidR="0037042E" w:rsidRDefault="00000000" w:rsidP="00DF6C0B">
            <w:pPr>
              <w:pStyle w:val="TableParagraph"/>
              <w:spacing w:before="113"/>
              <w:ind w:left="391"/>
              <w:rPr>
                <w:sz w:val="19"/>
              </w:rPr>
            </w:pPr>
            <w:r>
              <w:rPr>
                <w:spacing w:val="-2"/>
                <w:sz w:val="19"/>
              </w:rPr>
              <w:t>16,525</w:t>
            </w:r>
          </w:p>
        </w:tc>
        <w:tc>
          <w:tcPr>
            <w:tcW w:w="950" w:type="dxa"/>
          </w:tcPr>
          <w:p w14:paraId="72C2ABE5" w14:textId="77777777" w:rsidR="0037042E" w:rsidRDefault="00000000" w:rsidP="00DF6C0B">
            <w:pPr>
              <w:pStyle w:val="TableParagraph"/>
              <w:spacing w:before="113"/>
              <w:ind w:left="422"/>
              <w:rPr>
                <w:sz w:val="19"/>
              </w:rPr>
            </w:pPr>
            <w:r>
              <w:rPr>
                <w:w w:val="99"/>
                <w:sz w:val="19"/>
              </w:rPr>
              <w:t>6</w:t>
            </w:r>
          </w:p>
        </w:tc>
        <w:tc>
          <w:tcPr>
            <w:tcW w:w="1194" w:type="dxa"/>
          </w:tcPr>
          <w:p w14:paraId="3149617C" w14:textId="77777777" w:rsidR="0037042E" w:rsidRDefault="00000000" w:rsidP="00DF6C0B">
            <w:pPr>
              <w:pStyle w:val="TableParagraph"/>
              <w:spacing w:before="113"/>
              <w:ind w:left="264"/>
              <w:jc w:val="center"/>
              <w:rPr>
                <w:sz w:val="19"/>
              </w:rPr>
            </w:pPr>
            <w:r>
              <w:rPr>
                <w:spacing w:val="-2"/>
                <w:sz w:val="19"/>
              </w:rPr>
              <w:t>0,011</w:t>
            </w:r>
          </w:p>
        </w:tc>
      </w:tr>
      <w:tr w:rsidR="0037042E" w14:paraId="3F7AC6DC" w14:textId="77777777">
        <w:trPr>
          <w:trHeight w:val="1260"/>
        </w:trPr>
        <w:tc>
          <w:tcPr>
            <w:tcW w:w="2336" w:type="dxa"/>
          </w:tcPr>
          <w:p w14:paraId="5C170CEE" w14:textId="77777777" w:rsidR="0037042E" w:rsidRDefault="0037042E" w:rsidP="00DF6C0B">
            <w:pPr>
              <w:pStyle w:val="TableParagraph"/>
              <w:spacing w:before="4"/>
              <w:rPr>
                <w:sz w:val="28"/>
              </w:rPr>
            </w:pPr>
          </w:p>
          <w:p w14:paraId="7B57FD38" w14:textId="77777777" w:rsidR="0037042E" w:rsidRDefault="00000000" w:rsidP="00DF6C0B">
            <w:pPr>
              <w:pStyle w:val="TableParagraph"/>
              <w:spacing w:line="249" w:lineRule="auto"/>
              <w:ind w:left="506" w:hanging="209"/>
              <w:rPr>
                <w:b/>
                <w:sz w:val="19"/>
              </w:rPr>
            </w:pPr>
            <w:r>
              <w:rPr>
                <w:b/>
                <w:sz w:val="19"/>
              </w:rPr>
              <w:t>Training</w:t>
            </w:r>
            <w:r>
              <w:rPr>
                <w:b/>
                <w:spacing w:val="-12"/>
                <w:sz w:val="19"/>
              </w:rPr>
              <w:t xml:space="preserve"> </w:t>
            </w:r>
            <w:r>
              <w:rPr>
                <w:b/>
                <w:sz w:val="19"/>
              </w:rPr>
              <w:t>Received</w:t>
            </w:r>
            <w:r>
              <w:rPr>
                <w:b/>
                <w:spacing w:val="-12"/>
                <w:sz w:val="19"/>
              </w:rPr>
              <w:t xml:space="preserve"> </w:t>
            </w:r>
            <w:r>
              <w:rPr>
                <w:b/>
                <w:sz w:val="19"/>
              </w:rPr>
              <w:t>on Foreign Patients</w:t>
            </w:r>
          </w:p>
        </w:tc>
        <w:tc>
          <w:tcPr>
            <w:tcW w:w="1193" w:type="dxa"/>
          </w:tcPr>
          <w:p w14:paraId="799A49B9" w14:textId="77777777" w:rsidR="0037042E" w:rsidRDefault="0037042E" w:rsidP="00DF6C0B">
            <w:pPr>
              <w:pStyle w:val="TableParagraph"/>
              <w:rPr>
                <w:sz w:val="20"/>
              </w:rPr>
            </w:pPr>
          </w:p>
          <w:p w14:paraId="2F0B2C21" w14:textId="77777777" w:rsidR="0037042E" w:rsidRDefault="0037042E" w:rsidP="00DF6C0B">
            <w:pPr>
              <w:pStyle w:val="TableParagraph"/>
              <w:spacing w:before="2"/>
              <w:rPr>
                <w:sz w:val="18"/>
              </w:rPr>
            </w:pPr>
          </w:p>
          <w:p w14:paraId="5AA8B372" w14:textId="77777777" w:rsidR="0037042E" w:rsidRDefault="00000000" w:rsidP="00DF6C0B">
            <w:pPr>
              <w:pStyle w:val="TableParagraph"/>
              <w:ind w:left="335"/>
              <w:rPr>
                <w:sz w:val="19"/>
              </w:rPr>
            </w:pPr>
            <w:r>
              <w:rPr>
                <w:spacing w:val="-2"/>
                <w:sz w:val="19"/>
              </w:rPr>
              <w:t>28,994</w:t>
            </w:r>
          </w:p>
        </w:tc>
        <w:tc>
          <w:tcPr>
            <w:tcW w:w="985" w:type="dxa"/>
          </w:tcPr>
          <w:p w14:paraId="14F904DE" w14:textId="77777777" w:rsidR="0037042E" w:rsidRDefault="0037042E" w:rsidP="00DF6C0B">
            <w:pPr>
              <w:pStyle w:val="TableParagraph"/>
              <w:rPr>
                <w:sz w:val="20"/>
              </w:rPr>
            </w:pPr>
          </w:p>
          <w:p w14:paraId="303C7411" w14:textId="77777777" w:rsidR="0037042E" w:rsidRDefault="0037042E" w:rsidP="00DF6C0B">
            <w:pPr>
              <w:pStyle w:val="TableParagraph"/>
              <w:spacing w:before="2"/>
              <w:rPr>
                <w:sz w:val="18"/>
              </w:rPr>
            </w:pPr>
          </w:p>
          <w:p w14:paraId="1A3D8B97" w14:textId="77777777" w:rsidR="0037042E" w:rsidRDefault="00000000" w:rsidP="00DF6C0B">
            <w:pPr>
              <w:pStyle w:val="TableParagraph"/>
              <w:ind w:left="11"/>
              <w:jc w:val="center"/>
              <w:rPr>
                <w:sz w:val="19"/>
              </w:rPr>
            </w:pPr>
            <w:r>
              <w:rPr>
                <w:w w:val="99"/>
                <w:sz w:val="19"/>
              </w:rPr>
              <w:t>4</w:t>
            </w:r>
          </w:p>
        </w:tc>
        <w:tc>
          <w:tcPr>
            <w:tcW w:w="1057" w:type="dxa"/>
          </w:tcPr>
          <w:p w14:paraId="4620EA69" w14:textId="77777777" w:rsidR="0037042E" w:rsidRDefault="0037042E" w:rsidP="00DF6C0B">
            <w:pPr>
              <w:pStyle w:val="TableParagraph"/>
              <w:rPr>
                <w:sz w:val="20"/>
              </w:rPr>
            </w:pPr>
          </w:p>
          <w:p w14:paraId="77CD8DB7" w14:textId="77777777" w:rsidR="0037042E" w:rsidRDefault="0037042E" w:rsidP="00DF6C0B">
            <w:pPr>
              <w:pStyle w:val="TableParagraph"/>
              <w:spacing w:before="2"/>
              <w:rPr>
                <w:sz w:val="18"/>
              </w:rPr>
            </w:pPr>
          </w:p>
          <w:p w14:paraId="23C2A1F0" w14:textId="77777777" w:rsidR="0037042E" w:rsidRDefault="00000000" w:rsidP="00DF6C0B">
            <w:pPr>
              <w:pStyle w:val="TableParagraph"/>
              <w:ind w:left="200"/>
              <w:jc w:val="center"/>
              <w:rPr>
                <w:sz w:val="19"/>
              </w:rPr>
            </w:pPr>
            <w:r>
              <w:rPr>
                <w:spacing w:val="-2"/>
                <w:sz w:val="19"/>
              </w:rPr>
              <w:t>0,000</w:t>
            </w:r>
          </w:p>
        </w:tc>
        <w:tc>
          <w:tcPr>
            <w:tcW w:w="1309" w:type="dxa"/>
          </w:tcPr>
          <w:p w14:paraId="7CCB42C9" w14:textId="77777777" w:rsidR="0037042E" w:rsidRDefault="0037042E" w:rsidP="00DF6C0B">
            <w:pPr>
              <w:pStyle w:val="TableParagraph"/>
              <w:rPr>
                <w:sz w:val="20"/>
              </w:rPr>
            </w:pPr>
          </w:p>
          <w:p w14:paraId="1CCE079E" w14:textId="77777777" w:rsidR="0037042E" w:rsidRDefault="0037042E" w:rsidP="00DF6C0B">
            <w:pPr>
              <w:pStyle w:val="TableParagraph"/>
              <w:spacing w:before="2"/>
              <w:rPr>
                <w:sz w:val="18"/>
              </w:rPr>
            </w:pPr>
          </w:p>
          <w:p w14:paraId="2706EFC6" w14:textId="77777777" w:rsidR="0037042E" w:rsidRDefault="00000000" w:rsidP="00DF6C0B">
            <w:pPr>
              <w:pStyle w:val="TableParagraph"/>
              <w:ind w:left="391"/>
              <w:rPr>
                <w:sz w:val="19"/>
              </w:rPr>
            </w:pPr>
            <w:r>
              <w:rPr>
                <w:spacing w:val="-2"/>
                <w:sz w:val="19"/>
              </w:rPr>
              <w:t>25,510</w:t>
            </w:r>
          </w:p>
        </w:tc>
        <w:tc>
          <w:tcPr>
            <w:tcW w:w="950" w:type="dxa"/>
          </w:tcPr>
          <w:p w14:paraId="50293B52" w14:textId="77777777" w:rsidR="0037042E" w:rsidRDefault="0037042E" w:rsidP="00DF6C0B">
            <w:pPr>
              <w:pStyle w:val="TableParagraph"/>
              <w:rPr>
                <w:sz w:val="20"/>
              </w:rPr>
            </w:pPr>
          </w:p>
          <w:p w14:paraId="58D5A210" w14:textId="77777777" w:rsidR="0037042E" w:rsidRDefault="0037042E" w:rsidP="00DF6C0B">
            <w:pPr>
              <w:pStyle w:val="TableParagraph"/>
              <w:spacing w:before="2"/>
              <w:rPr>
                <w:sz w:val="18"/>
              </w:rPr>
            </w:pPr>
          </w:p>
          <w:p w14:paraId="16B72186" w14:textId="77777777" w:rsidR="0037042E" w:rsidRDefault="00000000" w:rsidP="00DF6C0B">
            <w:pPr>
              <w:pStyle w:val="TableParagraph"/>
              <w:ind w:left="422"/>
              <w:rPr>
                <w:sz w:val="19"/>
              </w:rPr>
            </w:pPr>
            <w:r>
              <w:rPr>
                <w:w w:val="99"/>
                <w:sz w:val="19"/>
              </w:rPr>
              <w:t>6</w:t>
            </w:r>
          </w:p>
        </w:tc>
        <w:tc>
          <w:tcPr>
            <w:tcW w:w="1194" w:type="dxa"/>
          </w:tcPr>
          <w:p w14:paraId="0A8DBFC4" w14:textId="77777777" w:rsidR="0037042E" w:rsidRDefault="0037042E" w:rsidP="00DF6C0B">
            <w:pPr>
              <w:pStyle w:val="TableParagraph"/>
              <w:rPr>
                <w:sz w:val="20"/>
              </w:rPr>
            </w:pPr>
          </w:p>
          <w:p w14:paraId="7B026A83" w14:textId="77777777" w:rsidR="0037042E" w:rsidRDefault="0037042E" w:rsidP="00DF6C0B">
            <w:pPr>
              <w:pStyle w:val="TableParagraph"/>
              <w:spacing w:before="2"/>
              <w:rPr>
                <w:sz w:val="18"/>
              </w:rPr>
            </w:pPr>
          </w:p>
          <w:p w14:paraId="26BD1927" w14:textId="77777777" w:rsidR="0037042E" w:rsidRDefault="00000000" w:rsidP="00DF6C0B">
            <w:pPr>
              <w:pStyle w:val="TableParagraph"/>
              <w:ind w:left="264"/>
              <w:jc w:val="center"/>
              <w:rPr>
                <w:sz w:val="19"/>
              </w:rPr>
            </w:pPr>
            <w:r>
              <w:rPr>
                <w:spacing w:val="-2"/>
                <w:sz w:val="19"/>
              </w:rPr>
              <w:t>0,000</w:t>
            </w:r>
          </w:p>
        </w:tc>
      </w:tr>
    </w:tbl>
    <w:p w14:paraId="642BA9A8" w14:textId="77777777" w:rsidR="0037042E" w:rsidRDefault="0037042E" w:rsidP="00DF6C0B">
      <w:pPr>
        <w:pStyle w:val="Textoindependiente"/>
      </w:pPr>
    </w:p>
    <w:p w14:paraId="7A1873A9" w14:textId="77777777" w:rsidR="0037042E" w:rsidRDefault="0037042E" w:rsidP="00DF6C0B">
      <w:pPr>
        <w:pStyle w:val="Textoindependiente"/>
        <w:spacing w:before="2"/>
        <w:rPr>
          <w:sz w:val="21"/>
        </w:rPr>
      </w:pPr>
    </w:p>
    <w:p w14:paraId="5DA0E6BE" w14:textId="77777777" w:rsidR="0037042E" w:rsidRDefault="00000000" w:rsidP="00DF6C0B">
      <w:pPr>
        <w:pStyle w:val="Textoindependiente"/>
        <w:spacing w:before="121" w:line="312" w:lineRule="auto"/>
        <w:ind w:left="118" w:firstLine="707"/>
        <w:jc w:val="both"/>
      </w:pPr>
      <w:r>
        <w:t>Also, there was a</w:t>
      </w:r>
      <w:r>
        <w:rPr>
          <w:spacing w:val="-1"/>
        </w:rPr>
        <w:t xml:space="preserve"> </w:t>
      </w:r>
      <w:r>
        <w:t>significant difference</w:t>
      </w:r>
      <w:r>
        <w:rPr>
          <w:spacing w:val="-1"/>
        </w:rPr>
        <w:t xml:space="preserve"> </w:t>
      </w:r>
      <w:r>
        <w:t xml:space="preserve">between the </w:t>
      </w:r>
      <w:r>
        <w:rPr>
          <w:i/>
        </w:rPr>
        <w:t xml:space="preserve">education level </w:t>
      </w:r>
      <w:r>
        <w:t xml:space="preserve">and the first dependent variable (0.013), and it was observed that postgraduates viewed foreign customers as more advantageous than others. Similarly, there was a significant difference between </w:t>
      </w:r>
      <w:r>
        <w:rPr>
          <w:i/>
        </w:rPr>
        <w:t>education level</w:t>
      </w:r>
      <w:r>
        <w:rPr>
          <w:i/>
          <w:spacing w:val="40"/>
        </w:rPr>
        <w:t xml:space="preserve"> </w:t>
      </w:r>
      <w:r>
        <w:t>and second dependent variable (0.025), and it was determined that the postgraduates had much fewer problems than the others.</w:t>
      </w:r>
    </w:p>
    <w:p w14:paraId="3C658B53" w14:textId="6917D705" w:rsidR="0037042E" w:rsidRDefault="00000000" w:rsidP="00467D0F">
      <w:pPr>
        <w:pStyle w:val="Textoindependiente"/>
        <w:spacing w:before="121" w:line="312" w:lineRule="auto"/>
        <w:ind w:left="118" w:firstLine="707"/>
        <w:jc w:val="both"/>
      </w:pPr>
      <w:r>
        <w:t xml:space="preserve">There was a significant difference between the </w:t>
      </w:r>
      <w:r>
        <w:rPr>
          <w:i/>
        </w:rPr>
        <w:t xml:space="preserve">foreign language level </w:t>
      </w:r>
      <w:r>
        <w:t>and the first dependent variable</w:t>
      </w:r>
      <w:r>
        <w:rPr>
          <w:spacing w:val="-1"/>
        </w:rPr>
        <w:t xml:space="preserve"> </w:t>
      </w:r>
      <w:r>
        <w:t>(0,000),</w:t>
      </w:r>
      <w:r>
        <w:rPr>
          <w:spacing w:val="-1"/>
        </w:rPr>
        <w:t xml:space="preserve"> </w:t>
      </w:r>
      <w:r>
        <w:t>and it was observed that those who</w:t>
      </w:r>
      <w:r>
        <w:rPr>
          <w:spacing w:val="-1"/>
        </w:rPr>
        <w:t xml:space="preserve"> </w:t>
      </w:r>
      <w:r>
        <w:t>had good level of</w:t>
      </w:r>
      <w:r>
        <w:rPr>
          <w:spacing w:val="-1"/>
        </w:rPr>
        <w:t xml:space="preserve"> </w:t>
      </w:r>
      <w:r>
        <w:t>foreign language viewed</w:t>
      </w:r>
      <w:r>
        <w:rPr>
          <w:spacing w:val="59"/>
        </w:rPr>
        <w:t xml:space="preserve"> </w:t>
      </w:r>
      <w:r>
        <w:t>foreign</w:t>
      </w:r>
      <w:r>
        <w:rPr>
          <w:spacing w:val="61"/>
        </w:rPr>
        <w:t xml:space="preserve"> </w:t>
      </w:r>
      <w:r>
        <w:t>customers</w:t>
      </w:r>
      <w:r>
        <w:rPr>
          <w:spacing w:val="61"/>
        </w:rPr>
        <w:t xml:space="preserve"> </w:t>
      </w:r>
      <w:r>
        <w:t>more</w:t>
      </w:r>
      <w:r>
        <w:rPr>
          <w:spacing w:val="62"/>
        </w:rPr>
        <w:t xml:space="preserve"> </w:t>
      </w:r>
      <w:r>
        <w:t>advantageous</w:t>
      </w:r>
      <w:r>
        <w:rPr>
          <w:spacing w:val="62"/>
        </w:rPr>
        <w:t xml:space="preserve"> </w:t>
      </w:r>
      <w:r>
        <w:t>than</w:t>
      </w:r>
      <w:r>
        <w:rPr>
          <w:spacing w:val="61"/>
        </w:rPr>
        <w:t xml:space="preserve"> </w:t>
      </w:r>
      <w:r>
        <w:t>others.</w:t>
      </w:r>
      <w:r>
        <w:rPr>
          <w:spacing w:val="62"/>
        </w:rPr>
        <w:t xml:space="preserve"> </w:t>
      </w:r>
      <w:r>
        <w:t>Similarly,</w:t>
      </w:r>
      <w:r>
        <w:rPr>
          <w:spacing w:val="61"/>
        </w:rPr>
        <w:t xml:space="preserve"> </w:t>
      </w:r>
      <w:r>
        <w:t>there</w:t>
      </w:r>
      <w:r>
        <w:rPr>
          <w:spacing w:val="62"/>
        </w:rPr>
        <w:t xml:space="preserve"> </w:t>
      </w:r>
      <w:r>
        <w:t>was</w:t>
      </w:r>
      <w:r>
        <w:rPr>
          <w:spacing w:val="63"/>
        </w:rPr>
        <w:t xml:space="preserve"> </w:t>
      </w:r>
      <w:r>
        <w:t>a</w:t>
      </w:r>
      <w:r>
        <w:rPr>
          <w:spacing w:val="61"/>
        </w:rPr>
        <w:t xml:space="preserve"> </w:t>
      </w:r>
      <w:r>
        <w:rPr>
          <w:spacing w:val="-2"/>
        </w:rPr>
        <w:t>significant</w:t>
      </w:r>
      <w:r w:rsidR="00467D0F">
        <w:rPr>
          <w:spacing w:val="-2"/>
        </w:rPr>
        <w:t xml:space="preserve"> </w:t>
      </w:r>
      <w:r>
        <w:t xml:space="preserve">difference between </w:t>
      </w:r>
      <w:r>
        <w:rPr>
          <w:i/>
        </w:rPr>
        <w:t xml:space="preserve">foreign language level </w:t>
      </w:r>
      <w:r>
        <w:t xml:space="preserve">and second dependent variable (0.007), and it was determined that those having good level of foreign language had much fewer problems than the </w:t>
      </w:r>
      <w:r>
        <w:rPr>
          <w:spacing w:val="-2"/>
        </w:rPr>
        <w:t>others.</w:t>
      </w:r>
    </w:p>
    <w:p w14:paraId="1E9EC2B3" w14:textId="77777777" w:rsidR="0037042E" w:rsidRDefault="00000000" w:rsidP="00DF6C0B">
      <w:pPr>
        <w:pStyle w:val="Textoindependiente"/>
        <w:spacing w:before="121" w:line="312" w:lineRule="auto"/>
        <w:ind w:left="118" w:firstLine="707"/>
        <w:jc w:val="both"/>
      </w:pPr>
      <w:r>
        <w:t xml:space="preserve">There was a significant difference between the </w:t>
      </w:r>
      <w:r>
        <w:rPr>
          <w:i/>
        </w:rPr>
        <w:t xml:space="preserve">working years in hospital </w:t>
      </w:r>
      <w:r>
        <w:t>and the first dependent variable (0.000), and it was observed that the employees with lower working years viewed the domestic</w:t>
      </w:r>
      <w:r>
        <w:rPr>
          <w:spacing w:val="-1"/>
        </w:rPr>
        <w:t xml:space="preserve"> </w:t>
      </w:r>
      <w:r>
        <w:t>patients more advantageous than</w:t>
      </w:r>
      <w:r>
        <w:rPr>
          <w:spacing w:val="-1"/>
        </w:rPr>
        <w:t xml:space="preserve"> </w:t>
      </w:r>
      <w:r>
        <w:t>the</w:t>
      </w:r>
      <w:r>
        <w:rPr>
          <w:spacing w:val="-1"/>
        </w:rPr>
        <w:t xml:space="preserve"> </w:t>
      </w:r>
      <w:r>
        <w:t>others.</w:t>
      </w:r>
      <w:r>
        <w:rPr>
          <w:spacing w:val="-1"/>
        </w:rPr>
        <w:t xml:space="preserve"> </w:t>
      </w:r>
      <w:r>
        <w:t>Similarly, there was a</w:t>
      </w:r>
      <w:r>
        <w:rPr>
          <w:spacing w:val="-1"/>
        </w:rPr>
        <w:t xml:space="preserve"> </w:t>
      </w:r>
      <w:r>
        <w:t xml:space="preserve">significant difference between the </w:t>
      </w:r>
      <w:r>
        <w:rPr>
          <w:i/>
        </w:rPr>
        <w:t xml:space="preserve">working years in hospital </w:t>
      </w:r>
      <w:r>
        <w:t xml:space="preserve">and second dependent variable (0.011), and it was </w:t>
      </w:r>
      <w:r>
        <w:lastRenderedPageBreak/>
        <w:t>determined that those who had worked shorter had much more problems than the others.</w:t>
      </w:r>
    </w:p>
    <w:p w14:paraId="4BA014CF" w14:textId="77777777" w:rsidR="0037042E" w:rsidRDefault="00000000" w:rsidP="00DF6C0B">
      <w:pPr>
        <w:pStyle w:val="Textoindependiente"/>
        <w:spacing w:before="120" w:line="312" w:lineRule="auto"/>
        <w:ind w:left="118" w:firstLine="707"/>
        <w:jc w:val="both"/>
      </w:pPr>
      <w:r>
        <w:t xml:space="preserve">A significant difference was found between the </w:t>
      </w:r>
      <w:r>
        <w:rPr>
          <w:i/>
        </w:rPr>
        <w:t xml:space="preserve">training status on foreign patients </w:t>
      </w:r>
      <w:r>
        <w:t xml:space="preserve">and the first dependent variable (0.000), and it was observed that those who received regular training responded neutral, and those who had never received training viewed foreign patients less advantageous than the others. Similarly, there was a significant difference between the </w:t>
      </w:r>
      <w:r>
        <w:rPr>
          <w:i/>
        </w:rPr>
        <w:t xml:space="preserve">training status on foreign patients </w:t>
      </w:r>
      <w:r>
        <w:t>and second dependent variable (0.000), and it was determined that those who received regular training had much fewer problems than the others.</w:t>
      </w:r>
    </w:p>
    <w:p w14:paraId="574B237D" w14:textId="77777777" w:rsidR="0037042E" w:rsidRDefault="0037042E" w:rsidP="00DF6C0B">
      <w:pPr>
        <w:pStyle w:val="Textoindependiente"/>
        <w:rPr>
          <w:sz w:val="26"/>
        </w:rPr>
      </w:pPr>
    </w:p>
    <w:p w14:paraId="789D4787" w14:textId="77777777" w:rsidR="0037042E" w:rsidRDefault="0037042E" w:rsidP="00DF6C0B">
      <w:pPr>
        <w:pStyle w:val="Textoindependiente"/>
        <w:spacing w:before="2"/>
        <w:rPr>
          <w:sz w:val="26"/>
        </w:rPr>
      </w:pPr>
    </w:p>
    <w:p w14:paraId="44CDED12" w14:textId="77777777" w:rsidR="0037042E" w:rsidRDefault="00000000" w:rsidP="00DF6C0B">
      <w:pPr>
        <w:pStyle w:val="Ttulo1"/>
        <w:numPr>
          <w:ilvl w:val="0"/>
          <w:numId w:val="1"/>
        </w:numPr>
        <w:tabs>
          <w:tab w:val="left" w:pos="359"/>
        </w:tabs>
        <w:ind w:hanging="241"/>
      </w:pPr>
      <w:r>
        <w:rPr>
          <w:spacing w:val="-2"/>
        </w:rPr>
        <w:t>DISCUSSION</w:t>
      </w:r>
    </w:p>
    <w:p w14:paraId="2B0C9C17" w14:textId="77777777" w:rsidR="0037042E" w:rsidRDefault="00000000" w:rsidP="00DF6C0B">
      <w:pPr>
        <w:pStyle w:val="Textoindependiente"/>
        <w:spacing w:before="202" w:line="312" w:lineRule="auto"/>
        <w:ind w:left="128" w:firstLine="698"/>
        <w:jc w:val="both"/>
      </w:pPr>
      <w:r>
        <w:t>Perceived quality, satisfaction and reliability of clinics and staff were the factors affecting the visits of foreign patients to destination countries (Han &amp; Hyun, 2015). It is also important to emphasize that confidence with the staff will reduce the financial and physical risk of the institution. In the study, the healthcare professionals emphasized that the high-quality health service (4.43), the medical staff of the hospital (4.67), and the international standard of the</w:t>
      </w:r>
      <w:r>
        <w:rPr>
          <w:spacing w:val="40"/>
        </w:rPr>
        <w:t xml:space="preserve"> </w:t>
      </w:r>
      <w:r>
        <w:t>hospital (4.17)</w:t>
      </w:r>
      <w:r>
        <w:rPr>
          <w:spacing w:val="-1"/>
        </w:rPr>
        <w:t xml:space="preserve"> </w:t>
      </w:r>
      <w:r>
        <w:t>were</w:t>
      </w:r>
      <w:r>
        <w:rPr>
          <w:spacing w:val="-2"/>
        </w:rPr>
        <w:t xml:space="preserve"> </w:t>
      </w:r>
      <w:r>
        <w:t>highly</w:t>
      </w:r>
      <w:r>
        <w:rPr>
          <w:spacing w:val="-5"/>
        </w:rPr>
        <w:t xml:space="preserve"> </w:t>
      </w:r>
      <w:r>
        <w:t>effective</w:t>
      </w:r>
      <w:r>
        <w:rPr>
          <w:spacing w:val="-1"/>
        </w:rPr>
        <w:t xml:space="preserve"> </w:t>
      </w:r>
      <w:r>
        <w:t>in selection of</w:t>
      </w:r>
      <w:r>
        <w:rPr>
          <w:spacing w:val="-1"/>
        </w:rPr>
        <w:t xml:space="preserve"> </w:t>
      </w:r>
      <w:r>
        <w:t>the</w:t>
      </w:r>
      <w:r>
        <w:rPr>
          <w:spacing w:val="-1"/>
        </w:rPr>
        <w:t xml:space="preserve"> </w:t>
      </w:r>
      <w:r>
        <w:t>hospital. Similar</w:t>
      </w:r>
      <w:r>
        <w:rPr>
          <w:spacing w:val="-1"/>
        </w:rPr>
        <w:t xml:space="preserve"> </w:t>
      </w:r>
      <w:r>
        <w:t>results were</w:t>
      </w:r>
      <w:r>
        <w:rPr>
          <w:spacing w:val="-2"/>
        </w:rPr>
        <w:t xml:space="preserve"> </w:t>
      </w:r>
      <w:r>
        <w:t>also obtained in studies conducted by Akdu (2009) and Kiremit (2008).</w:t>
      </w:r>
    </w:p>
    <w:p w14:paraId="1DCCDBF3" w14:textId="77777777" w:rsidR="0037042E" w:rsidRDefault="00000000" w:rsidP="00DF6C0B">
      <w:pPr>
        <w:pStyle w:val="Textoindependiente"/>
        <w:spacing w:before="121" w:line="312" w:lineRule="auto"/>
        <w:ind w:left="128" w:firstLine="698"/>
        <w:jc w:val="both"/>
      </w:pPr>
      <w:r>
        <w:t>Within the scope of medical tourism, patients are very eager to go to other countries to get better quality services at lower costs, to get services that do not exist where they live, and not to wait longer (Chuang et al., 2014). However, it should also be noted that the providers of these services must maintain a balance between quality, service and cost in medical tourism (Burns, 2015). In the study, healthcare professionals emphasized the importance of low cost of treatment (4.13) and inexpensiveness (3.94) in the selection of institutions. A study</w:t>
      </w:r>
      <w:r>
        <w:rPr>
          <w:spacing w:val="-4"/>
        </w:rPr>
        <w:t xml:space="preserve"> </w:t>
      </w:r>
      <w:r>
        <w:t>by Erdur (2013) showed a similar result, and found that the major effect in the selection of the institution was the</w:t>
      </w:r>
      <w:r>
        <w:rPr>
          <w:spacing w:val="40"/>
        </w:rPr>
        <w:t xml:space="preserve"> </w:t>
      </w:r>
      <w:r>
        <w:t>affordable price.</w:t>
      </w:r>
    </w:p>
    <w:p w14:paraId="78E9E367" w14:textId="0F247618" w:rsidR="0037042E" w:rsidRDefault="00000000" w:rsidP="00467D0F">
      <w:pPr>
        <w:pStyle w:val="Textoindependiente"/>
        <w:spacing w:before="121" w:line="312" w:lineRule="auto"/>
        <w:ind w:left="128" w:firstLine="698"/>
        <w:jc w:val="both"/>
      </w:pPr>
      <w:r>
        <w:t>According to Connell (2013), although medical tourism is linked to and developed in parallel</w:t>
      </w:r>
      <w:r>
        <w:rPr>
          <w:spacing w:val="7"/>
        </w:rPr>
        <w:t xml:space="preserve"> </w:t>
      </w:r>
      <w:r>
        <w:t>with</w:t>
      </w:r>
      <w:r>
        <w:rPr>
          <w:spacing w:val="8"/>
        </w:rPr>
        <w:t xml:space="preserve"> </w:t>
      </w:r>
      <w:r>
        <w:t>other</w:t>
      </w:r>
      <w:r>
        <w:rPr>
          <w:spacing w:val="7"/>
        </w:rPr>
        <w:t xml:space="preserve"> </w:t>
      </w:r>
      <w:r>
        <w:t>tourism</w:t>
      </w:r>
      <w:r>
        <w:rPr>
          <w:spacing w:val="8"/>
        </w:rPr>
        <w:t xml:space="preserve"> </w:t>
      </w:r>
      <w:r>
        <w:t>industries,</w:t>
      </w:r>
      <w:r>
        <w:rPr>
          <w:spacing w:val="8"/>
        </w:rPr>
        <w:t xml:space="preserve"> </w:t>
      </w:r>
      <w:r>
        <w:t>many</w:t>
      </w:r>
      <w:r>
        <w:rPr>
          <w:spacing w:val="3"/>
        </w:rPr>
        <w:t xml:space="preserve"> </w:t>
      </w:r>
      <w:r>
        <w:t>medical</w:t>
      </w:r>
      <w:r>
        <w:rPr>
          <w:spacing w:val="8"/>
        </w:rPr>
        <w:t xml:space="preserve"> </w:t>
      </w:r>
      <w:r>
        <w:t>tourism</w:t>
      </w:r>
      <w:r>
        <w:rPr>
          <w:spacing w:val="8"/>
        </w:rPr>
        <w:t xml:space="preserve"> </w:t>
      </w:r>
      <w:r>
        <w:t>activities</w:t>
      </w:r>
      <w:r>
        <w:rPr>
          <w:spacing w:val="8"/>
        </w:rPr>
        <w:t xml:space="preserve"> </w:t>
      </w:r>
      <w:r>
        <w:t>are</w:t>
      </w:r>
      <w:r>
        <w:rPr>
          <w:spacing w:val="9"/>
        </w:rPr>
        <w:t xml:space="preserve"> </w:t>
      </w:r>
      <w:r>
        <w:t>still</w:t>
      </w:r>
      <w:r>
        <w:rPr>
          <w:spacing w:val="9"/>
        </w:rPr>
        <w:t xml:space="preserve"> </w:t>
      </w:r>
      <w:r>
        <w:t>carried</w:t>
      </w:r>
      <w:r>
        <w:rPr>
          <w:spacing w:val="7"/>
        </w:rPr>
        <w:t xml:space="preserve"> </w:t>
      </w:r>
      <w:r>
        <w:t>out</w:t>
      </w:r>
      <w:r>
        <w:rPr>
          <w:spacing w:val="8"/>
        </w:rPr>
        <w:t xml:space="preserve"> </w:t>
      </w:r>
      <w:r>
        <w:t>as</w:t>
      </w:r>
      <w:r>
        <w:rPr>
          <w:spacing w:val="8"/>
        </w:rPr>
        <w:t xml:space="preserve"> </w:t>
      </w:r>
      <w:r>
        <w:rPr>
          <w:spacing w:val="-4"/>
        </w:rPr>
        <w:t>very</w:t>
      </w:r>
      <w:r w:rsidR="00467D0F">
        <w:rPr>
          <w:spacing w:val="-4"/>
        </w:rPr>
        <w:t xml:space="preserve"> </w:t>
      </w:r>
      <w:r>
        <w:t>short trips. Wonkgkit and McKercher (2013) stated that destination managers could develop more appropriate and satisfactory medical tourism products and services for medical tourists if they could understand their nature and characteristics. In his study, he emphasized that people will not go to another country for just one dental care or check-up, but these can attract attention when combined with other activities such as spa and wellness. In the study, awareness of healthcare professionals were measured, and it was observed that their awareness was low in this regard. Healthcare professionals indicated that the extensive tourist attractions offered in combination</w:t>
      </w:r>
      <w:r>
        <w:rPr>
          <w:spacing w:val="40"/>
        </w:rPr>
        <w:t xml:space="preserve"> </w:t>
      </w:r>
      <w:r>
        <w:t xml:space="preserve">with health </w:t>
      </w:r>
      <w:r>
        <w:lastRenderedPageBreak/>
        <w:t>services did not have a great effect on the selection of institutions. This finding is also confirmed by the fact that only 7.9% of the participants had training about other tourism opportunities. A similar result was obtained in a study conducted by Fetsherin and Stephano (2016), and it was reported that the effect of being a tourism destination is very</w:t>
      </w:r>
      <w:r>
        <w:rPr>
          <w:spacing w:val="-4"/>
        </w:rPr>
        <w:t xml:space="preserve"> </w:t>
      </w:r>
      <w:r>
        <w:t>small compared to other factors (political environment of the country, quality</w:t>
      </w:r>
      <w:r>
        <w:rPr>
          <w:spacing w:val="-3"/>
        </w:rPr>
        <w:t xml:space="preserve"> </w:t>
      </w:r>
      <w:r>
        <w:t>of services and costs). It is emphasized in a study</w:t>
      </w:r>
      <w:r>
        <w:rPr>
          <w:spacing w:val="-5"/>
        </w:rPr>
        <w:t xml:space="preserve"> </w:t>
      </w:r>
      <w:r>
        <w:t xml:space="preserve">conducted by Akdu (2009) that medical tourism cannot be combined with other tourism </w:t>
      </w:r>
      <w:r>
        <w:rPr>
          <w:spacing w:val="-2"/>
        </w:rPr>
        <w:t>activities.</w:t>
      </w:r>
    </w:p>
    <w:p w14:paraId="3FC5EB91" w14:textId="77777777" w:rsidR="0037042E" w:rsidRDefault="00000000" w:rsidP="00DF6C0B">
      <w:pPr>
        <w:pStyle w:val="Textoindependiente"/>
        <w:spacing w:before="121" w:line="312" w:lineRule="auto"/>
        <w:ind w:left="128" w:firstLine="698"/>
        <w:jc w:val="both"/>
      </w:pPr>
      <w:r>
        <w:t>In terms of countries of destination for medical tourism, health tourism gains popularity</w:t>
      </w:r>
      <w:r>
        <w:rPr>
          <w:spacing w:val="-1"/>
        </w:rPr>
        <w:t xml:space="preserve"> </w:t>
      </w:r>
      <w:r>
        <w:t>in these countries due to profitability</w:t>
      </w:r>
      <w:r>
        <w:rPr>
          <w:spacing w:val="-4"/>
        </w:rPr>
        <w:t xml:space="preserve"> </w:t>
      </w:r>
      <w:r>
        <w:t>and other economic effects. However, a more lucrative medical tourism becomes can have a negative impact on local customers and cause deviation from the national health care perspective in the country (Loh, 2015). In the study, 61.0% of the healthcare professionals responded with "doesn't matter", when asked "which one is advantageous, domestic or foreign customers?" Based on this result, we can say that most of the employees in the institution do not make such a distinction. Similar results were also obtained in a study conducted by Kiremit (2008), and it was reported that the employees did not make any distinction between domestic and foreign customers, and did not favor one over another.</w:t>
      </w:r>
    </w:p>
    <w:p w14:paraId="26EAEAFA" w14:textId="77777777" w:rsidR="0037042E" w:rsidRDefault="00000000" w:rsidP="00DF6C0B">
      <w:pPr>
        <w:pStyle w:val="Textoindependiente"/>
        <w:spacing w:before="120" w:line="312" w:lineRule="auto"/>
        <w:ind w:left="118" w:firstLine="707"/>
        <w:jc w:val="both"/>
      </w:pPr>
      <w:r>
        <w:t>In medical tourism, decision making process of foreign patients begins by researching the treatment of the disease. Then, it is decided to travel for treatment, the destination country is selected, and finally the agencies or institutions that provide these services are selected (Hanefeld et al., 2015). In these processes, the influence of the intermediaries is quite significant. In the study, healthcare professionals emphasized the importance of the referral from intermediaries on the selection of the institution (3.78).</w:t>
      </w:r>
    </w:p>
    <w:p w14:paraId="0CFF5167" w14:textId="350C2611" w:rsidR="0037042E" w:rsidRDefault="00000000" w:rsidP="00467D0F">
      <w:pPr>
        <w:pStyle w:val="Textoindependiente"/>
        <w:spacing w:before="120" w:line="312" w:lineRule="auto"/>
        <w:ind w:left="128" w:firstLine="698"/>
        <w:jc w:val="both"/>
      </w:pPr>
      <w:r>
        <w:t>Communication established between patients and service providers has a significant effect on health outcomes, satisfaction level and patient behavior (Yeah et al., 2013). In the study, it was observed that the healthcare professionals had no difficulty in communication with the patient (4.06),</w:t>
      </w:r>
      <w:r>
        <w:rPr>
          <w:spacing w:val="2"/>
        </w:rPr>
        <w:t xml:space="preserve"> </w:t>
      </w:r>
      <w:r>
        <w:t>communication</w:t>
      </w:r>
      <w:r>
        <w:rPr>
          <w:spacing w:val="5"/>
        </w:rPr>
        <w:t xml:space="preserve"> </w:t>
      </w:r>
      <w:r>
        <w:t>with</w:t>
      </w:r>
      <w:r>
        <w:rPr>
          <w:spacing w:val="5"/>
        </w:rPr>
        <w:t xml:space="preserve"> </w:t>
      </w:r>
      <w:r>
        <w:t>the</w:t>
      </w:r>
      <w:r>
        <w:rPr>
          <w:spacing w:val="5"/>
        </w:rPr>
        <w:t xml:space="preserve"> </w:t>
      </w:r>
      <w:r>
        <w:t>patient</w:t>
      </w:r>
      <w:r>
        <w:rPr>
          <w:spacing w:val="6"/>
        </w:rPr>
        <w:t xml:space="preserve"> </w:t>
      </w:r>
      <w:r>
        <w:t>relatives</w:t>
      </w:r>
      <w:r>
        <w:rPr>
          <w:spacing w:val="8"/>
        </w:rPr>
        <w:t xml:space="preserve"> </w:t>
      </w:r>
      <w:r>
        <w:t>(4.06),</w:t>
      </w:r>
      <w:r>
        <w:rPr>
          <w:spacing w:val="5"/>
        </w:rPr>
        <w:t xml:space="preserve"> </w:t>
      </w:r>
      <w:r>
        <w:t>and</w:t>
      </w:r>
      <w:r>
        <w:rPr>
          <w:spacing w:val="5"/>
        </w:rPr>
        <w:t xml:space="preserve"> </w:t>
      </w:r>
      <w:r>
        <w:t>communication</w:t>
      </w:r>
      <w:r>
        <w:rPr>
          <w:spacing w:val="5"/>
        </w:rPr>
        <w:t xml:space="preserve"> </w:t>
      </w:r>
      <w:r>
        <w:t>with</w:t>
      </w:r>
      <w:r>
        <w:rPr>
          <w:spacing w:val="6"/>
        </w:rPr>
        <w:t xml:space="preserve"> </w:t>
      </w:r>
      <w:r>
        <w:t>the</w:t>
      </w:r>
      <w:r>
        <w:rPr>
          <w:spacing w:val="5"/>
        </w:rPr>
        <w:t xml:space="preserve"> </w:t>
      </w:r>
      <w:r>
        <w:rPr>
          <w:spacing w:val="-2"/>
        </w:rPr>
        <w:t>intermediary</w:t>
      </w:r>
      <w:r w:rsidR="00467D0F">
        <w:rPr>
          <w:spacing w:val="-2"/>
        </w:rPr>
        <w:t xml:space="preserve"> </w:t>
      </w:r>
      <w:r>
        <w:t>organizations</w:t>
      </w:r>
      <w:r>
        <w:rPr>
          <w:spacing w:val="-1"/>
        </w:rPr>
        <w:t xml:space="preserve"> </w:t>
      </w:r>
      <w:r>
        <w:t>bringing</w:t>
      </w:r>
      <w:r>
        <w:rPr>
          <w:spacing w:val="-4"/>
        </w:rPr>
        <w:t xml:space="preserve"> </w:t>
      </w:r>
      <w:r>
        <w:t>the</w:t>
      </w:r>
      <w:r>
        <w:rPr>
          <w:spacing w:val="-2"/>
        </w:rPr>
        <w:t xml:space="preserve"> </w:t>
      </w:r>
      <w:r>
        <w:t>patient</w:t>
      </w:r>
      <w:r>
        <w:rPr>
          <w:spacing w:val="-1"/>
        </w:rPr>
        <w:t xml:space="preserve"> </w:t>
      </w:r>
      <w:r>
        <w:t>(4.40).</w:t>
      </w:r>
      <w:r>
        <w:rPr>
          <w:spacing w:val="-1"/>
        </w:rPr>
        <w:t xml:space="preserve"> </w:t>
      </w:r>
      <w:r>
        <w:t>A</w:t>
      </w:r>
      <w:r>
        <w:rPr>
          <w:spacing w:val="-3"/>
        </w:rPr>
        <w:t xml:space="preserve"> </w:t>
      </w:r>
      <w:r>
        <w:t>similar</w:t>
      </w:r>
      <w:r>
        <w:rPr>
          <w:spacing w:val="-1"/>
        </w:rPr>
        <w:t xml:space="preserve"> </w:t>
      </w:r>
      <w:r>
        <w:t>result</w:t>
      </w:r>
      <w:r>
        <w:rPr>
          <w:spacing w:val="-1"/>
        </w:rPr>
        <w:t xml:space="preserve"> </w:t>
      </w:r>
      <w:r>
        <w:t>was</w:t>
      </w:r>
      <w:r>
        <w:rPr>
          <w:spacing w:val="-2"/>
        </w:rPr>
        <w:t xml:space="preserve"> </w:t>
      </w:r>
      <w:r>
        <w:t>also</w:t>
      </w:r>
      <w:r>
        <w:rPr>
          <w:spacing w:val="-1"/>
        </w:rPr>
        <w:t xml:space="preserve"> </w:t>
      </w:r>
      <w:r>
        <w:t>obtained in</w:t>
      </w:r>
      <w:r>
        <w:rPr>
          <w:spacing w:val="-1"/>
        </w:rPr>
        <w:t xml:space="preserve"> </w:t>
      </w:r>
      <w:r>
        <w:t>the</w:t>
      </w:r>
      <w:r>
        <w:rPr>
          <w:spacing w:val="-2"/>
        </w:rPr>
        <w:t xml:space="preserve"> </w:t>
      </w:r>
      <w:r>
        <w:t>study</w:t>
      </w:r>
      <w:r>
        <w:rPr>
          <w:spacing w:val="-6"/>
        </w:rPr>
        <w:t xml:space="preserve"> </w:t>
      </w:r>
      <w:r>
        <w:t>conducted by Demirer (2010).</w:t>
      </w:r>
    </w:p>
    <w:p w14:paraId="39E2A1E1" w14:textId="77777777" w:rsidR="0037042E" w:rsidRDefault="00000000" w:rsidP="00DF6C0B">
      <w:pPr>
        <w:pStyle w:val="Textoindependiente"/>
        <w:spacing w:before="120" w:line="312" w:lineRule="auto"/>
        <w:ind w:left="118" w:firstLine="707"/>
        <w:jc w:val="both"/>
      </w:pPr>
      <w:r>
        <w:t>In order to be successful in medical tourism, foreign patients should be informed about procedures, treatment institutions, tourism opportunities and travel arrangements (Crooks et al., 2011). One of the best means to use for this kind of information dissemination is the websites of organizations. The studies conducted by Cormany and Baloglu (2011) and Frederick and Gan (2015) emphasized that web sites are very</w:t>
      </w:r>
      <w:r>
        <w:rPr>
          <w:spacing w:val="-2"/>
        </w:rPr>
        <w:t xml:space="preserve"> </w:t>
      </w:r>
      <w:r>
        <w:t xml:space="preserve">important for foreign patients and play an active role in their selections. In this context, the web sites of the studied hospitals were examined and it was observed </w:t>
      </w:r>
      <w:r>
        <w:lastRenderedPageBreak/>
        <w:t>that there was no special section for foreign patients. It was found that only the Private Ortapedia Hospital has English and Arabic language option.</w:t>
      </w:r>
    </w:p>
    <w:p w14:paraId="4668F6D3" w14:textId="77777777" w:rsidR="0037042E" w:rsidRDefault="00000000" w:rsidP="00DF6C0B">
      <w:pPr>
        <w:pStyle w:val="Textoindependiente"/>
        <w:spacing w:before="121" w:line="312" w:lineRule="auto"/>
        <w:ind w:left="118" w:firstLine="707"/>
        <w:jc w:val="both"/>
      </w:pPr>
      <w:r>
        <w:t>Institutions were found to be inadequate to provide training to healthcare professionals about foreign patients. Of the participants, 55.1% stated that they had been trained a number of times, 24.7% had never been trained and 20.2% had regular training. It was found that a large majority of trained individuals received training mostly on services provided to patients, patient rights and hospital facilities, whereas training on the service provided to patient relatives, foreign language and other tourism facilities were found to be insufficient. A similar result was also obtained in the</w:t>
      </w:r>
      <w:r>
        <w:rPr>
          <w:spacing w:val="-1"/>
        </w:rPr>
        <w:t xml:space="preserve"> </w:t>
      </w:r>
      <w:r>
        <w:t>study</w:t>
      </w:r>
      <w:r>
        <w:rPr>
          <w:spacing w:val="-5"/>
        </w:rPr>
        <w:t xml:space="preserve"> </w:t>
      </w:r>
      <w:r>
        <w:t>conducted</w:t>
      </w:r>
      <w:r>
        <w:rPr>
          <w:spacing w:val="-1"/>
        </w:rPr>
        <w:t xml:space="preserve"> </w:t>
      </w:r>
      <w:r>
        <w:t>by</w:t>
      </w:r>
      <w:r>
        <w:rPr>
          <w:spacing w:val="-5"/>
        </w:rPr>
        <w:t xml:space="preserve"> </w:t>
      </w:r>
      <w:r>
        <w:t>Akdu</w:t>
      </w:r>
      <w:r>
        <w:rPr>
          <w:spacing w:val="-1"/>
        </w:rPr>
        <w:t xml:space="preserve"> </w:t>
      </w:r>
      <w:r>
        <w:t>(2009), and insufficient number of</w:t>
      </w:r>
      <w:r>
        <w:rPr>
          <w:spacing w:val="-1"/>
        </w:rPr>
        <w:t xml:space="preserve"> </w:t>
      </w:r>
      <w:r>
        <w:t>trained</w:t>
      </w:r>
      <w:r>
        <w:rPr>
          <w:spacing w:val="-1"/>
        </w:rPr>
        <w:t xml:space="preserve"> </w:t>
      </w:r>
      <w:r>
        <w:t xml:space="preserve">personnel was </w:t>
      </w:r>
      <w:r>
        <w:rPr>
          <w:spacing w:val="-2"/>
        </w:rPr>
        <w:t>emphasized.</w:t>
      </w:r>
    </w:p>
    <w:p w14:paraId="43D1DE6F" w14:textId="77777777" w:rsidR="0037042E" w:rsidRDefault="0037042E" w:rsidP="00DF6C0B">
      <w:pPr>
        <w:pStyle w:val="Textoindependiente"/>
        <w:rPr>
          <w:sz w:val="26"/>
        </w:rPr>
      </w:pPr>
    </w:p>
    <w:p w14:paraId="654F23BC" w14:textId="77777777" w:rsidR="0037042E" w:rsidRDefault="0037042E" w:rsidP="00DF6C0B">
      <w:pPr>
        <w:pStyle w:val="Textoindependiente"/>
        <w:spacing w:before="2"/>
        <w:rPr>
          <w:sz w:val="26"/>
        </w:rPr>
      </w:pPr>
    </w:p>
    <w:p w14:paraId="281AD437" w14:textId="77777777" w:rsidR="0037042E" w:rsidRDefault="00000000" w:rsidP="00DF6C0B">
      <w:pPr>
        <w:pStyle w:val="Ttulo1"/>
        <w:numPr>
          <w:ilvl w:val="0"/>
          <w:numId w:val="1"/>
        </w:numPr>
        <w:tabs>
          <w:tab w:val="left" w:pos="359"/>
        </w:tabs>
        <w:ind w:hanging="241"/>
      </w:pPr>
      <w:r>
        <w:t>CONCLUSION</w:t>
      </w:r>
      <w:r>
        <w:rPr>
          <w:spacing w:val="-6"/>
        </w:rPr>
        <w:t xml:space="preserve"> </w:t>
      </w:r>
      <w:r>
        <w:t>AND</w:t>
      </w:r>
      <w:r>
        <w:rPr>
          <w:spacing w:val="-3"/>
        </w:rPr>
        <w:t xml:space="preserve"> </w:t>
      </w:r>
      <w:r>
        <w:rPr>
          <w:spacing w:val="-2"/>
        </w:rPr>
        <w:t>RECOMMENDATIONS</w:t>
      </w:r>
    </w:p>
    <w:p w14:paraId="284C118E" w14:textId="77777777" w:rsidR="0037042E" w:rsidRDefault="00000000" w:rsidP="00DF6C0B">
      <w:pPr>
        <w:pStyle w:val="Textoindependiente"/>
        <w:spacing w:before="202" w:line="312" w:lineRule="auto"/>
        <w:ind w:left="128" w:firstLine="698"/>
        <w:jc w:val="both"/>
      </w:pPr>
      <w:r>
        <w:t>It has been observed in the study</w:t>
      </w:r>
      <w:r>
        <w:rPr>
          <w:spacing w:val="-4"/>
        </w:rPr>
        <w:t xml:space="preserve"> </w:t>
      </w:r>
      <w:r>
        <w:t>that the level of awareness of the healthcare professionals is high and that they have adequate knowledge about medical tourism. As a result, it was emphasized that it is necessary to establish a separate unit on medical tourism in hospitals, to improve the foreign language skills of the personnel in the shortest period of time, to make effective promotions to target markets, and to ensure that the unit participate in fairs and congresses as necessary.</w:t>
      </w:r>
    </w:p>
    <w:p w14:paraId="094A4AAF" w14:textId="77777777" w:rsidR="0037042E" w:rsidRDefault="00000000" w:rsidP="00DF6C0B">
      <w:pPr>
        <w:pStyle w:val="Textoindependiente"/>
        <w:spacing w:before="121" w:line="312" w:lineRule="auto"/>
        <w:ind w:left="118" w:firstLine="707"/>
        <w:jc w:val="both"/>
      </w:pPr>
      <w:r>
        <w:t>Since the number of studies about medical tourism in Adana and surrounding provinces was inadequate, this study is believed to contribute to the studies in the field and to the related hospital</w:t>
      </w:r>
      <w:r>
        <w:rPr>
          <w:spacing w:val="-2"/>
        </w:rPr>
        <w:t xml:space="preserve"> </w:t>
      </w:r>
      <w:r>
        <w:t>managers</w:t>
      </w:r>
      <w:r>
        <w:rPr>
          <w:spacing w:val="-2"/>
        </w:rPr>
        <w:t xml:space="preserve"> </w:t>
      </w:r>
      <w:r>
        <w:t>in</w:t>
      </w:r>
      <w:r>
        <w:rPr>
          <w:spacing w:val="-2"/>
        </w:rPr>
        <w:t xml:space="preserve"> </w:t>
      </w:r>
      <w:r>
        <w:t>decision</w:t>
      </w:r>
      <w:r>
        <w:rPr>
          <w:spacing w:val="-3"/>
        </w:rPr>
        <w:t xml:space="preserve"> </w:t>
      </w:r>
      <w:r>
        <w:t>making</w:t>
      </w:r>
      <w:r>
        <w:rPr>
          <w:spacing w:val="-4"/>
        </w:rPr>
        <w:t xml:space="preserve"> </w:t>
      </w:r>
      <w:r>
        <w:t>issues.</w:t>
      </w:r>
      <w:r>
        <w:rPr>
          <w:spacing w:val="-3"/>
        </w:rPr>
        <w:t xml:space="preserve"> </w:t>
      </w:r>
      <w:r>
        <w:t>The</w:t>
      </w:r>
      <w:r>
        <w:rPr>
          <w:spacing w:val="-3"/>
        </w:rPr>
        <w:t xml:space="preserve"> </w:t>
      </w:r>
      <w:r>
        <w:t>fact</w:t>
      </w:r>
      <w:r>
        <w:rPr>
          <w:spacing w:val="-2"/>
        </w:rPr>
        <w:t xml:space="preserve"> </w:t>
      </w:r>
      <w:r>
        <w:t>that</w:t>
      </w:r>
      <w:r>
        <w:rPr>
          <w:spacing w:val="-2"/>
        </w:rPr>
        <w:t xml:space="preserve"> </w:t>
      </w:r>
      <w:r>
        <w:t>this</w:t>
      </w:r>
      <w:r>
        <w:rPr>
          <w:spacing w:val="-2"/>
        </w:rPr>
        <w:t xml:space="preserve"> </w:t>
      </w:r>
      <w:r>
        <w:t>study</w:t>
      </w:r>
      <w:r>
        <w:rPr>
          <w:spacing w:val="-5"/>
        </w:rPr>
        <w:t xml:space="preserve"> </w:t>
      </w:r>
      <w:r>
        <w:t>reflects the</w:t>
      </w:r>
      <w:r>
        <w:rPr>
          <w:spacing w:val="-2"/>
        </w:rPr>
        <w:t xml:space="preserve"> </w:t>
      </w:r>
      <w:r>
        <w:t>thoughts</w:t>
      </w:r>
      <w:r>
        <w:rPr>
          <w:spacing w:val="-2"/>
        </w:rPr>
        <w:t xml:space="preserve"> </w:t>
      </w:r>
      <w:r>
        <w:t>of health personnel working in only two private hospitals between certain dates constitutes the limitation of the study, hence it cannot be generalized to all health personnel in Adana and Turkey. In this regard, it may be advisable for further studies to include more people in the research and to conduct the study locally.</w:t>
      </w:r>
    </w:p>
    <w:p w14:paraId="17A4EAED" w14:textId="77777777" w:rsidR="0037042E" w:rsidRDefault="0037042E" w:rsidP="00DF6C0B">
      <w:pPr>
        <w:pStyle w:val="Textoindependiente"/>
        <w:spacing w:before="6"/>
        <w:jc w:val="both"/>
        <w:rPr>
          <w:sz w:val="16"/>
        </w:rPr>
      </w:pPr>
    </w:p>
    <w:p w14:paraId="2CD54198" w14:textId="77777777" w:rsidR="0037042E" w:rsidRDefault="00000000" w:rsidP="00DF6C0B">
      <w:pPr>
        <w:pStyle w:val="Ttulo1"/>
        <w:spacing w:before="90"/>
        <w:ind w:left="118" w:firstLine="0"/>
        <w:jc w:val="both"/>
      </w:pPr>
      <w:r>
        <w:rPr>
          <w:spacing w:val="-2"/>
        </w:rPr>
        <w:t>REFERENCES</w:t>
      </w:r>
    </w:p>
    <w:p w14:paraId="0C42373E" w14:textId="77777777" w:rsidR="0037042E" w:rsidRDefault="00000000" w:rsidP="00DF6C0B">
      <w:pPr>
        <w:pStyle w:val="Textoindependiente"/>
        <w:spacing w:before="202" w:line="312" w:lineRule="auto"/>
        <w:ind w:left="826" w:hanging="708"/>
        <w:jc w:val="both"/>
      </w:pPr>
      <w:r>
        <w:t xml:space="preserve">Acar, M., Demirbaş, D., Gedik, İ. &amp; İlter, H.K. (2012). Alternatif Turizm Girişimi: Termal Tesis Yatırım Analizi ve Fizibilite Raporu Projesi Sonuç Raporu. Rekabet Araştırmalar Merkezi, </w:t>
      </w:r>
      <w:r>
        <w:rPr>
          <w:spacing w:val="-2"/>
        </w:rPr>
        <w:t>Ankara.</w:t>
      </w:r>
    </w:p>
    <w:p w14:paraId="634E02E3" w14:textId="77777777" w:rsidR="0037042E" w:rsidRDefault="00000000" w:rsidP="00DF6C0B">
      <w:pPr>
        <w:pStyle w:val="Textoindependiente"/>
        <w:tabs>
          <w:tab w:val="left" w:pos="9079"/>
        </w:tabs>
        <w:spacing w:before="121" w:line="312" w:lineRule="auto"/>
        <w:ind w:left="826" w:hanging="708"/>
        <w:jc w:val="both"/>
      </w:pPr>
      <w:r>
        <w:t>Akdu, S. A. (2009). Sağlık Turizmi Kapsamında Medikal Turizm ve Türkiye'deki Uygulamalar Üzerine Bir Araştırma: İstanbul ve Ankara Örneği. Yüksek Lisans Tezi,</w:t>
      </w:r>
      <w:r>
        <w:rPr>
          <w:spacing w:val="80"/>
        </w:rPr>
        <w:t xml:space="preserve"> </w:t>
      </w:r>
      <w:r>
        <w:t>Gazi</w:t>
      </w:r>
      <w:r>
        <w:tab/>
      </w:r>
      <w:r>
        <w:rPr>
          <w:spacing w:val="-2"/>
        </w:rPr>
        <w:t xml:space="preserve">Üniv. </w:t>
      </w:r>
      <w:r>
        <w:t>Eğitim Bil. Enst., Ankara.</w:t>
      </w:r>
    </w:p>
    <w:p w14:paraId="42D1B59A" w14:textId="77777777" w:rsidR="0037042E" w:rsidRDefault="00000000" w:rsidP="00DF6C0B">
      <w:pPr>
        <w:pStyle w:val="Textoindependiente"/>
        <w:spacing w:before="120" w:line="312" w:lineRule="auto"/>
        <w:ind w:left="826" w:hanging="708"/>
        <w:jc w:val="both"/>
      </w:pPr>
      <w:r>
        <w:t>Buldukoğlu,</w:t>
      </w:r>
      <w:r>
        <w:rPr>
          <w:spacing w:val="-3"/>
        </w:rPr>
        <w:t xml:space="preserve"> </w:t>
      </w:r>
      <w:r>
        <w:t>S.</w:t>
      </w:r>
      <w:r>
        <w:rPr>
          <w:spacing w:val="-3"/>
        </w:rPr>
        <w:t xml:space="preserve"> </w:t>
      </w:r>
      <w:r>
        <w:t>(2014).</w:t>
      </w:r>
      <w:r>
        <w:rPr>
          <w:spacing w:val="-3"/>
        </w:rPr>
        <w:t xml:space="preserve"> </w:t>
      </w:r>
      <w:r>
        <w:t>Sağlık</w:t>
      </w:r>
      <w:r>
        <w:rPr>
          <w:spacing w:val="-3"/>
        </w:rPr>
        <w:t xml:space="preserve"> </w:t>
      </w:r>
      <w:r>
        <w:t>Turizminin</w:t>
      </w:r>
      <w:r>
        <w:rPr>
          <w:spacing w:val="-3"/>
        </w:rPr>
        <w:t xml:space="preserve"> </w:t>
      </w:r>
      <w:r>
        <w:t>Türkiye’deki</w:t>
      </w:r>
      <w:r>
        <w:rPr>
          <w:spacing w:val="-3"/>
        </w:rPr>
        <w:t xml:space="preserve"> </w:t>
      </w:r>
      <w:r>
        <w:t>Yeri</w:t>
      </w:r>
      <w:r>
        <w:rPr>
          <w:spacing w:val="-3"/>
        </w:rPr>
        <w:t xml:space="preserve"> </w:t>
      </w:r>
      <w:r>
        <w:t>ve</w:t>
      </w:r>
      <w:r>
        <w:rPr>
          <w:spacing w:val="-4"/>
        </w:rPr>
        <w:t xml:space="preserve"> </w:t>
      </w:r>
      <w:r>
        <w:t>Önemi.</w:t>
      </w:r>
      <w:r>
        <w:rPr>
          <w:spacing w:val="-3"/>
        </w:rPr>
        <w:t xml:space="preserve"> </w:t>
      </w:r>
      <w:r>
        <w:t>Yüksek</w:t>
      </w:r>
      <w:r>
        <w:rPr>
          <w:spacing w:val="-1"/>
        </w:rPr>
        <w:t xml:space="preserve"> </w:t>
      </w:r>
      <w:r>
        <w:t>Lisans</w:t>
      </w:r>
      <w:r>
        <w:rPr>
          <w:spacing w:val="80"/>
        </w:rPr>
        <w:t xml:space="preserve"> </w:t>
      </w:r>
      <w:r>
        <w:t>Tezi, Ufuk Üniversitesi Sosyal Bilimler Enst., Ankara.</w:t>
      </w:r>
    </w:p>
    <w:p w14:paraId="0230A772" w14:textId="77777777" w:rsidR="0037042E" w:rsidRDefault="00000000" w:rsidP="00DF6C0B">
      <w:pPr>
        <w:spacing w:before="120" w:line="312" w:lineRule="auto"/>
        <w:ind w:left="826" w:hanging="708"/>
        <w:jc w:val="both"/>
        <w:rPr>
          <w:sz w:val="24"/>
        </w:rPr>
      </w:pPr>
      <w:r>
        <w:rPr>
          <w:sz w:val="24"/>
        </w:rPr>
        <w:lastRenderedPageBreak/>
        <w:t xml:space="preserve">Burns, L.R. (2015). "Medical Tourism Opportunities and Challenges: Illustration From US-India Trade." </w:t>
      </w:r>
      <w:r>
        <w:rPr>
          <w:i/>
          <w:sz w:val="24"/>
        </w:rPr>
        <w:t>International Journal of Healthcare Management</w:t>
      </w:r>
      <w:r>
        <w:rPr>
          <w:sz w:val="24"/>
        </w:rPr>
        <w:t>, 8(1), 15-26.</w:t>
      </w:r>
    </w:p>
    <w:p w14:paraId="1F94735E" w14:textId="77777777" w:rsidR="0037042E" w:rsidRDefault="00000000" w:rsidP="00DF6C0B">
      <w:pPr>
        <w:pStyle w:val="Textoindependiente"/>
        <w:spacing w:before="120" w:line="312" w:lineRule="auto"/>
        <w:ind w:left="826" w:hanging="708"/>
        <w:jc w:val="both"/>
      </w:pPr>
      <w:r>
        <w:t>Chuang,</w:t>
      </w:r>
      <w:r>
        <w:rPr>
          <w:spacing w:val="-1"/>
        </w:rPr>
        <w:t xml:space="preserve"> </w:t>
      </w:r>
      <w:r>
        <w:t>T.C., Liu,</w:t>
      </w:r>
      <w:r>
        <w:rPr>
          <w:spacing w:val="-1"/>
        </w:rPr>
        <w:t xml:space="preserve"> </w:t>
      </w:r>
      <w:r>
        <w:t>J.S.,</w:t>
      </w:r>
      <w:r>
        <w:rPr>
          <w:spacing w:val="-6"/>
        </w:rPr>
        <w:t xml:space="preserve"> </w:t>
      </w:r>
      <w:r>
        <w:t>Lu, L.Y.Y.</w:t>
      </w:r>
      <w:r>
        <w:rPr>
          <w:spacing w:val="-1"/>
        </w:rPr>
        <w:t xml:space="preserve"> </w:t>
      </w:r>
      <w:r>
        <w:t>&amp;</w:t>
      </w:r>
      <w:r>
        <w:rPr>
          <w:spacing w:val="-1"/>
        </w:rPr>
        <w:t xml:space="preserve"> </w:t>
      </w:r>
      <w:r>
        <w:t>Lee,</w:t>
      </w:r>
      <w:r>
        <w:rPr>
          <w:spacing w:val="-1"/>
        </w:rPr>
        <w:t xml:space="preserve"> </w:t>
      </w:r>
      <w:r>
        <w:t>Y.</w:t>
      </w:r>
      <w:r>
        <w:rPr>
          <w:spacing w:val="-2"/>
        </w:rPr>
        <w:t xml:space="preserve"> </w:t>
      </w:r>
      <w:r>
        <w:t>(2014).</w:t>
      </w:r>
      <w:r>
        <w:rPr>
          <w:spacing w:val="-2"/>
        </w:rPr>
        <w:t xml:space="preserve"> </w:t>
      </w:r>
      <w:r>
        <w:t>"The</w:t>
      </w:r>
      <w:r>
        <w:rPr>
          <w:spacing w:val="-2"/>
        </w:rPr>
        <w:t xml:space="preserve"> </w:t>
      </w:r>
      <w:r>
        <w:t>Main</w:t>
      </w:r>
      <w:r>
        <w:rPr>
          <w:spacing w:val="-1"/>
        </w:rPr>
        <w:t xml:space="preserve"> </w:t>
      </w:r>
      <w:r>
        <w:t>Paths</w:t>
      </w:r>
      <w:r>
        <w:rPr>
          <w:spacing w:val="-1"/>
        </w:rPr>
        <w:t xml:space="preserve"> </w:t>
      </w:r>
      <w:r>
        <w:t>of</w:t>
      </w:r>
      <w:r>
        <w:rPr>
          <w:spacing w:val="-2"/>
        </w:rPr>
        <w:t xml:space="preserve"> </w:t>
      </w:r>
      <w:r>
        <w:t>Medical</w:t>
      </w:r>
      <w:r>
        <w:rPr>
          <w:spacing w:val="-1"/>
        </w:rPr>
        <w:t xml:space="preserve"> </w:t>
      </w:r>
      <w:r>
        <w:t>Tourism:</w:t>
      </w:r>
      <w:r>
        <w:rPr>
          <w:spacing w:val="-1"/>
        </w:rPr>
        <w:t xml:space="preserve"> </w:t>
      </w:r>
      <w:r>
        <w:t xml:space="preserve">From Transplantation to Beautification. " </w:t>
      </w:r>
      <w:r>
        <w:rPr>
          <w:i/>
        </w:rPr>
        <w:t>Tourism Management - Elsevier</w:t>
      </w:r>
      <w:r>
        <w:t>, 45, 49-58.</w:t>
      </w:r>
    </w:p>
    <w:p w14:paraId="1D1AA469" w14:textId="77777777" w:rsidR="0037042E" w:rsidRDefault="00000000" w:rsidP="00DF6C0B">
      <w:pPr>
        <w:tabs>
          <w:tab w:val="left" w:pos="1164"/>
          <w:tab w:val="left" w:pos="1545"/>
          <w:tab w:val="left" w:pos="2466"/>
          <w:tab w:val="left" w:pos="4182"/>
          <w:tab w:val="left" w:pos="5196"/>
          <w:tab w:val="left" w:pos="6302"/>
          <w:tab w:val="left" w:pos="8319"/>
          <w:tab w:val="left" w:pos="9264"/>
        </w:tabs>
        <w:spacing w:before="120" w:line="312" w:lineRule="auto"/>
        <w:ind w:left="826" w:hanging="708"/>
        <w:jc w:val="both"/>
        <w:rPr>
          <w:sz w:val="24"/>
        </w:rPr>
      </w:pPr>
      <w:r>
        <w:rPr>
          <w:spacing w:val="-2"/>
          <w:sz w:val="24"/>
        </w:rPr>
        <w:t>Connell,</w:t>
      </w:r>
      <w:r>
        <w:rPr>
          <w:sz w:val="24"/>
        </w:rPr>
        <w:tab/>
      </w:r>
      <w:r>
        <w:rPr>
          <w:spacing w:val="-6"/>
          <w:sz w:val="24"/>
        </w:rPr>
        <w:t>J.</w:t>
      </w:r>
      <w:r>
        <w:rPr>
          <w:sz w:val="24"/>
        </w:rPr>
        <w:tab/>
      </w:r>
      <w:r>
        <w:rPr>
          <w:spacing w:val="-2"/>
          <w:sz w:val="24"/>
        </w:rPr>
        <w:t>(2013).</w:t>
      </w:r>
      <w:r>
        <w:rPr>
          <w:sz w:val="24"/>
        </w:rPr>
        <w:tab/>
      </w:r>
      <w:r>
        <w:rPr>
          <w:spacing w:val="-2"/>
          <w:sz w:val="24"/>
        </w:rPr>
        <w:t>“Contemporary</w:t>
      </w:r>
      <w:r>
        <w:rPr>
          <w:sz w:val="24"/>
        </w:rPr>
        <w:tab/>
      </w:r>
      <w:r>
        <w:rPr>
          <w:spacing w:val="-2"/>
          <w:sz w:val="24"/>
        </w:rPr>
        <w:t>Medical</w:t>
      </w:r>
      <w:r>
        <w:rPr>
          <w:sz w:val="24"/>
        </w:rPr>
        <w:tab/>
      </w:r>
      <w:r>
        <w:rPr>
          <w:spacing w:val="-2"/>
          <w:sz w:val="24"/>
        </w:rPr>
        <w:t>Tourism:</w:t>
      </w:r>
      <w:r>
        <w:rPr>
          <w:sz w:val="24"/>
        </w:rPr>
        <w:tab/>
      </w:r>
      <w:r>
        <w:rPr>
          <w:spacing w:val="-2"/>
          <w:sz w:val="24"/>
        </w:rPr>
        <w:t>Conceptualisation,</w:t>
      </w:r>
      <w:r>
        <w:rPr>
          <w:sz w:val="24"/>
        </w:rPr>
        <w:tab/>
      </w:r>
      <w:r>
        <w:rPr>
          <w:spacing w:val="-2"/>
          <w:sz w:val="24"/>
        </w:rPr>
        <w:t>Culture</w:t>
      </w:r>
      <w:r>
        <w:rPr>
          <w:sz w:val="24"/>
        </w:rPr>
        <w:tab/>
      </w:r>
      <w:r>
        <w:rPr>
          <w:spacing w:val="-4"/>
          <w:sz w:val="24"/>
        </w:rPr>
        <w:t xml:space="preserve">and </w:t>
      </w:r>
      <w:r>
        <w:rPr>
          <w:sz w:val="24"/>
        </w:rPr>
        <w:t xml:space="preserve">Commodification.” </w:t>
      </w:r>
      <w:r>
        <w:rPr>
          <w:i/>
          <w:sz w:val="24"/>
        </w:rPr>
        <w:t>Elsevier – Tourism Management</w:t>
      </w:r>
      <w:r>
        <w:rPr>
          <w:sz w:val="24"/>
        </w:rPr>
        <w:t>, 34, 1-13.</w:t>
      </w:r>
    </w:p>
    <w:p w14:paraId="222210A9" w14:textId="77777777" w:rsidR="0037042E" w:rsidRDefault="00000000" w:rsidP="00DF6C0B">
      <w:pPr>
        <w:pStyle w:val="Textoindependiente"/>
        <w:spacing w:before="120" w:line="312" w:lineRule="auto"/>
        <w:ind w:left="826" w:hanging="708"/>
        <w:jc w:val="both"/>
      </w:pPr>
      <w:r>
        <w:t>Cormany, D. &amp; Baloğlu, S. (2011). "Medical Travel Facilitator Websites: An Exploratory Study</w:t>
      </w:r>
      <w:r>
        <w:rPr>
          <w:spacing w:val="40"/>
        </w:rPr>
        <w:t xml:space="preserve"> </w:t>
      </w:r>
      <w:r>
        <w:t>of Web Page Contents and Services Offered to The Prospective Medical</w:t>
      </w:r>
      <w:r>
        <w:rPr>
          <w:spacing w:val="80"/>
        </w:rPr>
        <w:t xml:space="preserve"> </w:t>
      </w:r>
      <w:r>
        <w:t>Tourist."</w:t>
      </w:r>
      <w:r>
        <w:rPr>
          <w:spacing w:val="80"/>
        </w:rPr>
        <w:t xml:space="preserve"> </w:t>
      </w:r>
      <w:r>
        <w:rPr>
          <w:i/>
        </w:rPr>
        <w:t>Tourism Management - Elsevier</w:t>
      </w:r>
      <w:r>
        <w:t>, 32(4), 709-716.</w:t>
      </w:r>
    </w:p>
    <w:p w14:paraId="0FE5E5EF" w14:textId="16F2CD6A" w:rsidR="0037042E" w:rsidRDefault="00000000" w:rsidP="00DF6C0B">
      <w:pPr>
        <w:pStyle w:val="Textoindependiente"/>
        <w:tabs>
          <w:tab w:val="left" w:pos="8628"/>
          <w:tab w:val="left" w:pos="8915"/>
        </w:tabs>
        <w:spacing w:before="122" w:line="312" w:lineRule="auto"/>
        <w:ind w:left="826" w:right="141" w:hanging="708"/>
        <w:jc w:val="both"/>
      </w:pPr>
      <w:r>
        <w:t>Crooks, V.A., Turner, L., Snyder, J. Johnston, R. &amp; Kingsbury, P. (2011). "Promoting</w:t>
      </w:r>
      <w:r>
        <w:tab/>
      </w:r>
      <w:r>
        <w:rPr>
          <w:spacing w:val="-2"/>
        </w:rPr>
        <w:t>Medical</w:t>
      </w:r>
      <w:r w:rsidR="00DF6C0B">
        <w:rPr>
          <w:spacing w:val="-2"/>
        </w:rPr>
        <w:t xml:space="preserve"> T</w:t>
      </w:r>
      <w:r>
        <w:t>ourism to India: Messages, Images and The Marketing of International</w:t>
      </w:r>
      <w:r>
        <w:rPr>
          <w:spacing w:val="80"/>
        </w:rPr>
        <w:t xml:space="preserve"> </w:t>
      </w:r>
      <w:r>
        <w:t>Patient</w:t>
      </w:r>
      <w:r>
        <w:tab/>
      </w:r>
      <w:r>
        <w:rPr>
          <w:spacing w:val="-2"/>
        </w:rPr>
        <w:t xml:space="preserve">Level." </w:t>
      </w:r>
      <w:r>
        <w:rPr>
          <w:i/>
        </w:rPr>
        <w:t>Social Science &amp; Medicine - Elsevier</w:t>
      </w:r>
      <w:r>
        <w:t>, 72(5), 726-732.</w:t>
      </w:r>
    </w:p>
    <w:p w14:paraId="01B2C0B1" w14:textId="0319AE89" w:rsidR="0037042E" w:rsidRDefault="00000000" w:rsidP="00DF6C0B">
      <w:pPr>
        <w:spacing w:before="118" w:line="312" w:lineRule="auto"/>
        <w:ind w:left="826" w:hanging="708"/>
        <w:jc w:val="both"/>
        <w:rPr>
          <w:sz w:val="24"/>
        </w:rPr>
      </w:pPr>
      <w:r>
        <w:rPr>
          <w:sz w:val="24"/>
        </w:rPr>
        <w:t>Daştan, İ. (2014). "Türkiye'de Sağlık Turizmi: Türkiye ve Özelinde İzmir'de Sağlık Turizminin Mevcut</w:t>
      </w:r>
      <w:r>
        <w:rPr>
          <w:spacing w:val="-2"/>
          <w:sz w:val="24"/>
        </w:rPr>
        <w:t xml:space="preserve"> </w:t>
      </w:r>
      <w:r>
        <w:rPr>
          <w:sz w:val="24"/>
        </w:rPr>
        <w:t>Durum</w:t>
      </w:r>
      <w:r>
        <w:rPr>
          <w:spacing w:val="-2"/>
          <w:sz w:val="24"/>
        </w:rPr>
        <w:t xml:space="preserve"> </w:t>
      </w:r>
      <w:r>
        <w:rPr>
          <w:sz w:val="24"/>
        </w:rPr>
        <w:t>Analizi</w:t>
      </w:r>
      <w:r>
        <w:rPr>
          <w:spacing w:val="-2"/>
          <w:sz w:val="24"/>
        </w:rPr>
        <w:t xml:space="preserve"> </w:t>
      </w:r>
      <w:r>
        <w:rPr>
          <w:sz w:val="24"/>
        </w:rPr>
        <w:t>ve</w:t>
      </w:r>
      <w:r>
        <w:rPr>
          <w:spacing w:val="-2"/>
          <w:sz w:val="24"/>
        </w:rPr>
        <w:t xml:space="preserve"> </w:t>
      </w:r>
      <w:r>
        <w:rPr>
          <w:sz w:val="24"/>
        </w:rPr>
        <w:t>Strateji</w:t>
      </w:r>
      <w:r>
        <w:rPr>
          <w:spacing w:val="-2"/>
          <w:sz w:val="24"/>
        </w:rPr>
        <w:t xml:space="preserve"> </w:t>
      </w:r>
      <w:r>
        <w:rPr>
          <w:sz w:val="24"/>
        </w:rPr>
        <w:t>Önerileri."</w:t>
      </w:r>
      <w:r>
        <w:rPr>
          <w:spacing w:val="-2"/>
          <w:sz w:val="24"/>
        </w:rPr>
        <w:t xml:space="preserve"> </w:t>
      </w:r>
      <w:r>
        <w:rPr>
          <w:i/>
          <w:sz w:val="24"/>
        </w:rPr>
        <w:t>Mehmet</w:t>
      </w:r>
      <w:r>
        <w:rPr>
          <w:i/>
          <w:spacing w:val="-2"/>
          <w:sz w:val="24"/>
        </w:rPr>
        <w:t xml:space="preserve"> </w:t>
      </w:r>
      <w:r>
        <w:rPr>
          <w:i/>
          <w:sz w:val="24"/>
        </w:rPr>
        <w:t>Akif</w:t>
      </w:r>
      <w:r>
        <w:rPr>
          <w:i/>
          <w:spacing w:val="-2"/>
          <w:sz w:val="24"/>
        </w:rPr>
        <w:t xml:space="preserve"> </w:t>
      </w:r>
      <w:r>
        <w:rPr>
          <w:i/>
          <w:sz w:val="24"/>
        </w:rPr>
        <w:t>Ersoy Üniversitesi</w:t>
      </w:r>
      <w:r w:rsidR="00DF6C0B">
        <w:rPr>
          <w:i/>
          <w:spacing w:val="80"/>
          <w:sz w:val="24"/>
        </w:rPr>
        <w:t xml:space="preserve"> </w:t>
      </w:r>
      <w:r>
        <w:rPr>
          <w:i/>
          <w:sz w:val="24"/>
        </w:rPr>
        <w:t>Sosyal Bilimler Enstitüsü Dergisi</w:t>
      </w:r>
      <w:r>
        <w:rPr>
          <w:sz w:val="24"/>
        </w:rPr>
        <w:t>, 6(10), 143-163.</w:t>
      </w:r>
    </w:p>
    <w:p w14:paraId="419708FD" w14:textId="77777777" w:rsidR="0037042E" w:rsidRDefault="00000000" w:rsidP="00DF6C0B">
      <w:pPr>
        <w:pStyle w:val="Textoindependiente"/>
        <w:spacing w:before="122" w:line="312" w:lineRule="auto"/>
        <w:ind w:left="826" w:hanging="708"/>
        <w:jc w:val="both"/>
      </w:pPr>
      <w:r>
        <w:t>Demirer,</w:t>
      </w:r>
      <w:r>
        <w:rPr>
          <w:spacing w:val="-2"/>
        </w:rPr>
        <w:t xml:space="preserve"> </w:t>
      </w:r>
      <w:r>
        <w:t>E.Ö.</w:t>
      </w:r>
      <w:r>
        <w:rPr>
          <w:spacing w:val="-3"/>
        </w:rPr>
        <w:t xml:space="preserve"> </w:t>
      </w:r>
      <w:r>
        <w:t>(2010).</w:t>
      </w:r>
      <w:r>
        <w:rPr>
          <w:spacing w:val="-3"/>
        </w:rPr>
        <w:t xml:space="preserve"> </w:t>
      </w:r>
      <w:r>
        <w:t>Türkiye’de</w:t>
      </w:r>
      <w:r>
        <w:rPr>
          <w:spacing w:val="-5"/>
        </w:rPr>
        <w:t xml:space="preserve"> </w:t>
      </w:r>
      <w:r>
        <w:t>Medikal</w:t>
      </w:r>
      <w:r>
        <w:rPr>
          <w:spacing w:val="-3"/>
        </w:rPr>
        <w:t xml:space="preserve"> </w:t>
      </w:r>
      <w:r>
        <w:t>Turizm</w:t>
      </w:r>
      <w:r>
        <w:rPr>
          <w:spacing w:val="-3"/>
        </w:rPr>
        <w:t xml:space="preserve"> </w:t>
      </w:r>
      <w:r>
        <w:t>ve</w:t>
      </w:r>
      <w:r>
        <w:rPr>
          <w:spacing w:val="-3"/>
        </w:rPr>
        <w:t xml:space="preserve"> </w:t>
      </w:r>
      <w:r>
        <w:t>Geliştirilmesi:</w:t>
      </w:r>
      <w:r>
        <w:rPr>
          <w:spacing w:val="-3"/>
        </w:rPr>
        <w:t xml:space="preserve"> </w:t>
      </w:r>
      <w:r>
        <w:t>Örnek</w:t>
      </w:r>
      <w:r>
        <w:rPr>
          <w:spacing w:val="-1"/>
        </w:rPr>
        <w:t xml:space="preserve"> </w:t>
      </w:r>
      <w:r>
        <w:t>Bir Araştırma.</w:t>
      </w:r>
      <w:r>
        <w:rPr>
          <w:spacing w:val="-3"/>
        </w:rPr>
        <w:t xml:space="preserve"> </w:t>
      </w:r>
      <w:r>
        <w:t>Yüksek Lisans Tezi, Balıkesir Üniv. Sosyal Bil. Enst., Balıkesir.</w:t>
      </w:r>
    </w:p>
    <w:p w14:paraId="5A409EB6" w14:textId="77777777" w:rsidR="0037042E" w:rsidRDefault="00000000" w:rsidP="00DF6C0B">
      <w:pPr>
        <w:pStyle w:val="Textoindependiente"/>
        <w:spacing w:before="120" w:line="312" w:lineRule="auto"/>
        <w:ind w:left="826" w:hanging="708"/>
        <w:jc w:val="both"/>
      </w:pPr>
      <w:r>
        <w:t xml:space="preserve">Erdur, E. (2013). Kamu Hastanelerinin Medikal Turizm Hizmetlerinin Değerlendirilmesi Konusunda Bir Araştırma. Yüksek Lisans Tezi, Beykent Üniv. Sosyal Bilimler Enst., </w:t>
      </w:r>
      <w:r>
        <w:rPr>
          <w:spacing w:val="-2"/>
        </w:rPr>
        <w:t>İstanbul.</w:t>
      </w:r>
    </w:p>
    <w:p w14:paraId="2F710FA7" w14:textId="7BBF10DA" w:rsidR="0037042E" w:rsidRDefault="00000000" w:rsidP="001D380E">
      <w:pPr>
        <w:pStyle w:val="Textoindependiente"/>
        <w:spacing w:before="119"/>
        <w:ind w:left="118"/>
        <w:jc w:val="both"/>
        <w:rPr>
          <w:sz w:val="23"/>
        </w:rPr>
      </w:pPr>
      <w:r>
        <w:t>Fetscherin,</w:t>
      </w:r>
      <w:r>
        <w:rPr>
          <w:spacing w:val="19"/>
        </w:rPr>
        <w:t xml:space="preserve"> </w:t>
      </w:r>
      <w:r>
        <w:t>M.</w:t>
      </w:r>
      <w:r>
        <w:rPr>
          <w:spacing w:val="22"/>
        </w:rPr>
        <w:t xml:space="preserve"> </w:t>
      </w:r>
      <w:r>
        <w:t>&amp;</w:t>
      </w:r>
      <w:r>
        <w:rPr>
          <w:spacing w:val="18"/>
        </w:rPr>
        <w:t xml:space="preserve"> </w:t>
      </w:r>
      <w:r>
        <w:t>Stephano,</w:t>
      </w:r>
      <w:r>
        <w:rPr>
          <w:spacing w:val="19"/>
        </w:rPr>
        <w:t xml:space="preserve"> </w:t>
      </w:r>
      <w:r>
        <w:t>R.M.</w:t>
      </w:r>
      <w:r>
        <w:rPr>
          <w:spacing w:val="20"/>
        </w:rPr>
        <w:t xml:space="preserve"> </w:t>
      </w:r>
      <w:r>
        <w:t>(2016).</w:t>
      </w:r>
      <w:r>
        <w:rPr>
          <w:spacing w:val="22"/>
        </w:rPr>
        <w:t xml:space="preserve"> </w:t>
      </w:r>
      <w:r>
        <w:t>"The</w:t>
      </w:r>
      <w:r>
        <w:rPr>
          <w:spacing w:val="22"/>
        </w:rPr>
        <w:t xml:space="preserve"> </w:t>
      </w:r>
      <w:r>
        <w:t>Medical</w:t>
      </w:r>
      <w:r>
        <w:rPr>
          <w:spacing w:val="20"/>
        </w:rPr>
        <w:t xml:space="preserve"> </w:t>
      </w:r>
      <w:r>
        <w:t>Tourism</w:t>
      </w:r>
      <w:r>
        <w:rPr>
          <w:spacing w:val="23"/>
        </w:rPr>
        <w:t xml:space="preserve"> </w:t>
      </w:r>
      <w:r>
        <w:t>Index:</w:t>
      </w:r>
      <w:r>
        <w:rPr>
          <w:spacing w:val="19"/>
        </w:rPr>
        <w:t xml:space="preserve"> </w:t>
      </w:r>
      <w:r>
        <w:t>Scale</w:t>
      </w:r>
      <w:r>
        <w:rPr>
          <w:spacing w:val="19"/>
        </w:rPr>
        <w:t xml:space="preserve"> </w:t>
      </w:r>
      <w:r>
        <w:t>Development</w:t>
      </w:r>
      <w:r>
        <w:rPr>
          <w:spacing w:val="23"/>
        </w:rPr>
        <w:t xml:space="preserve"> </w:t>
      </w:r>
      <w:r>
        <w:rPr>
          <w:spacing w:val="-5"/>
        </w:rPr>
        <w:t>and</w:t>
      </w:r>
    </w:p>
    <w:p w14:paraId="1F72523C" w14:textId="77777777" w:rsidR="0037042E" w:rsidRDefault="00000000" w:rsidP="00DF6C0B">
      <w:pPr>
        <w:spacing w:before="90"/>
        <w:ind w:left="826"/>
        <w:jc w:val="both"/>
        <w:rPr>
          <w:sz w:val="24"/>
        </w:rPr>
      </w:pPr>
      <w:r>
        <w:rPr>
          <w:sz w:val="24"/>
        </w:rPr>
        <w:t>Validation."</w:t>
      </w:r>
      <w:r>
        <w:rPr>
          <w:spacing w:val="-6"/>
          <w:sz w:val="24"/>
        </w:rPr>
        <w:t xml:space="preserve"> </w:t>
      </w:r>
      <w:r>
        <w:rPr>
          <w:i/>
          <w:sz w:val="24"/>
        </w:rPr>
        <w:t>Tourism</w:t>
      </w:r>
      <w:r>
        <w:rPr>
          <w:i/>
          <w:spacing w:val="-2"/>
          <w:sz w:val="24"/>
        </w:rPr>
        <w:t xml:space="preserve"> </w:t>
      </w:r>
      <w:r>
        <w:rPr>
          <w:i/>
          <w:sz w:val="24"/>
        </w:rPr>
        <w:t>Management -</w:t>
      </w:r>
      <w:r>
        <w:rPr>
          <w:i/>
          <w:spacing w:val="-2"/>
          <w:sz w:val="24"/>
        </w:rPr>
        <w:t xml:space="preserve"> </w:t>
      </w:r>
      <w:r>
        <w:rPr>
          <w:i/>
          <w:sz w:val="24"/>
        </w:rPr>
        <w:t>Elsevier</w:t>
      </w:r>
      <w:r>
        <w:rPr>
          <w:sz w:val="24"/>
        </w:rPr>
        <w:t>,</w:t>
      </w:r>
      <w:r>
        <w:rPr>
          <w:spacing w:val="-2"/>
          <w:sz w:val="24"/>
        </w:rPr>
        <w:t xml:space="preserve"> </w:t>
      </w:r>
      <w:r>
        <w:rPr>
          <w:sz w:val="24"/>
        </w:rPr>
        <w:t>52,</w:t>
      </w:r>
      <w:r>
        <w:rPr>
          <w:spacing w:val="1"/>
          <w:sz w:val="24"/>
        </w:rPr>
        <w:t xml:space="preserve"> </w:t>
      </w:r>
      <w:r>
        <w:rPr>
          <w:sz w:val="24"/>
        </w:rPr>
        <w:t>539-</w:t>
      </w:r>
      <w:r>
        <w:rPr>
          <w:spacing w:val="-4"/>
          <w:sz w:val="24"/>
        </w:rPr>
        <w:t>556.</w:t>
      </w:r>
    </w:p>
    <w:p w14:paraId="7FC99618" w14:textId="77777777" w:rsidR="0037042E" w:rsidRDefault="00000000" w:rsidP="00DF6C0B">
      <w:pPr>
        <w:spacing w:before="204" w:line="312" w:lineRule="auto"/>
        <w:ind w:left="826" w:hanging="708"/>
        <w:jc w:val="both"/>
        <w:rPr>
          <w:sz w:val="24"/>
        </w:rPr>
      </w:pPr>
      <w:r>
        <w:rPr>
          <w:sz w:val="24"/>
        </w:rPr>
        <w:t>Frederick,</w:t>
      </w:r>
      <w:r>
        <w:rPr>
          <w:spacing w:val="-1"/>
          <w:sz w:val="24"/>
        </w:rPr>
        <w:t xml:space="preserve"> </w:t>
      </w:r>
      <w:r>
        <w:rPr>
          <w:sz w:val="24"/>
        </w:rPr>
        <w:t>J.R.</w:t>
      </w:r>
      <w:r>
        <w:rPr>
          <w:spacing w:val="-1"/>
          <w:sz w:val="24"/>
        </w:rPr>
        <w:t xml:space="preserve"> </w:t>
      </w:r>
      <w:r>
        <w:rPr>
          <w:sz w:val="24"/>
        </w:rPr>
        <w:t>&amp;</w:t>
      </w:r>
      <w:r>
        <w:rPr>
          <w:spacing w:val="-1"/>
          <w:sz w:val="24"/>
        </w:rPr>
        <w:t xml:space="preserve"> </w:t>
      </w:r>
      <w:r>
        <w:rPr>
          <w:sz w:val="24"/>
        </w:rPr>
        <w:t>Gan, L.L. (2015). “East-West</w:t>
      </w:r>
      <w:r>
        <w:rPr>
          <w:spacing w:val="-1"/>
          <w:sz w:val="24"/>
        </w:rPr>
        <w:t xml:space="preserve"> </w:t>
      </w:r>
      <w:r>
        <w:rPr>
          <w:sz w:val="24"/>
        </w:rPr>
        <w:t>Differences Among</w:t>
      </w:r>
      <w:r>
        <w:rPr>
          <w:spacing w:val="-1"/>
          <w:sz w:val="24"/>
        </w:rPr>
        <w:t xml:space="preserve"> </w:t>
      </w:r>
      <w:r>
        <w:rPr>
          <w:sz w:val="24"/>
        </w:rPr>
        <w:t>Medical</w:t>
      </w:r>
      <w:r>
        <w:rPr>
          <w:spacing w:val="-1"/>
          <w:sz w:val="24"/>
        </w:rPr>
        <w:t xml:space="preserve"> </w:t>
      </w:r>
      <w:r>
        <w:rPr>
          <w:sz w:val="24"/>
        </w:rPr>
        <w:t xml:space="preserve">Tourism Facilitators’ Websites.” </w:t>
      </w:r>
      <w:r>
        <w:rPr>
          <w:i/>
          <w:sz w:val="24"/>
        </w:rPr>
        <w:t>Journal of Destination Marketing &amp; Mangement</w:t>
      </w:r>
      <w:r>
        <w:rPr>
          <w:sz w:val="24"/>
        </w:rPr>
        <w:t>, 4, 98-109.</w:t>
      </w:r>
    </w:p>
    <w:p w14:paraId="73900FCD" w14:textId="77777777" w:rsidR="0037042E" w:rsidRDefault="00000000" w:rsidP="00DF6C0B">
      <w:pPr>
        <w:pStyle w:val="Textoindependiente"/>
        <w:spacing w:before="120" w:line="312" w:lineRule="auto"/>
        <w:ind w:left="826" w:hanging="708"/>
        <w:jc w:val="both"/>
      </w:pPr>
      <w:r>
        <w:t>Han,</w:t>
      </w:r>
      <w:r>
        <w:rPr>
          <w:spacing w:val="-3"/>
        </w:rPr>
        <w:t xml:space="preserve"> </w:t>
      </w:r>
      <w:r>
        <w:t>H.</w:t>
      </w:r>
      <w:r>
        <w:rPr>
          <w:spacing w:val="-2"/>
        </w:rPr>
        <w:t xml:space="preserve"> </w:t>
      </w:r>
      <w:r>
        <w:t>&amp;</w:t>
      </w:r>
      <w:r>
        <w:rPr>
          <w:spacing w:val="-5"/>
        </w:rPr>
        <w:t xml:space="preserve"> </w:t>
      </w:r>
      <w:r>
        <w:t>Hyun,</w:t>
      </w:r>
      <w:r>
        <w:rPr>
          <w:spacing w:val="-3"/>
        </w:rPr>
        <w:t xml:space="preserve"> </w:t>
      </w:r>
      <w:r>
        <w:t>S.S.</w:t>
      </w:r>
      <w:r>
        <w:rPr>
          <w:spacing w:val="-3"/>
        </w:rPr>
        <w:t xml:space="preserve"> </w:t>
      </w:r>
      <w:r>
        <w:t>(2015).</w:t>
      </w:r>
      <w:r>
        <w:rPr>
          <w:spacing w:val="-3"/>
        </w:rPr>
        <w:t xml:space="preserve"> </w:t>
      </w:r>
      <w:r>
        <w:t>"Customer</w:t>
      </w:r>
      <w:r>
        <w:rPr>
          <w:spacing w:val="-3"/>
        </w:rPr>
        <w:t xml:space="preserve"> </w:t>
      </w:r>
      <w:r>
        <w:t>Retention</w:t>
      </w:r>
      <w:r>
        <w:rPr>
          <w:spacing w:val="-1"/>
        </w:rPr>
        <w:t xml:space="preserve"> </w:t>
      </w:r>
      <w:r>
        <w:t>In</w:t>
      </w:r>
      <w:r>
        <w:rPr>
          <w:spacing w:val="-3"/>
        </w:rPr>
        <w:t xml:space="preserve"> </w:t>
      </w:r>
      <w:r>
        <w:t>The</w:t>
      </w:r>
      <w:r>
        <w:rPr>
          <w:spacing w:val="-4"/>
        </w:rPr>
        <w:t xml:space="preserve"> </w:t>
      </w:r>
      <w:r>
        <w:t>Medical</w:t>
      </w:r>
      <w:r>
        <w:rPr>
          <w:spacing w:val="-3"/>
        </w:rPr>
        <w:t xml:space="preserve"> </w:t>
      </w:r>
      <w:r>
        <w:t>Tourism</w:t>
      </w:r>
      <w:r>
        <w:rPr>
          <w:spacing w:val="-1"/>
        </w:rPr>
        <w:t xml:space="preserve"> </w:t>
      </w:r>
      <w:r>
        <w:t>Industry:</w:t>
      </w:r>
      <w:r>
        <w:rPr>
          <w:spacing w:val="80"/>
        </w:rPr>
        <w:t xml:space="preserve"> </w:t>
      </w:r>
      <w:r>
        <w:t>Impact</w:t>
      </w:r>
      <w:r>
        <w:rPr>
          <w:spacing w:val="40"/>
        </w:rPr>
        <w:t xml:space="preserve"> </w:t>
      </w:r>
      <w:r>
        <w:t>of Quality,</w:t>
      </w:r>
      <w:r>
        <w:rPr>
          <w:spacing w:val="-3"/>
        </w:rPr>
        <w:t xml:space="preserve"> </w:t>
      </w:r>
      <w:r>
        <w:t>Satisfaction,</w:t>
      </w:r>
      <w:r>
        <w:rPr>
          <w:spacing w:val="-3"/>
        </w:rPr>
        <w:t xml:space="preserve"> </w:t>
      </w:r>
      <w:r>
        <w:t>Trust,</w:t>
      </w:r>
      <w:r>
        <w:rPr>
          <w:spacing w:val="-4"/>
        </w:rPr>
        <w:t xml:space="preserve"> </w:t>
      </w:r>
      <w:r>
        <w:t>And</w:t>
      </w:r>
      <w:r>
        <w:rPr>
          <w:spacing w:val="-4"/>
        </w:rPr>
        <w:t xml:space="preserve"> </w:t>
      </w:r>
      <w:r>
        <w:t>Price</w:t>
      </w:r>
      <w:r>
        <w:rPr>
          <w:spacing w:val="-4"/>
        </w:rPr>
        <w:t xml:space="preserve"> </w:t>
      </w:r>
      <w:r>
        <w:t>Reasonableness."</w:t>
      </w:r>
      <w:r>
        <w:rPr>
          <w:spacing w:val="-1"/>
        </w:rPr>
        <w:t xml:space="preserve"> </w:t>
      </w:r>
      <w:r>
        <w:rPr>
          <w:i/>
        </w:rPr>
        <w:t>Tourism Management</w:t>
      </w:r>
      <w:r>
        <w:rPr>
          <w:i/>
          <w:spacing w:val="40"/>
        </w:rPr>
        <w:t xml:space="preserve"> </w:t>
      </w:r>
      <w:r>
        <w:rPr>
          <w:i/>
        </w:rPr>
        <w:t>-</w:t>
      </w:r>
      <w:r>
        <w:rPr>
          <w:i/>
          <w:spacing w:val="40"/>
        </w:rPr>
        <w:t xml:space="preserve"> </w:t>
      </w:r>
      <w:r>
        <w:rPr>
          <w:i/>
        </w:rPr>
        <w:t>Elsevier</w:t>
      </w:r>
      <w:r>
        <w:t>, 46, 20-29.</w:t>
      </w:r>
    </w:p>
    <w:p w14:paraId="78BB19B0" w14:textId="00C81B8A" w:rsidR="0037042E" w:rsidRDefault="00000000" w:rsidP="00DF6C0B">
      <w:pPr>
        <w:pStyle w:val="Textoindependiente"/>
        <w:spacing w:before="119" w:line="312" w:lineRule="auto"/>
        <w:ind w:left="826" w:hanging="708"/>
        <w:jc w:val="both"/>
      </w:pPr>
      <w:r>
        <w:t>Hanefeld, J., Lunt, N., Smith, R. &amp; Horsfall, D. (2015). "Why Do Medical Tourists Travel To Where</w:t>
      </w:r>
      <w:r>
        <w:rPr>
          <w:spacing w:val="-4"/>
        </w:rPr>
        <w:t xml:space="preserve"> </w:t>
      </w:r>
      <w:r>
        <w:t>They</w:t>
      </w:r>
      <w:r>
        <w:rPr>
          <w:spacing w:val="-5"/>
        </w:rPr>
        <w:t xml:space="preserve"> </w:t>
      </w:r>
      <w:r>
        <w:t>Do? The</w:t>
      </w:r>
      <w:r>
        <w:rPr>
          <w:spacing w:val="-4"/>
        </w:rPr>
        <w:t xml:space="preserve"> </w:t>
      </w:r>
      <w:r>
        <w:t>Role</w:t>
      </w:r>
      <w:r>
        <w:rPr>
          <w:spacing w:val="-2"/>
        </w:rPr>
        <w:t xml:space="preserve"> </w:t>
      </w:r>
      <w:r>
        <w:t>of</w:t>
      </w:r>
      <w:r>
        <w:rPr>
          <w:spacing w:val="-2"/>
        </w:rPr>
        <w:t xml:space="preserve"> </w:t>
      </w:r>
      <w:r>
        <w:t>Networks In Determining</w:t>
      </w:r>
      <w:r>
        <w:rPr>
          <w:spacing w:val="-4"/>
        </w:rPr>
        <w:t xml:space="preserve"> </w:t>
      </w:r>
      <w:r>
        <w:t>Medical</w:t>
      </w:r>
      <w:r>
        <w:rPr>
          <w:spacing w:val="-2"/>
        </w:rPr>
        <w:t xml:space="preserve"> </w:t>
      </w:r>
      <w:r>
        <w:t xml:space="preserve">Travel." </w:t>
      </w:r>
      <w:r>
        <w:rPr>
          <w:i/>
        </w:rPr>
        <w:t>Social</w:t>
      </w:r>
      <w:r>
        <w:rPr>
          <w:i/>
          <w:spacing w:val="-2"/>
        </w:rPr>
        <w:t xml:space="preserve"> </w:t>
      </w:r>
      <w:r>
        <w:rPr>
          <w:i/>
        </w:rPr>
        <w:t>Science &amp; Medicine - Elsevier</w:t>
      </w:r>
      <w:r>
        <w:t>, 124,</w:t>
      </w:r>
      <w:r w:rsidR="001D380E">
        <w:t xml:space="preserve"> </w:t>
      </w:r>
      <w:r>
        <w:t>356-363.</w:t>
      </w:r>
    </w:p>
    <w:p w14:paraId="651B2AE4" w14:textId="4E80CE8D" w:rsidR="0037042E" w:rsidRDefault="00000000" w:rsidP="00DF6C0B">
      <w:pPr>
        <w:pStyle w:val="Textoindependiente"/>
        <w:spacing w:before="122"/>
        <w:ind w:left="118"/>
        <w:jc w:val="both"/>
      </w:pPr>
      <w:r>
        <w:lastRenderedPageBreak/>
        <w:t>Khan,</w:t>
      </w:r>
      <w:r>
        <w:rPr>
          <w:spacing w:val="-2"/>
        </w:rPr>
        <w:t xml:space="preserve"> </w:t>
      </w:r>
      <w:r>
        <w:t>S.</w:t>
      </w:r>
      <w:r>
        <w:rPr>
          <w:spacing w:val="-1"/>
        </w:rPr>
        <w:t xml:space="preserve"> </w:t>
      </w:r>
      <w:r>
        <w:t>&amp;</w:t>
      </w:r>
      <w:r>
        <w:rPr>
          <w:spacing w:val="-3"/>
        </w:rPr>
        <w:t xml:space="preserve"> </w:t>
      </w:r>
      <w:r>
        <w:t>Alam,</w:t>
      </w:r>
      <w:r>
        <w:rPr>
          <w:spacing w:val="-1"/>
        </w:rPr>
        <w:t xml:space="preserve"> </w:t>
      </w:r>
      <w:r>
        <w:t>S.</w:t>
      </w:r>
      <w:r>
        <w:rPr>
          <w:spacing w:val="-1"/>
        </w:rPr>
        <w:t xml:space="preserve"> </w:t>
      </w:r>
      <w:r>
        <w:t>(2014).</w:t>
      </w:r>
      <w:r>
        <w:rPr>
          <w:spacing w:val="-1"/>
        </w:rPr>
        <w:t xml:space="preserve"> </w:t>
      </w:r>
      <w:r>
        <w:t>“Kingdom</w:t>
      </w:r>
      <w:r>
        <w:rPr>
          <w:spacing w:val="-1"/>
        </w:rPr>
        <w:t xml:space="preserve"> </w:t>
      </w:r>
      <w:r>
        <w:t>of</w:t>
      </w:r>
      <w:r>
        <w:rPr>
          <w:spacing w:val="-1"/>
        </w:rPr>
        <w:t xml:space="preserve"> </w:t>
      </w:r>
      <w:r>
        <w:t>Saudi</w:t>
      </w:r>
      <w:r>
        <w:rPr>
          <w:spacing w:val="1"/>
        </w:rPr>
        <w:t xml:space="preserve"> </w:t>
      </w:r>
      <w:r>
        <w:t>Arabia:</w:t>
      </w:r>
      <w:r>
        <w:rPr>
          <w:spacing w:val="-1"/>
        </w:rPr>
        <w:t xml:space="preserve"> </w:t>
      </w:r>
      <w:r>
        <w:t>A</w:t>
      </w:r>
      <w:r>
        <w:rPr>
          <w:spacing w:val="1"/>
        </w:rPr>
        <w:t xml:space="preserve"> </w:t>
      </w:r>
      <w:r>
        <w:t>Potential</w:t>
      </w:r>
      <w:r>
        <w:rPr>
          <w:spacing w:val="-1"/>
        </w:rPr>
        <w:t xml:space="preserve"> </w:t>
      </w:r>
      <w:r>
        <w:t>Destination</w:t>
      </w:r>
      <w:r>
        <w:rPr>
          <w:spacing w:val="-1"/>
        </w:rPr>
        <w:t xml:space="preserve"> </w:t>
      </w:r>
      <w:r>
        <w:t>For</w:t>
      </w:r>
      <w:r w:rsidR="007C58BF">
        <w:rPr>
          <w:spacing w:val="75"/>
          <w:w w:val="150"/>
        </w:rPr>
        <w:t xml:space="preserve"> </w:t>
      </w:r>
      <w:r>
        <w:rPr>
          <w:spacing w:val="-2"/>
        </w:rPr>
        <w:t>Medical</w:t>
      </w:r>
      <w:r w:rsidR="007C58BF">
        <w:rPr>
          <w:spacing w:val="-2"/>
        </w:rPr>
        <w:t xml:space="preserve"> </w:t>
      </w:r>
      <w:r>
        <w:t>Tourism.”</w:t>
      </w:r>
      <w:r>
        <w:rPr>
          <w:spacing w:val="-3"/>
        </w:rPr>
        <w:t xml:space="preserve"> </w:t>
      </w:r>
      <w:r>
        <w:rPr>
          <w:i/>
        </w:rPr>
        <w:t>Journal</w:t>
      </w:r>
      <w:r>
        <w:rPr>
          <w:i/>
          <w:spacing w:val="-1"/>
        </w:rPr>
        <w:t xml:space="preserve"> </w:t>
      </w:r>
      <w:r>
        <w:rPr>
          <w:i/>
        </w:rPr>
        <w:t>of</w:t>
      </w:r>
      <w:r>
        <w:rPr>
          <w:i/>
          <w:spacing w:val="34"/>
        </w:rPr>
        <w:t xml:space="preserve"> </w:t>
      </w:r>
      <w:r>
        <w:rPr>
          <w:i/>
        </w:rPr>
        <w:t>Taibah</w:t>
      </w:r>
      <w:r>
        <w:rPr>
          <w:i/>
          <w:spacing w:val="-1"/>
        </w:rPr>
        <w:t xml:space="preserve"> </w:t>
      </w:r>
      <w:r>
        <w:rPr>
          <w:i/>
        </w:rPr>
        <w:t>University</w:t>
      </w:r>
      <w:r>
        <w:rPr>
          <w:i/>
          <w:spacing w:val="-2"/>
        </w:rPr>
        <w:t xml:space="preserve"> </w:t>
      </w:r>
      <w:r>
        <w:rPr>
          <w:i/>
        </w:rPr>
        <w:t>Medical</w:t>
      </w:r>
      <w:r>
        <w:rPr>
          <w:i/>
          <w:spacing w:val="-1"/>
        </w:rPr>
        <w:t xml:space="preserve"> </w:t>
      </w:r>
      <w:r>
        <w:rPr>
          <w:i/>
        </w:rPr>
        <w:t>Sciences</w:t>
      </w:r>
      <w:r>
        <w:t>.</w:t>
      </w:r>
      <w:r>
        <w:rPr>
          <w:spacing w:val="-2"/>
        </w:rPr>
        <w:t xml:space="preserve"> </w:t>
      </w:r>
      <w:r>
        <w:t>9(4),</w:t>
      </w:r>
      <w:r>
        <w:rPr>
          <w:spacing w:val="-1"/>
        </w:rPr>
        <w:t xml:space="preserve"> </w:t>
      </w:r>
      <w:r>
        <w:t>257-</w:t>
      </w:r>
      <w:r>
        <w:rPr>
          <w:spacing w:val="-4"/>
        </w:rPr>
        <w:t>262.</w:t>
      </w:r>
    </w:p>
    <w:p w14:paraId="5E495713" w14:textId="77777777" w:rsidR="0037042E" w:rsidRDefault="00000000" w:rsidP="00DF6C0B">
      <w:pPr>
        <w:pStyle w:val="Textoindependiente"/>
        <w:spacing w:before="204" w:line="312" w:lineRule="auto"/>
        <w:ind w:left="826" w:hanging="708"/>
        <w:jc w:val="both"/>
      </w:pPr>
      <w:r>
        <w:t>Kiremit,</w:t>
      </w:r>
      <w:r>
        <w:rPr>
          <w:spacing w:val="-3"/>
        </w:rPr>
        <w:t xml:space="preserve"> </w:t>
      </w:r>
      <w:r>
        <w:t>A.Ş.</w:t>
      </w:r>
      <w:r>
        <w:rPr>
          <w:spacing w:val="-3"/>
        </w:rPr>
        <w:t xml:space="preserve"> </w:t>
      </w:r>
      <w:r>
        <w:t>(2008).</w:t>
      </w:r>
      <w:r>
        <w:rPr>
          <w:spacing w:val="-3"/>
        </w:rPr>
        <w:t xml:space="preserve"> </w:t>
      </w:r>
      <w:r>
        <w:t>Turizmin</w:t>
      </w:r>
      <w:r>
        <w:rPr>
          <w:spacing w:val="-3"/>
        </w:rPr>
        <w:t xml:space="preserve"> </w:t>
      </w:r>
      <w:r>
        <w:t>Gelişiminde</w:t>
      </w:r>
      <w:r>
        <w:rPr>
          <w:spacing w:val="-3"/>
        </w:rPr>
        <w:t xml:space="preserve"> </w:t>
      </w:r>
      <w:r>
        <w:t>Bir</w:t>
      </w:r>
      <w:r>
        <w:rPr>
          <w:spacing w:val="-3"/>
        </w:rPr>
        <w:t xml:space="preserve"> </w:t>
      </w:r>
      <w:r>
        <w:t>Alternatif</w:t>
      </w:r>
      <w:r>
        <w:rPr>
          <w:spacing w:val="-3"/>
        </w:rPr>
        <w:t xml:space="preserve"> </w:t>
      </w:r>
      <w:r>
        <w:t>Olarak</w:t>
      </w:r>
      <w:r>
        <w:rPr>
          <w:spacing w:val="-3"/>
        </w:rPr>
        <w:t xml:space="preserve"> </w:t>
      </w:r>
      <w:r>
        <w:t>Medikal</w:t>
      </w:r>
      <w:r>
        <w:rPr>
          <w:spacing w:val="-3"/>
        </w:rPr>
        <w:t xml:space="preserve"> </w:t>
      </w:r>
      <w:r>
        <w:t>Turizm:</w:t>
      </w:r>
      <w:r>
        <w:rPr>
          <w:spacing w:val="-3"/>
        </w:rPr>
        <w:t xml:space="preserve"> </w:t>
      </w:r>
      <w:r>
        <w:t>Bir</w:t>
      </w:r>
      <w:r>
        <w:rPr>
          <w:spacing w:val="72"/>
        </w:rPr>
        <w:t xml:space="preserve"> </w:t>
      </w:r>
      <w:r>
        <w:t>Sağlık Kuruluşunda</w:t>
      </w:r>
      <w:r>
        <w:rPr>
          <w:spacing w:val="80"/>
        </w:rPr>
        <w:t xml:space="preserve"> </w:t>
      </w:r>
      <w:r>
        <w:t>Araştırma. Yüksek Lisans Tezi, Gazi Üniversitesi Eğitim</w:t>
      </w:r>
      <w:r>
        <w:rPr>
          <w:spacing w:val="80"/>
        </w:rPr>
        <w:t xml:space="preserve"> </w:t>
      </w:r>
      <w:r>
        <w:t>Bilimleri Enstitüsü, Ankara.</w:t>
      </w:r>
    </w:p>
    <w:p w14:paraId="3E9E6379" w14:textId="3C02E420" w:rsidR="0037042E" w:rsidRDefault="00000000" w:rsidP="00DF6C0B">
      <w:pPr>
        <w:tabs>
          <w:tab w:val="left" w:pos="8628"/>
        </w:tabs>
        <w:spacing w:before="119" w:line="312" w:lineRule="auto"/>
        <w:ind w:left="826" w:hanging="708"/>
        <w:jc w:val="both"/>
        <w:rPr>
          <w:sz w:val="24"/>
        </w:rPr>
      </w:pPr>
      <w:r>
        <w:rPr>
          <w:sz w:val="24"/>
        </w:rPr>
        <w:t>Lee, C. &amp; Spisto, M.</w:t>
      </w:r>
      <w:r>
        <w:rPr>
          <w:spacing w:val="40"/>
          <w:sz w:val="24"/>
        </w:rPr>
        <w:t xml:space="preserve"> </w:t>
      </w:r>
      <w:r>
        <w:rPr>
          <w:sz w:val="24"/>
        </w:rPr>
        <w:t xml:space="preserve">(2007). “Medical Tourism, The Future of Health Services.” </w:t>
      </w:r>
      <w:r>
        <w:rPr>
          <w:i/>
          <w:sz w:val="24"/>
        </w:rPr>
        <w:t>Best</w:t>
      </w:r>
      <w:r w:rsidR="007C58BF">
        <w:rPr>
          <w:i/>
          <w:sz w:val="24"/>
        </w:rPr>
        <w:t xml:space="preserve"> </w:t>
      </w:r>
      <w:r>
        <w:rPr>
          <w:i/>
          <w:spacing w:val="-2"/>
          <w:sz w:val="24"/>
        </w:rPr>
        <w:t xml:space="preserve">Practices </w:t>
      </w:r>
      <w:r>
        <w:rPr>
          <w:i/>
          <w:sz w:val="24"/>
        </w:rPr>
        <w:t>In Ed. &amp; Public</w:t>
      </w:r>
      <w:r>
        <w:rPr>
          <w:sz w:val="24"/>
        </w:rPr>
        <w:t>, 7(7), 1-7.</w:t>
      </w:r>
    </w:p>
    <w:p w14:paraId="5D5ADE30" w14:textId="77777777" w:rsidR="0037042E" w:rsidRDefault="00000000" w:rsidP="00DF6C0B">
      <w:pPr>
        <w:pStyle w:val="Textoindependiente"/>
        <w:tabs>
          <w:tab w:val="left" w:pos="8628"/>
        </w:tabs>
        <w:spacing w:before="121" w:line="312" w:lineRule="auto"/>
        <w:ind w:left="826" w:hanging="708"/>
        <w:jc w:val="both"/>
      </w:pPr>
      <w:r>
        <w:t>Loh, C.P.A. (2015). "Trends and Structural Shifts In Health Tourism: Evidence From</w:t>
      </w:r>
      <w:r>
        <w:tab/>
      </w:r>
      <w:r>
        <w:rPr>
          <w:spacing w:val="-2"/>
        </w:rPr>
        <w:t xml:space="preserve">Seasonal </w:t>
      </w:r>
      <w:r>
        <w:t>Time-Series</w:t>
      </w:r>
      <w:r>
        <w:rPr>
          <w:spacing w:val="40"/>
        </w:rPr>
        <w:t xml:space="preserve"> </w:t>
      </w:r>
      <w:r>
        <w:t>Data</w:t>
      </w:r>
      <w:r>
        <w:rPr>
          <w:spacing w:val="40"/>
        </w:rPr>
        <w:t xml:space="preserve"> </w:t>
      </w:r>
      <w:r>
        <w:t>On</w:t>
      </w:r>
      <w:r>
        <w:rPr>
          <w:spacing w:val="40"/>
        </w:rPr>
        <w:t xml:space="preserve"> </w:t>
      </w:r>
      <w:r>
        <w:t>Health-Related</w:t>
      </w:r>
      <w:r>
        <w:rPr>
          <w:spacing w:val="40"/>
        </w:rPr>
        <w:t xml:space="preserve"> </w:t>
      </w:r>
      <w:r>
        <w:t>Travel</w:t>
      </w:r>
      <w:r>
        <w:rPr>
          <w:spacing w:val="40"/>
        </w:rPr>
        <w:t xml:space="preserve"> </w:t>
      </w:r>
      <w:r>
        <w:t>Spending</w:t>
      </w:r>
      <w:r>
        <w:rPr>
          <w:spacing w:val="40"/>
        </w:rPr>
        <w:t xml:space="preserve"> </w:t>
      </w:r>
      <w:r>
        <w:t>By</w:t>
      </w:r>
      <w:r>
        <w:rPr>
          <w:spacing w:val="40"/>
        </w:rPr>
        <w:t xml:space="preserve"> </w:t>
      </w:r>
      <w:r>
        <w:t>Canada</w:t>
      </w:r>
      <w:r>
        <w:rPr>
          <w:spacing w:val="40"/>
        </w:rPr>
        <w:t xml:space="preserve"> </w:t>
      </w:r>
      <w:r>
        <w:t>During</w:t>
      </w:r>
      <w:r>
        <w:rPr>
          <w:spacing w:val="40"/>
        </w:rPr>
        <w:t xml:space="preserve"> </w:t>
      </w:r>
      <w:r>
        <w:t xml:space="preserve">1970-2010" </w:t>
      </w:r>
      <w:r>
        <w:rPr>
          <w:i/>
        </w:rPr>
        <w:t>Social Science &amp; Medicine - Elsevier</w:t>
      </w:r>
      <w:r>
        <w:t>, 132, 173-180.</w:t>
      </w:r>
    </w:p>
    <w:p w14:paraId="020AD15A" w14:textId="465DBDF1" w:rsidR="0037042E" w:rsidRDefault="00000000" w:rsidP="00DF6C0B">
      <w:pPr>
        <w:pStyle w:val="Textoindependiente"/>
        <w:tabs>
          <w:tab w:val="left" w:pos="8628"/>
        </w:tabs>
        <w:spacing w:before="121" w:line="312" w:lineRule="auto"/>
        <w:ind w:left="826" w:hanging="708"/>
        <w:jc w:val="both"/>
      </w:pPr>
      <w:r>
        <w:t>Wonkgkit,</w:t>
      </w:r>
      <w:r>
        <w:rPr>
          <w:spacing w:val="-4"/>
        </w:rPr>
        <w:t xml:space="preserve"> </w:t>
      </w:r>
      <w:r>
        <w:t>M.</w:t>
      </w:r>
      <w:r>
        <w:rPr>
          <w:spacing w:val="-5"/>
        </w:rPr>
        <w:t xml:space="preserve"> </w:t>
      </w:r>
      <w:r>
        <w:t>and</w:t>
      </w:r>
      <w:r>
        <w:rPr>
          <w:spacing w:val="-4"/>
        </w:rPr>
        <w:t xml:space="preserve"> </w:t>
      </w:r>
      <w:r>
        <w:t>Mckercher,</w:t>
      </w:r>
      <w:r>
        <w:rPr>
          <w:spacing w:val="-3"/>
        </w:rPr>
        <w:t xml:space="preserve"> </w:t>
      </w:r>
      <w:r>
        <w:t>B.</w:t>
      </w:r>
      <w:r>
        <w:rPr>
          <w:spacing w:val="-4"/>
        </w:rPr>
        <w:t xml:space="preserve"> </w:t>
      </w:r>
      <w:r>
        <w:t>(2015).</w:t>
      </w:r>
      <w:r>
        <w:rPr>
          <w:spacing w:val="-3"/>
        </w:rPr>
        <w:t xml:space="preserve"> </w:t>
      </w:r>
      <w:r>
        <w:t>"Desired</w:t>
      </w:r>
      <w:r>
        <w:rPr>
          <w:spacing w:val="-2"/>
        </w:rPr>
        <w:t xml:space="preserve"> </w:t>
      </w:r>
      <w:r>
        <w:t>Attributes</w:t>
      </w:r>
      <w:r>
        <w:rPr>
          <w:spacing w:val="-5"/>
        </w:rPr>
        <w:t xml:space="preserve"> </w:t>
      </w:r>
      <w:r>
        <w:t>of</w:t>
      </w:r>
      <w:r>
        <w:rPr>
          <w:spacing w:val="-4"/>
        </w:rPr>
        <w:t xml:space="preserve"> </w:t>
      </w:r>
      <w:r>
        <w:t>Medical</w:t>
      </w:r>
      <w:r>
        <w:rPr>
          <w:spacing w:val="-4"/>
        </w:rPr>
        <w:t xml:space="preserve"> </w:t>
      </w:r>
      <w:r>
        <w:t>Treatment</w:t>
      </w:r>
      <w:r>
        <w:rPr>
          <w:spacing w:val="-4"/>
        </w:rPr>
        <w:t xml:space="preserve"> </w:t>
      </w:r>
      <w:r>
        <w:t xml:space="preserve">and Medical </w:t>
      </w:r>
      <w:r w:rsidR="007C58BF">
        <w:t>s</w:t>
      </w:r>
      <w:r>
        <w:t xml:space="preserve">ervice Providers: A Case Study of Medical Tourism In Thailand." </w:t>
      </w:r>
      <w:r>
        <w:rPr>
          <w:i/>
        </w:rPr>
        <w:t>Journal of</w:t>
      </w:r>
      <w:r>
        <w:rPr>
          <w:i/>
        </w:rPr>
        <w:tab/>
      </w:r>
      <w:r>
        <w:rPr>
          <w:i/>
          <w:spacing w:val="-2"/>
        </w:rPr>
        <w:t>Travel</w:t>
      </w:r>
      <w:r w:rsidR="007C58BF">
        <w:rPr>
          <w:i/>
          <w:spacing w:val="-2"/>
        </w:rPr>
        <w:t xml:space="preserve"> </w:t>
      </w:r>
      <w:r>
        <w:rPr>
          <w:i/>
        </w:rPr>
        <w:t>&amp;Tourism Marketing</w:t>
      </w:r>
      <w:r>
        <w:t>, 33(1),</w:t>
      </w:r>
      <w:r>
        <w:rPr>
          <w:spacing w:val="40"/>
        </w:rPr>
        <w:t xml:space="preserve"> </w:t>
      </w:r>
      <w:r>
        <w:t>14-27.</w:t>
      </w:r>
    </w:p>
    <w:p w14:paraId="740E0B1C" w14:textId="77777777" w:rsidR="0037042E" w:rsidRDefault="00000000" w:rsidP="00DF6C0B">
      <w:pPr>
        <w:pStyle w:val="Textoindependiente"/>
        <w:spacing w:before="119"/>
        <w:ind w:left="118"/>
        <w:jc w:val="both"/>
      </w:pPr>
      <w:r>
        <w:t>Topuz,</w:t>
      </w:r>
      <w:r>
        <w:rPr>
          <w:spacing w:val="-2"/>
        </w:rPr>
        <w:t xml:space="preserve"> </w:t>
      </w:r>
      <w:r>
        <w:t>N.</w:t>
      </w:r>
      <w:r>
        <w:rPr>
          <w:spacing w:val="-2"/>
        </w:rPr>
        <w:t xml:space="preserve"> </w:t>
      </w:r>
      <w:r>
        <w:t>(2012).</w:t>
      </w:r>
      <w:r>
        <w:rPr>
          <w:spacing w:val="-2"/>
        </w:rPr>
        <w:t xml:space="preserve"> </w:t>
      </w:r>
      <w:r>
        <w:t>"Türkiye Sağlık</w:t>
      </w:r>
      <w:r>
        <w:rPr>
          <w:spacing w:val="-2"/>
        </w:rPr>
        <w:t xml:space="preserve"> </w:t>
      </w:r>
      <w:r>
        <w:t>(Medikal)</w:t>
      </w:r>
      <w:r>
        <w:rPr>
          <w:spacing w:val="-2"/>
        </w:rPr>
        <w:t xml:space="preserve"> </w:t>
      </w:r>
      <w:r>
        <w:t>Turizmi</w:t>
      </w:r>
      <w:r>
        <w:rPr>
          <w:spacing w:val="-2"/>
        </w:rPr>
        <w:t xml:space="preserve"> </w:t>
      </w:r>
      <w:r>
        <w:t>Stratejisi 2023",</w:t>
      </w:r>
      <w:r>
        <w:rPr>
          <w:spacing w:val="-2"/>
        </w:rPr>
        <w:t xml:space="preserve"> </w:t>
      </w:r>
      <w:r>
        <w:t>Uzmanlık</w:t>
      </w:r>
      <w:r>
        <w:rPr>
          <w:spacing w:val="-1"/>
        </w:rPr>
        <w:t xml:space="preserve"> </w:t>
      </w:r>
      <w:r>
        <w:t>Tezi,</w:t>
      </w:r>
      <w:r>
        <w:rPr>
          <w:spacing w:val="26"/>
        </w:rPr>
        <w:t xml:space="preserve">  </w:t>
      </w:r>
      <w:r>
        <w:t>Kültür</w:t>
      </w:r>
      <w:r>
        <w:rPr>
          <w:spacing w:val="74"/>
        </w:rPr>
        <w:t xml:space="preserve"> </w:t>
      </w:r>
      <w:r>
        <w:rPr>
          <w:spacing w:val="-7"/>
        </w:rPr>
        <w:t>ve</w:t>
      </w:r>
    </w:p>
    <w:p w14:paraId="59CD31D3" w14:textId="77777777" w:rsidR="0037042E" w:rsidRDefault="00000000" w:rsidP="00DF6C0B">
      <w:pPr>
        <w:pStyle w:val="Textoindependiente"/>
        <w:spacing w:before="84"/>
        <w:ind w:left="826"/>
        <w:jc w:val="both"/>
      </w:pPr>
      <w:r>
        <w:t>Turizm</w:t>
      </w:r>
      <w:r>
        <w:rPr>
          <w:spacing w:val="-5"/>
        </w:rPr>
        <w:t xml:space="preserve"> </w:t>
      </w:r>
      <w:r>
        <w:t>Bakanlığı</w:t>
      </w:r>
      <w:r>
        <w:rPr>
          <w:spacing w:val="-2"/>
        </w:rPr>
        <w:t xml:space="preserve"> </w:t>
      </w:r>
      <w:r>
        <w:t>Yatırım</w:t>
      </w:r>
      <w:r>
        <w:rPr>
          <w:spacing w:val="-2"/>
        </w:rPr>
        <w:t xml:space="preserve"> </w:t>
      </w:r>
      <w:r>
        <w:t>ve</w:t>
      </w:r>
      <w:r>
        <w:rPr>
          <w:spacing w:val="-1"/>
        </w:rPr>
        <w:t xml:space="preserve"> </w:t>
      </w:r>
      <w:r>
        <w:t>İşletmeler</w:t>
      </w:r>
      <w:r>
        <w:rPr>
          <w:spacing w:val="-4"/>
        </w:rPr>
        <w:t xml:space="preserve"> </w:t>
      </w:r>
      <w:r>
        <w:t>Genel</w:t>
      </w:r>
      <w:r>
        <w:rPr>
          <w:spacing w:val="-2"/>
        </w:rPr>
        <w:t xml:space="preserve"> </w:t>
      </w:r>
      <w:r>
        <w:t>Müdürlüğü,</w:t>
      </w:r>
      <w:r>
        <w:rPr>
          <w:spacing w:val="-2"/>
        </w:rPr>
        <w:t xml:space="preserve"> Ankara.</w:t>
      </w:r>
    </w:p>
    <w:p w14:paraId="2FFD57C6" w14:textId="77777777" w:rsidR="0037042E" w:rsidRDefault="00000000" w:rsidP="00DF6C0B">
      <w:pPr>
        <w:spacing w:before="202" w:line="312" w:lineRule="auto"/>
        <w:ind w:left="826" w:hanging="708"/>
        <w:jc w:val="both"/>
        <w:rPr>
          <w:sz w:val="24"/>
        </w:rPr>
      </w:pPr>
      <w:r>
        <w:rPr>
          <w:sz w:val="24"/>
        </w:rPr>
        <w:t xml:space="preserve">Yeah, E., Othman, K. &amp; Ahmad, H. (2013). "Patient - Centeredness Communication Strategy For The Medical Tourism Industry." </w:t>
      </w:r>
      <w:r>
        <w:rPr>
          <w:i/>
          <w:sz w:val="24"/>
        </w:rPr>
        <w:t>Journal of Tourism Research &amp;</w:t>
      </w:r>
      <w:r>
        <w:rPr>
          <w:i/>
          <w:spacing w:val="80"/>
          <w:sz w:val="24"/>
        </w:rPr>
        <w:t xml:space="preserve"> </w:t>
      </w:r>
      <w:r>
        <w:rPr>
          <w:i/>
          <w:sz w:val="24"/>
        </w:rPr>
        <w:t>Hospitality</w:t>
      </w:r>
      <w:r>
        <w:rPr>
          <w:sz w:val="24"/>
        </w:rPr>
        <w:t>, 2(2), 1-7.</w:t>
      </w:r>
    </w:p>
    <w:p w14:paraId="251D24E4" w14:textId="77777777" w:rsidR="0037042E" w:rsidRDefault="00000000" w:rsidP="00DF6C0B">
      <w:pPr>
        <w:pStyle w:val="Textoindependiente"/>
        <w:spacing w:before="120" w:line="312" w:lineRule="auto"/>
        <w:ind w:left="826" w:hanging="708"/>
        <w:jc w:val="both"/>
      </w:pPr>
      <w:r>
        <w:t xml:space="preserve">Yun Yu, J. &amp; Gyou Ko, T. (2012). "A Cross-Cultural Study of Perceptions of Medical Tourism Among Chinese, Japanese and Korean Tourists in Korea." </w:t>
      </w:r>
      <w:r>
        <w:rPr>
          <w:i/>
        </w:rPr>
        <w:t>Tourism Management Elsevier</w:t>
      </w:r>
      <w:r>
        <w:t>, 33, 80-88.</w:t>
      </w:r>
    </w:p>
    <w:sectPr w:rsidR="0037042E" w:rsidSect="00DF6C0B">
      <w:pgSz w:w="12250" w:h="15850"/>
      <w:pgMar w:top="1080" w:right="1193" w:bottom="1580" w:left="1418" w:header="871" w:footer="13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3230F" w14:textId="77777777" w:rsidR="00EF7F86" w:rsidRDefault="00EF7F86">
      <w:r>
        <w:separator/>
      </w:r>
    </w:p>
  </w:endnote>
  <w:endnote w:type="continuationSeparator" w:id="0">
    <w:p w14:paraId="728F23A8" w14:textId="77777777" w:rsidR="00EF7F86" w:rsidRDefault="00EF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48C9" w14:textId="5390D6A4" w:rsidR="0037042E" w:rsidRDefault="00B36A23">
    <w:pPr>
      <w:pStyle w:val="Textoindependiente"/>
      <w:spacing w:line="14" w:lineRule="auto"/>
      <w:rPr>
        <w:sz w:val="20"/>
      </w:rPr>
    </w:pPr>
    <w:r>
      <w:rPr>
        <w:noProof/>
      </w:rPr>
      <mc:AlternateContent>
        <mc:Choice Requires="wps">
          <w:drawing>
            <wp:anchor distT="0" distB="0" distL="114300" distR="114300" simplePos="0" relativeHeight="486883328" behindDoc="1" locked="0" layoutInCell="1" allowOverlap="1" wp14:anchorId="54BD9C13" wp14:editId="78F113C8">
              <wp:simplePos x="0" y="0"/>
              <wp:positionH relativeFrom="page">
                <wp:posOffset>3763645</wp:posOffset>
              </wp:positionH>
              <wp:positionV relativeFrom="page">
                <wp:posOffset>9041130</wp:posOffset>
              </wp:positionV>
              <wp:extent cx="317500" cy="19431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C774" w14:textId="77777777" w:rsidR="0037042E" w:rsidRDefault="00000000">
                          <w:pPr>
                            <w:pStyle w:val="Textoindependiente"/>
                            <w:spacing w:before="10"/>
                            <w:ind w:left="60"/>
                          </w:pPr>
                          <w:r>
                            <w:rPr>
                              <w:spacing w:val="-5"/>
                            </w:rPr>
                            <w:fldChar w:fldCharType="begin"/>
                          </w:r>
                          <w:r>
                            <w:rPr>
                              <w:spacing w:val="-5"/>
                            </w:rPr>
                            <w:instrText xml:space="preserve"> PAGE </w:instrText>
                          </w:r>
                          <w:r>
                            <w:rPr>
                              <w:spacing w:val="-5"/>
                            </w:rPr>
                            <w:fldChar w:fldCharType="separate"/>
                          </w:r>
                          <w:r>
                            <w:rPr>
                              <w:spacing w:val="-5"/>
                            </w:rPr>
                            <w:t>108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BD9C13" id="_x0000_t202" coordsize="21600,21600" o:spt="202" path="m,l,21600r21600,l21600,xe">
              <v:stroke joinstyle="miter"/>
              <v:path gradientshapeok="t" o:connecttype="rect"/>
            </v:shapetype>
            <v:shape id="docshape4" o:spid="_x0000_s1026" type="#_x0000_t202" style="position:absolute;margin-left:296.35pt;margin-top:711.9pt;width:25pt;height:15.3pt;z-index:-164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" filled="f" stroked="f">
              <v:textbox inset="0,0,0,0">
                <w:txbxContent>
                  <w:p w14:paraId="7641C774" w14:textId="77777777" w:rsidR="0037042E" w:rsidRDefault="00000000">
                    <w:pPr>
                      <w:pStyle w:val="Textoindependiente"/>
                      <w:spacing w:before="10"/>
                      <w:ind w:left="60"/>
                    </w:pPr>
                    <w:r>
                      <w:rPr>
                        <w:spacing w:val="-5"/>
                      </w:rPr>
                      <w:fldChar w:fldCharType="begin"/>
                    </w:r>
                    <w:r>
                      <w:rPr>
                        <w:spacing w:val="-5"/>
                      </w:rPr>
                      <w:instrText xml:space="preserve"> PAGE </w:instrText>
                    </w:r>
                    <w:r>
                      <w:rPr>
                        <w:spacing w:val="-5"/>
                      </w:rPr>
                      <w:fldChar w:fldCharType="separate"/>
                    </w:r>
                    <w:r>
                      <w:rPr>
                        <w:spacing w:val="-5"/>
                      </w:rPr>
                      <w:t>108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C15A" w14:textId="77777777" w:rsidR="001D380E" w:rsidRDefault="001D380E" w:rsidP="001D380E">
    <w:pPr>
      <w:tabs>
        <w:tab w:val="center" w:pos="4252"/>
        <w:tab w:val="right" w:pos="8504"/>
      </w:tabs>
      <w:jc w:val="center"/>
      <w:rPr>
        <w:rFonts w:eastAsia="Calibri"/>
        <w:b/>
        <w:bCs/>
        <w:color w:val="C00000"/>
        <w:sz w:val="18"/>
        <w:szCs w:val="18"/>
        <w:lang w:val="en-GB"/>
      </w:rPr>
    </w:pPr>
  </w:p>
  <w:p w14:paraId="5DF60D53" w14:textId="724C2C5C" w:rsidR="001D380E" w:rsidRPr="001D380E" w:rsidRDefault="001D380E" w:rsidP="001D380E">
    <w:pPr>
      <w:tabs>
        <w:tab w:val="center" w:pos="4252"/>
        <w:tab w:val="right" w:pos="8504"/>
      </w:tabs>
      <w:jc w:val="center"/>
      <w:rPr>
        <w:rFonts w:eastAsia="Calibri"/>
        <w:b/>
        <w:bCs/>
        <w:color w:val="C00000"/>
        <w:sz w:val="18"/>
        <w:szCs w:val="18"/>
        <w:lang w:val="en-GB"/>
      </w:rPr>
    </w:pPr>
    <w:r w:rsidRPr="001D380E">
      <w:rPr>
        <w:rFonts w:eastAsia="Calibri"/>
        <w:b/>
        <w:bCs/>
        <w:color w:val="C00000"/>
        <w:sz w:val="18"/>
        <w:szCs w:val="18"/>
        <w:lang w:val="en-GB"/>
      </w:rPr>
      <w:t xml:space="preserve">Revista Internacional de Turismo, Empresa y Territorio, vol. 7, nº 1, 2023, pp. </w:t>
    </w:r>
    <w:r>
      <w:rPr>
        <w:rFonts w:eastAsia="Calibri"/>
        <w:b/>
        <w:bCs/>
        <w:color w:val="C00000"/>
        <w:sz w:val="18"/>
        <w:szCs w:val="18"/>
        <w:lang w:val="en-GB"/>
      </w:rPr>
      <w:t>38-59</w:t>
    </w:r>
    <w:r w:rsidRPr="001D380E">
      <w:rPr>
        <w:rFonts w:eastAsia="Calibri"/>
        <w:b/>
        <w:bCs/>
        <w:color w:val="C00000"/>
        <w:sz w:val="18"/>
        <w:szCs w:val="18"/>
        <w:lang w:val="en-GB"/>
      </w:rPr>
      <w:t xml:space="preserve">.  </w:t>
    </w:r>
  </w:p>
  <w:p w14:paraId="436A143A" w14:textId="77777777" w:rsidR="001D380E" w:rsidRPr="001D380E" w:rsidRDefault="001D380E" w:rsidP="001D380E">
    <w:pPr>
      <w:widowControl/>
      <w:tabs>
        <w:tab w:val="center" w:pos="4252"/>
        <w:tab w:val="right" w:pos="8504"/>
      </w:tabs>
      <w:autoSpaceDE/>
      <w:autoSpaceDN/>
      <w:jc w:val="center"/>
      <w:rPr>
        <w:rFonts w:ascii="Calibri" w:eastAsia="Calibri" w:hAnsi="Calibri"/>
        <w:lang w:val="es-ES"/>
      </w:rPr>
    </w:pPr>
    <w:r w:rsidRPr="001D380E">
      <w:rPr>
        <w:rFonts w:eastAsia="Calibri"/>
        <w:sz w:val="18"/>
        <w:szCs w:val="18"/>
        <w:lang w:val="en-GB"/>
      </w:rPr>
      <w:t>https://www.uco.es/ucopress/ojs/index.php/riturem/index</w:t>
    </w:r>
    <w:r w:rsidRPr="001D380E">
      <w:rPr>
        <w:rFonts w:eastAsia="Calibri"/>
        <w:sz w:val="20"/>
        <w:szCs w:val="20"/>
        <w:lang w:val="es-ES"/>
      </w:rPr>
      <w:fldChar w:fldCharType="begin"/>
    </w:r>
    <w:r w:rsidRPr="001D380E">
      <w:rPr>
        <w:rFonts w:eastAsia="Calibri"/>
        <w:sz w:val="20"/>
        <w:szCs w:val="20"/>
        <w:lang w:val="en-GB"/>
      </w:rPr>
      <w:instrText>PAGE   \* MERGEFORMAT</w:instrText>
    </w:r>
    <w:r w:rsidRPr="001D380E">
      <w:rPr>
        <w:rFonts w:eastAsia="Calibri"/>
        <w:sz w:val="20"/>
        <w:szCs w:val="20"/>
        <w:lang w:val="es-ES"/>
      </w:rPr>
      <w:fldChar w:fldCharType="separate"/>
    </w:r>
    <w:r w:rsidRPr="001D380E">
      <w:rPr>
        <w:rFonts w:eastAsia="Calibri"/>
        <w:sz w:val="20"/>
        <w:szCs w:val="20"/>
        <w:lang w:val="es-ES"/>
      </w:rPr>
      <w:t>2</w:t>
    </w:r>
    <w:r w:rsidRPr="001D380E">
      <w:rPr>
        <w:rFonts w:eastAsia="Calibri"/>
        <w:sz w:val="20"/>
        <w:szCs w:val="20"/>
        <w:lang w:val="es-ES"/>
      </w:rPr>
      <w:fldChar w:fldCharType="end"/>
    </w:r>
  </w:p>
  <w:p w14:paraId="0D7D1D1C" w14:textId="5127D693" w:rsidR="0037042E" w:rsidRDefault="0037042E">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FA09" w14:textId="77777777" w:rsidR="003F61DC" w:rsidRDefault="003F61DC" w:rsidP="003F61DC">
    <w:pPr>
      <w:pStyle w:val="Piedepgina"/>
      <w:rPr>
        <w:rFonts w:eastAsia="Calibri"/>
        <w:sz w:val="20"/>
        <w:szCs w:val="20"/>
        <w:lang w:val="en-GB"/>
      </w:rPr>
    </w:pPr>
  </w:p>
  <w:p w14:paraId="42E24FD9" w14:textId="6E56AFE7" w:rsidR="003F61DC" w:rsidRDefault="003F61DC" w:rsidP="003F61DC">
    <w:pPr>
      <w:pStyle w:val="Piedepgina"/>
      <w:jc w:val="center"/>
      <w:rPr>
        <w:rFonts w:eastAsia="Calibri"/>
        <w:sz w:val="20"/>
        <w:szCs w:val="20"/>
        <w:lang w:val="en-GB"/>
      </w:rPr>
    </w:pPr>
    <w:r w:rsidRPr="003F61DC">
      <w:rPr>
        <w:rFonts w:eastAsia="Calibri"/>
        <w:sz w:val="20"/>
        <w:szCs w:val="20"/>
        <w:lang w:val="en-GB"/>
      </w:rPr>
      <w:t>Recepción: 26/0</w:t>
    </w:r>
    <w:r>
      <w:rPr>
        <w:rFonts w:eastAsia="Calibri"/>
        <w:sz w:val="20"/>
        <w:szCs w:val="20"/>
        <w:lang w:val="en-GB"/>
      </w:rPr>
      <w:t>3</w:t>
    </w:r>
    <w:r w:rsidRPr="003F61DC">
      <w:rPr>
        <w:rFonts w:eastAsia="Calibri"/>
        <w:sz w:val="20"/>
        <w:szCs w:val="20"/>
        <w:lang w:val="en-GB"/>
      </w:rPr>
      <w:t>/2023</w:t>
    </w:r>
    <w:r w:rsidRPr="003F61DC">
      <w:rPr>
        <w:rFonts w:eastAsia="Calibri"/>
        <w:sz w:val="20"/>
        <w:szCs w:val="20"/>
        <w:lang w:val="en-GB"/>
      </w:rPr>
      <w:tab/>
      <w:t xml:space="preserve">Aceptación: </w:t>
    </w:r>
    <w:r>
      <w:rPr>
        <w:rFonts w:eastAsia="Calibri"/>
        <w:sz w:val="20"/>
        <w:szCs w:val="20"/>
        <w:lang w:val="en-GB"/>
      </w:rPr>
      <w:t>06</w:t>
    </w:r>
    <w:r w:rsidRPr="003F61DC">
      <w:rPr>
        <w:rFonts w:eastAsia="Calibri"/>
        <w:sz w:val="20"/>
        <w:szCs w:val="20"/>
        <w:lang w:val="en-GB"/>
      </w:rPr>
      <w:t>/06/2023</w:t>
    </w:r>
    <w:r w:rsidRPr="003F61DC">
      <w:rPr>
        <w:rFonts w:eastAsia="Calibri"/>
        <w:sz w:val="20"/>
        <w:szCs w:val="20"/>
        <w:lang w:val="en-GB"/>
      </w:rPr>
      <w:tab/>
    </w:r>
    <w:r>
      <w:rPr>
        <w:rFonts w:eastAsia="Calibri"/>
        <w:sz w:val="20"/>
        <w:szCs w:val="20"/>
        <w:lang w:val="en-GB"/>
      </w:rPr>
      <w:t xml:space="preserve">   </w:t>
    </w:r>
    <w:r w:rsidRPr="003F61DC">
      <w:rPr>
        <w:rFonts w:eastAsia="Calibri"/>
        <w:sz w:val="20"/>
        <w:szCs w:val="20"/>
        <w:lang w:val="en-GB"/>
      </w:rPr>
      <w:t>Publicación: 30/06/2023</w:t>
    </w:r>
  </w:p>
  <w:p w14:paraId="1F667146" w14:textId="77777777" w:rsidR="003F61DC" w:rsidRDefault="003F61DC" w:rsidP="003F61DC">
    <w:pPr>
      <w:pStyle w:val="Piedepgina"/>
      <w:rPr>
        <w:rFonts w:eastAsia="Calibri"/>
        <w:sz w:val="20"/>
        <w:szCs w:val="20"/>
        <w:lang w:val="en-GB"/>
      </w:rPr>
    </w:pPr>
  </w:p>
  <w:p w14:paraId="594A47BF" w14:textId="3B4EE8DF" w:rsidR="003F61DC" w:rsidRDefault="003F61DC" w:rsidP="003F61DC">
    <w:pPr>
      <w:pStyle w:val="Piedepgina"/>
      <w:jc w:val="center"/>
    </w:pPr>
    <w:r w:rsidRPr="003F61DC">
      <w:rPr>
        <w:rFonts w:eastAsia="Malgun Gothic"/>
        <w:noProof/>
        <w:sz w:val="20"/>
        <w:szCs w:val="20"/>
        <w:lang w:val="es-ES" w:eastAsia="ko-KR"/>
      </w:rPr>
      <w:drawing>
        <wp:inline distT="0" distB="0" distL="0" distR="0" wp14:anchorId="769EE8DF" wp14:editId="4958B131">
          <wp:extent cx="558800" cy="215900"/>
          <wp:effectExtent l="0" t="0" r="0" b="0"/>
          <wp:docPr id="964590578" name="Imagen 964590578"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eastAsia="Calibri"/>
        <w:sz w:val="18"/>
        <w:szCs w:val="18"/>
        <w:lang w:val="en-GB"/>
      </w:rPr>
      <w:t xml:space="preserve"> </w:t>
    </w:r>
    <w:r w:rsidRPr="003F61DC">
      <w:rPr>
        <w:rFonts w:eastAsia="Calibri"/>
        <w:sz w:val="18"/>
        <w:szCs w:val="18"/>
        <w:lang w:val="en-GB"/>
      </w:rPr>
      <w:t>Este trabajo se publica bajo una licencia de Creative Commons Reconocimiento 4.0 Internacional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EA9DE" w14:textId="77777777" w:rsidR="00EF7F86" w:rsidRDefault="00EF7F86">
      <w:r>
        <w:separator/>
      </w:r>
    </w:p>
  </w:footnote>
  <w:footnote w:type="continuationSeparator" w:id="0">
    <w:p w14:paraId="29F1F8B5" w14:textId="77777777" w:rsidR="00EF7F86" w:rsidRDefault="00EF7F86">
      <w:r>
        <w:continuationSeparator/>
      </w:r>
    </w:p>
  </w:footnote>
  <w:footnote w:id="1">
    <w:p w14:paraId="712D9C94" w14:textId="7CD05712" w:rsidR="003F61DC" w:rsidRPr="003F61DC" w:rsidRDefault="003F61DC" w:rsidP="003F61DC">
      <w:pPr>
        <w:pStyle w:val="Textonotapie"/>
        <w:jc w:val="both"/>
        <w:rPr>
          <w:lang w:val="pt-PT"/>
        </w:rPr>
      </w:pPr>
      <w:r>
        <w:rPr>
          <w:rStyle w:val="Refdenotaalpie"/>
        </w:rPr>
        <w:footnoteRef/>
      </w:r>
      <w:r>
        <w:t xml:space="preserve"> </w:t>
      </w:r>
      <w:r w:rsidRPr="00E80A18">
        <w:rPr>
          <w:spacing w:val="-2"/>
        </w:rPr>
        <w:t>Faculty</w:t>
      </w:r>
      <w:r w:rsidRPr="00E80A18">
        <w:tab/>
      </w:r>
      <w:r w:rsidRPr="00E80A18">
        <w:rPr>
          <w:spacing w:val="-6"/>
        </w:rPr>
        <w:t>of</w:t>
      </w:r>
      <w:r w:rsidRPr="00E80A18">
        <w:tab/>
      </w:r>
      <w:r w:rsidRPr="00E80A18">
        <w:rPr>
          <w:spacing w:val="-2"/>
        </w:rPr>
        <w:t>Economics</w:t>
      </w:r>
      <w:r w:rsidRPr="00E80A18">
        <w:tab/>
      </w:r>
      <w:r w:rsidRPr="00E80A18">
        <w:rPr>
          <w:spacing w:val="-4"/>
        </w:rPr>
        <w:t>and</w:t>
      </w:r>
      <w:r w:rsidRPr="00E80A18">
        <w:tab/>
      </w:r>
      <w:r w:rsidRPr="00E80A18">
        <w:rPr>
          <w:spacing w:val="-2"/>
        </w:rPr>
        <w:t>Administrative</w:t>
      </w:r>
      <w:r w:rsidRPr="00E80A18">
        <w:tab/>
      </w:r>
      <w:r w:rsidRPr="00E80A18">
        <w:rPr>
          <w:spacing w:val="-2"/>
        </w:rPr>
        <w:t>Sciences</w:t>
      </w:r>
      <w:r>
        <w:rPr>
          <w:spacing w:val="-2"/>
        </w:rPr>
        <w:t xml:space="preserve">. </w:t>
      </w:r>
      <w:r w:rsidRPr="00E80A18">
        <w:rPr>
          <w:spacing w:val="-2"/>
        </w:rPr>
        <w:t>Kahramanmaraş</w:t>
      </w:r>
      <w:r w:rsidRPr="00E80A18">
        <w:tab/>
      </w:r>
      <w:r w:rsidRPr="00E80A18">
        <w:rPr>
          <w:spacing w:val="-2"/>
        </w:rPr>
        <w:t>Sütçü</w:t>
      </w:r>
      <w:r w:rsidRPr="00E80A18">
        <w:tab/>
      </w:r>
      <w:r w:rsidRPr="00E80A18">
        <w:rPr>
          <w:spacing w:val="-4"/>
        </w:rPr>
        <w:t>Imam</w:t>
      </w:r>
      <w:r>
        <w:rPr>
          <w:spacing w:val="-4"/>
        </w:rPr>
        <w:t xml:space="preserve"> </w:t>
      </w:r>
      <w:r w:rsidRPr="00E80A18">
        <w:rPr>
          <w:spacing w:val="-2"/>
        </w:rPr>
        <w:t>University</w:t>
      </w:r>
      <w:r>
        <w:rPr>
          <w:spacing w:val="-2"/>
        </w:rPr>
        <w:t xml:space="preserve">. Email: </w:t>
      </w:r>
      <w:hyperlink r:id="rId1" w:history="1">
        <w:r w:rsidRPr="00531014">
          <w:rPr>
            <w:rStyle w:val="Hipervnculo"/>
            <w:spacing w:val="-2"/>
          </w:rPr>
          <w:t>semadokme@gmail.com.</w:t>
        </w:r>
      </w:hyperlink>
      <w:r w:rsidR="00455549">
        <w:rPr>
          <w:rStyle w:val="Hipervnculo"/>
          <w:spacing w:val="-2"/>
        </w:rPr>
        <w:t xml:space="preserve">  </w:t>
      </w:r>
      <w:r w:rsidR="00455549" w:rsidRPr="00455549">
        <w:rPr>
          <w:rStyle w:val="Hipervnculo"/>
          <w:color w:val="auto"/>
          <w:spacing w:val="-2"/>
        </w:rPr>
        <w:t>Id.</w:t>
      </w:r>
      <w:r w:rsidR="00455549">
        <w:rPr>
          <w:rStyle w:val="Hipervnculo"/>
          <w:color w:val="auto"/>
          <w:spacing w:val="-2"/>
          <w:u w:val="none"/>
        </w:rPr>
        <w:t xml:space="preserve"> Orcid</w:t>
      </w:r>
      <w:r w:rsidR="00455549" w:rsidRPr="00455549">
        <w:rPr>
          <w:rStyle w:val="Hipervnculo"/>
          <w:color w:val="auto"/>
          <w:spacing w:val="-2"/>
          <w:u w:val="none"/>
        </w:rPr>
        <w:t>:</w:t>
      </w:r>
      <w:r w:rsidR="00455549" w:rsidRPr="00455549">
        <w:rPr>
          <w:rStyle w:val="Hipervnculo"/>
          <w:color w:val="auto"/>
          <w:spacing w:val="-2"/>
        </w:rPr>
        <w:t xml:space="preserve"> </w:t>
      </w:r>
      <w:hyperlink r:id="rId2" w:history="1">
        <w:r w:rsidR="00455549" w:rsidRPr="00033E09">
          <w:rPr>
            <w:rStyle w:val="Hipervnculo"/>
            <w:spacing w:val="-2"/>
          </w:rPr>
          <w:t>https://orcid.org/0000-0003-0298-7534</w:t>
        </w:r>
      </w:hyperlink>
      <w:r w:rsidR="00455549">
        <w:rPr>
          <w:rStyle w:val="Hipervnculo"/>
          <w:color w:val="auto"/>
          <w:spacing w:val="-2"/>
        </w:rPr>
        <w:t xml:space="preserve"> </w:t>
      </w:r>
    </w:p>
  </w:footnote>
  <w:footnote w:id="2">
    <w:p w14:paraId="51A11385" w14:textId="7D6C0C6A" w:rsidR="00F94FEF" w:rsidRPr="00455549" w:rsidRDefault="00F94FEF" w:rsidP="00F94FEF">
      <w:pPr>
        <w:tabs>
          <w:tab w:val="left" w:pos="0"/>
          <w:tab w:val="left" w:pos="1263"/>
          <w:tab w:val="left" w:pos="1671"/>
          <w:tab w:val="left" w:pos="2803"/>
          <w:tab w:val="left" w:pos="3333"/>
          <w:tab w:val="left" w:pos="4770"/>
          <w:tab w:val="left" w:pos="5760"/>
          <w:tab w:val="left" w:pos="7312"/>
          <w:tab w:val="left" w:pos="8005"/>
          <w:tab w:val="left" w:pos="8719"/>
        </w:tabs>
        <w:jc w:val="both"/>
      </w:pPr>
      <w:r>
        <w:rPr>
          <w:rStyle w:val="Refdenotaalpie"/>
        </w:rPr>
        <w:footnoteRef/>
      </w:r>
      <w:r>
        <w:rPr>
          <w:spacing w:val="-2"/>
          <w:sz w:val="20"/>
          <w:szCs w:val="20"/>
        </w:rPr>
        <w:t xml:space="preserve"> </w:t>
      </w:r>
      <w:r w:rsidRPr="00E80A18">
        <w:rPr>
          <w:spacing w:val="-2"/>
          <w:sz w:val="20"/>
          <w:szCs w:val="20"/>
        </w:rPr>
        <w:t>Faculty</w:t>
      </w:r>
      <w:r>
        <w:rPr>
          <w:sz w:val="20"/>
          <w:szCs w:val="20"/>
        </w:rPr>
        <w:t xml:space="preserve"> </w:t>
      </w:r>
      <w:r w:rsidRPr="00E80A18">
        <w:rPr>
          <w:spacing w:val="-6"/>
          <w:sz w:val="20"/>
          <w:szCs w:val="20"/>
        </w:rPr>
        <w:t>of</w:t>
      </w:r>
      <w:r>
        <w:rPr>
          <w:spacing w:val="-6"/>
          <w:sz w:val="20"/>
          <w:szCs w:val="20"/>
        </w:rPr>
        <w:t xml:space="preserve"> </w:t>
      </w:r>
      <w:r w:rsidRPr="00E80A18">
        <w:rPr>
          <w:spacing w:val="-2"/>
          <w:sz w:val="20"/>
          <w:szCs w:val="20"/>
        </w:rPr>
        <w:t>Economics</w:t>
      </w:r>
      <w:r>
        <w:rPr>
          <w:spacing w:val="-2"/>
          <w:sz w:val="20"/>
          <w:szCs w:val="20"/>
        </w:rPr>
        <w:t xml:space="preserve"> </w:t>
      </w:r>
      <w:r w:rsidRPr="00E80A18">
        <w:rPr>
          <w:spacing w:val="-4"/>
          <w:sz w:val="20"/>
          <w:szCs w:val="20"/>
        </w:rPr>
        <w:t>and</w:t>
      </w:r>
      <w:r>
        <w:rPr>
          <w:spacing w:val="-4"/>
          <w:sz w:val="20"/>
          <w:szCs w:val="20"/>
        </w:rPr>
        <w:t xml:space="preserve"> </w:t>
      </w:r>
      <w:r w:rsidRPr="00E80A18">
        <w:rPr>
          <w:spacing w:val="-2"/>
          <w:sz w:val="20"/>
          <w:szCs w:val="20"/>
        </w:rPr>
        <w:t>Administrative</w:t>
      </w:r>
      <w:r>
        <w:rPr>
          <w:spacing w:val="-2"/>
          <w:sz w:val="20"/>
          <w:szCs w:val="20"/>
        </w:rPr>
        <w:t xml:space="preserve"> </w:t>
      </w:r>
      <w:r w:rsidRPr="00E80A18">
        <w:rPr>
          <w:spacing w:val="-2"/>
          <w:sz w:val="20"/>
          <w:szCs w:val="20"/>
        </w:rPr>
        <w:t>Sciences,</w:t>
      </w:r>
      <w:r>
        <w:rPr>
          <w:spacing w:val="-2"/>
          <w:sz w:val="20"/>
          <w:szCs w:val="20"/>
        </w:rPr>
        <w:t xml:space="preserve"> </w:t>
      </w:r>
      <w:r w:rsidRPr="00E80A18">
        <w:rPr>
          <w:spacing w:val="-2"/>
          <w:sz w:val="20"/>
          <w:szCs w:val="20"/>
        </w:rPr>
        <w:t>Kahramanmaraş</w:t>
      </w:r>
      <w:r>
        <w:rPr>
          <w:sz w:val="20"/>
          <w:szCs w:val="20"/>
        </w:rPr>
        <w:t xml:space="preserve"> </w:t>
      </w:r>
      <w:r w:rsidRPr="00E80A18">
        <w:rPr>
          <w:spacing w:val="-2"/>
          <w:sz w:val="20"/>
          <w:szCs w:val="20"/>
        </w:rPr>
        <w:t>Sütçü</w:t>
      </w:r>
      <w:r>
        <w:rPr>
          <w:spacing w:val="-2"/>
          <w:sz w:val="20"/>
          <w:szCs w:val="20"/>
        </w:rPr>
        <w:t xml:space="preserve"> </w:t>
      </w:r>
      <w:r w:rsidRPr="00E80A18">
        <w:rPr>
          <w:spacing w:val="-4"/>
          <w:sz w:val="20"/>
          <w:szCs w:val="20"/>
        </w:rPr>
        <w:t>Imam</w:t>
      </w:r>
      <w:r>
        <w:rPr>
          <w:spacing w:val="-4"/>
          <w:sz w:val="20"/>
          <w:szCs w:val="20"/>
        </w:rPr>
        <w:t xml:space="preserve"> </w:t>
      </w:r>
      <w:r w:rsidRPr="00E80A18">
        <w:rPr>
          <w:spacing w:val="-2"/>
          <w:sz w:val="20"/>
          <w:szCs w:val="20"/>
        </w:rPr>
        <w:t>University,</w:t>
      </w:r>
      <w:r>
        <w:rPr>
          <w:spacing w:val="-2"/>
          <w:sz w:val="20"/>
          <w:szCs w:val="20"/>
        </w:rPr>
        <w:t xml:space="preserve"> Email: </w:t>
      </w:r>
      <w:hyperlink r:id="rId3" w:history="1">
        <w:r w:rsidRPr="004B5811">
          <w:rPr>
            <w:rStyle w:val="Hipervnculo"/>
            <w:sz w:val="20"/>
            <w:szCs w:val="20"/>
          </w:rPr>
          <w:t>fedayiyagar@hotmail.com.</w:t>
        </w:r>
      </w:hyperlink>
      <w:r w:rsidRPr="00E80A18">
        <w:rPr>
          <w:sz w:val="20"/>
          <w:szCs w:val="20"/>
        </w:rPr>
        <w:t xml:space="preserve"> </w:t>
      </w:r>
      <w:r w:rsidR="00455549">
        <w:rPr>
          <w:sz w:val="20"/>
          <w:szCs w:val="20"/>
        </w:rPr>
        <w:t xml:space="preserve">Id. Orcid: </w:t>
      </w:r>
      <w:hyperlink r:id="rId4" w:history="1">
        <w:r w:rsidR="00455549" w:rsidRPr="00033E09">
          <w:rPr>
            <w:rStyle w:val="Hipervnculo"/>
            <w:sz w:val="20"/>
            <w:szCs w:val="20"/>
          </w:rPr>
          <w:t>https://orcid.org/0000-0002-3436-6583</w:t>
        </w:r>
      </w:hyperlink>
      <w:r w:rsidR="00455549">
        <w:rPr>
          <w:sz w:val="20"/>
          <w:szCs w:val="20"/>
        </w:rPr>
        <w:t xml:space="preserve"> </w:t>
      </w:r>
      <w:r w:rsidRPr="00E80A18">
        <w:rPr>
          <w:sz w:val="20"/>
          <w:szCs w:val="20"/>
        </w:rPr>
        <w:t>(Corresponding Author)</w:t>
      </w:r>
      <w:r>
        <w:rPr>
          <w:sz w:val="20"/>
          <w:szCs w:val="20"/>
        </w:rPr>
        <w:t>.</w:t>
      </w:r>
    </w:p>
  </w:footnote>
  <w:footnote w:id="3">
    <w:p w14:paraId="2E80F668" w14:textId="2AA591A3" w:rsidR="00F94FEF" w:rsidRPr="00455549" w:rsidRDefault="00F94FEF" w:rsidP="00F94FEF">
      <w:pPr>
        <w:pStyle w:val="Textonotapie"/>
        <w:jc w:val="both"/>
      </w:pPr>
      <w:r>
        <w:rPr>
          <w:rStyle w:val="Refdenotaalpie"/>
        </w:rPr>
        <w:footnoteRef/>
      </w:r>
      <w:r>
        <w:t xml:space="preserve"> </w:t>
      </w:r>
      <w:r w:rsidRPr="00E80A18">
        <w:rPr>
          <w:spacing w:val="-2"/>
        </w:rPr>
        <w:t>Faculty</w:t>
      </w:r>
      <w:r w:rsidRPr="00E80A18">
        <w:tab/>
      </w:r>
      <w:r>
        <w:t xml:space="preserve"> </w:t>
      </w:r>
      <w:r w:rsidRPr="00E80A18">
        <w:rPr>
          <w:spacing w:val="-6"/>
        </w:rPr>
        <w:t>of</w:t>
      </w:r>
      <w:r>
        <w:rPr>
          <w:spacing w:val="-6"/>
        </w:rPr>
        <w:t xml:space="preserve"> </w:t>
      </w:r>
      <w:r w:rsidRPr="00E80A18">
        <w:rPr>
          <w:spacing w:val="-2"/>
        </w:rPr>
        <w:t>Economics</w:t>
      </w:r>
      <w:r>
        <w:rPr>
          <w:spacing w:val="-2"/>
        </w:rPr>
        <w:t xml:space="preserve"> </w:t>
      </w:r>
      <w:r w:rsidRPr="00E80A18">
        <w:rPr>
          <w:spacing w:val="-4"/>
        </w:rPr>
        <w:t>and</w:t>
      </w:r>
      <w:r>
        <w:rPr>
          <w:spacing w:val="-4"/>
        </w:rPr>
        <w:t xml:space="preserve"> </w:t>
      </w:r>
      <w:r w:rsidRPr="00E80A18">
        <w:rPr>
          <w:spacing w:val="-2"/>
        </w:rPr>
        <w:t>Administrative</w:t>
      </w:r>
      <w:r>
        <w:rPr>
          <w:spacing w:val="-2"/>
        </w:rPr>
        <w:t xml:space="preserve"> </w:t>
      </w:r>
      <w:r w:rsidRPr="00E80A18">
        <w:rPr>
          <w:spacing w:val="-2"/>
        </w:rPr>
        <w:t>Sciences,</w:t>
      </w:r>
      <w:r>
        <w:t xml:space="preserve"> </w:t>
      </w:r>
      <w:r w:rsidRPr="00E80A18">
        <w:rPr>
          <w:spacing w:val="-2"/>
        </w:rPr>
        <w:t>Kahramanmaraş</w:t>
      </w:r>
      <w:r>
        <w:rPr>
          <w:spacing w:val="-2"/>
        </w:rPr>
        <w:t xml:space="preserve"> </w:t>
      </w:r>
      <w:r w:rsidRPr="00E80A18">
        <w:rPr>
          <w:spacing w:val="-2"/>
        </w:rPr>
        <w:t>Sütçü</w:t>
      </w:r>
      <w:r>
        <w:rPr>
          <w:spacing w:val="-2"/>
        </w:rPr>
        <w:t xml:space="preserve"> </w:t>
      </w:r>
      <w:r>
        <w:t>I</w:t>
      </w:r>
      <w:r w:rsidRPr="00E80A18">
        <w:rPr>
          <w:spacing w:val="-4"/>
        </w:rPr>
        <w:t>mam</w:t>
      </w:r>
      <w:r>
        <w:rPr>
          <w:spacing w:val="-4"/>
        </w:rPr>
        <w:t xml:space="preserve"> </w:t>
      </w:r>
      <w:r w:rsidRPr="00E80A18">
        <w:rPr>
          <w:spacing w:val="-2"/>
        </w:rPr>
        <w:t>University</w:t>
      </w:r>
      <w:r>
        <w:rPr>
          <w:spacing w:val="-2"/>
        </w:rPr>
        <w:t xml:space="preserve">. Email: </w:t>
      </w:r>
      <w:hyperlink r:id="rId5">
        <w:r w:rsidRPr="00E80A18">
          <w:rPr>
            <w:spacing w:val="-2"/>
          </w:rPr>
          <w:t>maparlayan@ksu.edu.tr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F23E" w14:textId="58DF32FB" w:rsidR="002459C4" w:rsidRPr="002459C4" w:rsidRDefault="002459C4" w:rsidP="002459C4">
    <w:pPr>
      <w:tabs>
        <w:tab w:val="center" w:pos="4252"/>
        <w:tab w:val="right" w:pos="8504"/>
      </w:tabs>
      <w:rPr>
        <w:rFonts w:ascii="Calibri" w:eastAsia="Calibri" w:hAnsi="Calibri"/>
        <w:b/>
        <w:lang w:val="es-ES"/>
      </w:rPr>
    </w:pPr>
    <w:r w:rsidRPr="002459C4">
      <w:rPr>
        <w:rFonts w:eastAsia="Calibri"/>
        <w:b/>
        <w:bCs/>
        <w:i/>
        <w:iCs/>
        <w:color w:val="C0504D"/>
        <w:sz w:val="18"/>
        <w:szCs w:val="18"/>
      </w:rPr>
      <w:t xml:space="preserve">A study on the investigation </w:t>
    </w:r>
    <w:r>
      <w:rPr>
        <w:rFonts w:eastAsia="Calibri"/>
        <w:b/>
        <w:bCs/>
        <w:i/>
        <w:iCs/>
        <w:color w:val="C0504D"/>
        <w:sz w:val="18"/>
        <w:szCs w:val="18"/>
      </w:rPr>
      <w:t xml:space="preserve">(…) </w:t>
    </w:r>
    <w:r w:rsidRPr="002459C4">
      <w:rPr>
        <w:rFonts w:eastAsia="Calibri"/>
        <w:b/>
        <w:bCs/>
        <w:i/>
        <w:iCs/>
        <w:color w:val="C0504D"/>
        <w:sz w:val="18"/>
        <w:szCs w:val="18"/>
      </w:rPr>
      <w:t>Medical Tourism in Turkey</w:t>
    </w:r>
    <w:r w:rsidRPr="002459C4">
      <w:rPr>
        <w:rFonts w:eastAsia="Calibri"/>
        <w:b/>
        <w:i/>
        <w:iCs/>
        <w:color w:val="C0504D"/>
        <w:sz w:val="18"/>
        <w:szCs w:val="18"/>
        <w:lang w:val="es-EC"/>
      </w:rPr>
      <w:t xml:space="preserve">                                           </w:t>
    </w:r>
    <w:r w:rsidRPr="002459C4">
      <w:rPr>
        <w:rFonts w:eastAsia="Calibri"/>
        <w:b/>
        <w:color w:val="C0504D"/>
        <w:sz w:val="18"/>
        <w:szCs w:val="18"/>
        <w:lang w:val="en-GB"/>
      </w:rPr>
      <w:t>Dökne, S.; Yagâr, F. y Ali Parlayan, M</w:t>
    </w:r>
  </w:p>
  <w:p w14:paraId="3E6B5E10" w14:textId="17448AC9" w:rsidR="002459C4" w:rsidRPr="002459C4" w:rsidRDefault="002459C4">
    <w:pPr>
      <w:pStyle w:val="Encabezado"/>
      <w:rPr>
        <w:lang w:val="es-ES"/>
      </w:rPr>
    </w:pPr>
  </w:p>
  <w:p w14:paraId="7BF7D7AC" w14:textId="55851DCE" w:rsidR="0037042E" w:rsidRDefault="0037042E">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2B5A" w14:textId="77777777" w:rsidR="003F61DC" w:rsidRPr="00286998" w:rsidRDefault="003F61DC" w:rsidP="003F61DC">
    <w:pPr>
      <w:tabs>
        <w:tab w:val="center" w:pos="4252"/>
        <w:tab w:val="right" w:pos="8504"/>
        <w:tab w:val="right" w:pos="9070"/>
      </w:tabs>
      <w:suppressAutoHyphens/>
      <w:jc w:val="center"/>
      <w:rPr>
        <w:rFonts w:eastAsia="Calibri"/>
        <w:sz w:val="20"/>
        <w:szCs w:val="20"/>
        <w:lang w:val="en-GB" w:eastAsia="es-ES"/>
      </w:rPr>
    </w:pPr>
    <w:r w:rsidRPr="00286998">
      <w:rPr>
        <w:rFonts w:eastAsia="Calibri"/>
        <w:sz w:val="20"/>
        <w:szCs w:val="20"/>
        <w:lang w:val="en-GB" w:eastAsia="es-ES"/>
      </w:rPr>
      <w:t>REVISTA INTERNACIONAL DE TURISMO, EMPRESA Y TERRITORIO</w:t>
    </w:r>
  </w:p>
  <w:p w14:paraId="558712FB" w14:textId="77777777" w:rsidR="003F61DC" w:rsidRPr="00286998" w:rsidRDefault="003F61DC" w:rsidP="003F61DC">
    <w:pPr>
      <w:widowControl/>
      <w:tabs>
        <w:tab w:val="center" w:pos="4252"/>
        <w:tab w:val="right" w:pos="8504"/>
        <w:tab w:val="right" w:pos="9070"/>
      </w:tabs>
      <w:autoSpaceDE/>
      <w:jc w:val="center"/>
      <w:rPr>
        <w:rFonts w:eastAsia="Calibri"/>
        <w:sz w:val="20"/>
        <w:szCs w:val="20"/>
        <w:lang w:val="en-GB" w:eastAsia="es-ES"/>
      </w:rPr>
    </w:pPr>
    <w:r w:rsidRPr="00286998">
      <w:rPr>
        <w:rFonts w:eastAsia="Calibri"/>
        <w:sz w:val="20"/>
        <w:szCs w:val="20"/>
        <w:lang w:val="en-GB" w:eastAsia="es-ES"/>
      </w:rPr>
      <w:t xml:space="preserve">Nº 13, enero-junio de 2023, pp. </w:t>
    </w:r>
    <w:r>
      <w:rPr>
        <w:rFonts w:eastAsia="Calibri"/>
        <w:sz w:val="20"/>
        <w:szCs w:val="20"/>
        <w:lang w:val="en-GB" w:eastAsia="es-ES"/>
      </w:rPr>
      <w:t>38</w:t>
    </w:r>
    <w:r w:rsidRPr="00286998">
      <w:rPr>
        <w:rFonts w:eastAsia="Calibri"/>
        <w:sz w:val="20"/>
        <w:szCs w:val="20"/>
        <w:lang w:val="en-GB" w:eastAsia="es-ES"/>
      </w:rPr>
      <w:t>-</w:t>
    </w:r>
    <w:r>
      <w:rPr>
        <w:rFonts w:eastAsia="Calibri"/>
        <w:sz w:val="20"/>
        <w:szCs w:val="20"/>
        <w:lang w:val="en-GB" w:eastAsia="es-ES"/>
      </w:rPr>
      <w:t>59</w:t>
    </w:r>
    <w:r w:rsidRPr="00286998">
      <w:rPr>
        <w:rFonts w:eastAsia="Calibri"/>
        <w:sz w:val="20"/>
        <w:szCs w:val="20"/>
        <w:lang w:val="en-GB" w:eastAsia="es-ES"/>
      </w:rPr>
      <w:t>.</w:t>
    </w:r>
  </w:p>
  <w:p w14:paraId="39F0079E" w14:textId="77777777" w:rsidR="003F61DC" w:rsidRPr="00286998" w:rsidRDefault="003F61DC" w:rsidP="003F61DC">
    <w:pPr>
      <w:widowControl/>
      <w:tabs>
        <w:tab w:val="center" w:pos="4252"/>
        <w:tab w:val="right" w:pos="8504"/>
      </w:tabs>
      <w:autoSpaceDE/>
      <w:jc w:val="center"/>
      <w:rPr>
        <w:rFonts w:ascii="Liberation Serif" w:eastAsia="NSimSun" w:hAnsi="Liberation Serif" w:cs="Lucida Sans" w:hint="eastAsia"/>
        <w:kern w:val="3"/>
        <w:sz w:val="24"/>
        <w:szCs w:val="24"/>
        <w:lang w:val="es-ES_tradnl" w:eastAsia="zh-CN" w:bidi="hi-IN"/>
      </w:rPr>
    </w:pPr>
    <w:r w:rsidRPr="00286998">
      <w:rPr>
        <w:rFonts w:eastAsia="Calibri"/>
        <w:sz w:val="20"/>
        <w:szCs w:val="20"/>
        <w:lang w:val="en-GB" w:eastAsia="es-ES"/>
      </w:rPr>
      <w:t>ISSN:</w:t>
    </w:r>
    <w:r w:rsidRPr="00286998">
      <w:rPr>
        <w:rFonts w:ascii="Calibri" w:eastAsia="Malgun Gothic" w:hAnsi="Calibri" w:cs="Arial"/>
        <w:sz w:val="24"/>
        <w:szCs w:val="24"/>
        <w:lang w:val="es-ES_tradnl" w:eastAsia="ko-KR"/>
      </w:rPr>
      <w:t xml:space="preserve"> </w:t>
    </w:r>
    <w:r w:rsidRPr="00286998">
      <w:rPr>
        <w:rFonts w:eastAsia="Calibri"/>
        <w:sz w:val="20"/>
        <w:szCs w:val="20"/>
        <w:lang w:val="en-GB" w:eastAsia="es-ES"/>
      </w:rPr>
      <w:t>2660-9320</w:t>
    </w:r>
  </w:p>
  <w:p w14:paraId="48610978" w14:textId="38C81183" w:rsidR="003F61DC" w:rsidRPr="00286998" w:rsidRDefault="003F61DC" w:rsidP="003F61DC">
    <w:pPr>
      <w:widowControl/>
      <w:tabs>
        <w:tab w:val="center" w:pos="4252"/>
        <w:tab w:val="right" w:pos="8504"/>
      </w:tabs>
      <w:autoSpaceDE/>
      <w:jc w:val="center"/>
      <w:rPr>
        <w:rFonts w:ascii="Liberation Serif" w:eastAsia="NSimSun" w:hAnsi="Liberation Serif" w:cs="Lucida Sans" w:hint="eastAsia"/>
        <w:kern w:val="3"/>
        <w:sz w:val="24"/>
        <w:szCs w:val="24"/>
        <w:lang w:val="es-ES_tradnl" w:eastAsia="zh-CN" w:bidi="hi-IN"/>
      </w:rPr>
    </w:pPr>
    <w:r w:rsidRPr="00286998">
      <w:rPr>
        <w:rFonts w:eastAsia="Calibri"/>
        <w:sz w:val="20"/>
        <w:szCs w:val="20"/>
        <w:lang w:val="en-GB" w:eastAsia="es-ES"/>
      </w:rPr>
      <w:t>DOI:10.21071/riturem.v7i1.</w:t>
    </w:r>
    <w:r w:rsidR="007A3243">
      <w:rPr>
        <w:rFonts w:eastAsia="Calibri"/>
        <w:sz w:val="20"/>
        <w:szCs w:val="20"/>
        <w:lang w:val="en-GB" w:eastAsia="es-ES"/>
      </w:rPr>
      <w:t>1</w:t>
    </w:r>
    <w:r w:rsidR="008B6143">
      <w:rPr>
        <w:rFonts w:eastAsia="Calibri"/>
        <w:sz w:val="20"/>
        <w:szCs w:val="20"/>
        <w:lang w:val="en-GB" w:eastAsia="es-ES"/>
      </w:rPr>
      <w:t>6206</w:t>
    </w:r>
    <w:r w:rsidRPr="00286998">
      <w:rPr>
        <w:rFonts w:eastAsia="Calibri"/>
        <w:sz w:val="20"/>
        <w:szCs w:val="20"/>
        <w:lang w:val="en-GB" w:eastAsia="es-ES"/>
      </w:rPr>
      <w:t xml:space="preserve"> </w:t>
    </w:r>
  </w:p>
  <w:p w14:paraId="4DB52EF6" w14:textId="77777777" w:rsidR="003F61DC" w:rsidRDefault="003F61DC" w:rsidP="003F61DC">
    <w:pPr>
      <w:widowControl/>
      <w:tabs>
        <w:tab w:val="center" w:pos="4252"/>
        <w:tab w:val="right" w:pos="8504"/>
      </w:tabs>
      <w:autoSpaceDE/>
      <w:autoSpaceDN/>
      <w:jc w:val="center"/>
      <w:rPr>
        <w:rFonts w:ascii="Cambria" w:eastAsia="MS Mincho" w:hAnsi="Cambria"/>
        <w:sz w:val="24"/>
        <w:szCs w:val="24"/>
        <w:lang w:val="es-ES_tradnl" w:eastAsia="es-ES"/>
      </w:rPr>
    </w:pPr>
    <w:r w:rsidRPr="00286998">
      <w:rPr>
        <w:rFonts w:ascii="Cambria" w:eastAsia="MS Mincho" w:hAnsi="Cambria"/>
        <w:noProof/>
        <w:sz w:val="24"/>
        <w:szCs w:val="24"/>
        <w:lang w:val="es-ES_tradnl" w:eastAsia="es-ES"/>
      </w:rPr>
      <w:drawing>
        <wp:inline distT="0" distB="0" distL="0" distR="0" wp14:anchorId="78B89711" wp14:editId="5C884F53">
          <wp:extent cx="1615440" cy="499745"/>
          <wp:effectExtent l="0" t="0" r="3810" b="0"/>
          <wp:docPr id="1891380290" name="Imagen 189138029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3028" name="Imagen 113223028"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6B5DA1A" w14:textId="77777777" w:rsidR="001D380E" w:rsidRPr="00286998" w:rsidRDefault="001D380E" w:rsidP="003F61DC">
    <w:pPr>
      <w:widowControl/>
      <w:tabs>
        <w:tab w:val="center" w:pos="4252"/>
        <w:tab w:val="right" w:pos="8504"/>
      </w:tabs>
      <w:autoSpaceDE/>
      <w:autoSpaceDN/>
      <w:jc w:val="center"/>
      <w:rPr>
        <w:rFonts w:ascii="Cambria" w:eastAsia="MS Mincho" w:hAnsi="Cambria"/>
        <w:sz w:val="24"/>
        <w:szCs w:val="24"/>
        <w:lang w:val="es-ES_tradnl" w:eastAsia="es-ES"/>
      </w:rPr>
    </w:pPr>
  </w:p>
  <w:p w14:paraId="3AD78290" w14:textId="5A347292" w:rsidR="003F61DC" w:rsidRPr="00286998" w:rsidRDefault="003F61DC" w:rsidP="003F61DC">
    <w:pPr>
      <w:widowControl/>
      <w:pBdr>
        <w:top w:val="single" w:sz="12" w:space="0" w:color="000000"/>
        <w:bottom w:val="single" w:sz="12" w:space="1" w:color="000000"/>
      </w:pBdr>
      <w:tabs>
        <w:tab w:val="center" w:pos="4252"/>
        <w:tab w:val="right" w:pos="8504"/>
      </w:tabs>
      <w:autoSpaceDE/>
      <w:ind w:right="-142"/>
      <w:jc w:val="both"/>
      <w:rPr>
        <w:rFonts w:ascii="Liberation Serif" w:eastAsia="NSimSun" w:hAnsi="Liberation Serif" w:cs="Lucida Sans" w:hint="eastAsia"/>
        <w:kern w:val="3"/>
        <w:sz w:val="24"/>
        <w:szCs w:val="24"/>
        <w:lang w:val="es-ES_tradnl" w:eastAsia="zh-CN" w:bidi="hi-IN"/>
      </w:rPr>
    </w:pPr>
    <w:r w:rsidRPr="00286998">
      <w:rPr>
        <w:rFonts w:eastAsia="Calibri"/>
        <w:b/>
        <w:bCs/>
        <w:sz w:val="18"/>
        <w:szCs w:val="18"/>
        <w:lang w:val="en-GB" w:eastAsia="es-ES"/>
      </w:rPr>
      <w:t>Cita bibliográfica:</w:t>
    </w:r>
    <w:r w:rsidRPr="00286998">
      <w:rPr>
        <w:rFonts w:eastAsia="Calibri"/>
        <w:sz w:val="18"/>
        <w:szCs w:val="18"/>
        <w:lang w:val="en-GB" w:eastAsia="es-ES"/>
      </w:rPr>
      <w:t xml:space="preserve"> </w:t>
    </w:r>
    <w:r>
      <w:rPr>
        <w:rFonts w:eastAsia="Calibri"/>
        <w:sz w:val="18"/>
        <w:szCs w:val="18"/>
        <w:lang w:val="en-GB" w:eastAsia="es-ES"/>
      </w:rPr>
      <w:t>Dökne, S.; Yagâr, F. y Ali Parlayan, M.</w:t>
    </w:r>
    <w:r w:rsidRPr="00286998">
      <w:rPr>
        <w:rFonts w:eastAsia="Calibri"/>
        <w:sz w:val="18"/>
        <w:szCs w:val="18"/>
        <w:lang w:val="en-GB" w:eastAsia="es-ES"/>
      </w:rPr>
      <w:t xml:space="preserve"> (2023)</w:t>
    </w:r>
    <w:r w:rsidRPr="00286998">
      <w:rPr>
        <w:rFonts w:eastAsia="NSimSun" w:cs="Lucida Sans"/>
        <w:bCs/>
        <w:kern w:val="3"/>
        <w:sz w:val="18"/>
        <w:szCs w:val="18"/>
        <w:lang w:val="es-ES" w:eastAsia="zh-CN" w:bidi="hi-IN"/>
      </w:rPr>
      <w:t xml:space="preserve">. </w:t>
    </w:r>
    <w:r w:rsidRPr="00286998">
      <w:rPr>
        <w:rFonts w:eastAsia="NSimSun" w:cs="Lucida Sans"/>
        <w:kern w:val="3"/>
        <w:sz w:val="18"/>
        <w:szCs w:val="18"/>
        <w:lang w:eastAsia="zh-CN" w:bidi="hi-IN"/>
      </w:rPr>
      <w:t>A study on the investigation of awareness of health employees about Medical Tourism  in Turkey</w:t>
    </w:r>
    <w:r>
      <w:rPr>
        <w:rFonts w:eastAsia="NSimSun" w:cs="Lucida Sans"/>
        <w:kern w:val="3"/>
        <w:sz w:val="18"/>
        <w:szCs w:val="18"/>
        <w:lang w:eastAsia="zh-CN" w:bidi="hi-IN"/>
      </w:rPr>
      <w:t>.</w:t>
    </w:r>
    <w:r w:rsidRPr="00286998">
      <w:rPr>
        <w:rFonts w:eastAsia="Calibri"/>
        <w:i/>
        <w:iCs/>
        <w:sz w:val="18"/>
        <w:szCs w:val="18"/>
        <w:lang w:val="en-GB" w:eastAsia="es-ES"/>
      </w:rPr>
      <w:t xml:space="preserve"> Revista Internacional de Turismo, Empresa y Territorio,</w:t>
    </w:r>
    <w:r w:rsidRPr="00286998">
      <w:rPr>
        <w:rFonts w:eastAsia="Calibri"/>
        <w:sz w:val="18"/>
        <w:szCs w:val="18"/>
        <w:lang w:val="en-GB" w:eastAsia="es-ES"/>
      </w:rPr>
      <w:t xml:space="preserve"> 7 (1), </w:t>
    </w:r>
    <w:r>
      <w:rPr>
        <w:rFonts w:eastAsia="Calibri"/>
        <w:sz w:val="18"/>
        <w:szCs w:val="18"/>
        <w:lang w:val="en-GB" w:eastAsia="es-ES"/>
      </w:rPr>
      <w:t>38-59</w:t>
    </w:r>
    <w:r w:rsidRPr="00286998">
      <w:rPr>
        <w:rFonts w:eastAsia="Calibri"/>
        <w:sz w:val="18"/>
        <w:szCs w:val="18"/>
        <w:lang w:val="en-GB" w:eastAsia="es-ES"/>
      </w:rPr>
      <w:t xml:space="preserve">. </w:t>
    </w:r>
    <w:hyperlink r:id="rId2" w:history="1">
      <w:r w:rsidR="008B6143" w:rsidRPr="002D4C39">
        <w:rPr>
          <w:rStyle w:val="Hipervnculo"/>
          <w:rFonts w:eastAsia="Calibri"/>
          <w:sz w:val="18"/>
          <w:szCs w:val="18"/>
          <w:lang w:val="en-GB" w:eastAsia="es-ES"/>
        </w:rPr>
        <w:t>https://doi.org/10.21071/riturem.v7i1.</w:t>
      </w:r>
    </w:hyperlink>
    <w:r w:rsidR="007A3243">
      <w:rPr>
        <w:rStyle w:val="Hipervnculo"/>
        <w:rFonts w:eastAsia="Calibri"/>
        <w:sz w:val="18"/>
        <w:szCs w:val="18"/>
        <w:lang w:val="en-GB" w:eastAsia="es-ES"/>
      </w:rPr>
      <w:t>1</w:t>
    </w:r>
    <w:r w:rsidR="008B6143">
      <w:rPr>
        <w:rFonts w:eastAsia="Calibri"/>
        <w:color w:val="0000FF"/>
        <w:sz w:val="18"/>
        <w:szCs w:val="18"/>
        <w:u w:val="single"/>
        <w:lang w:val="en-GB" w:eastAsia="es-ES"/>
      </w:rPr>
      <w:t>6206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51A"/>
    <w:multiLevelType w:val="multilevel"/>
    <w:tmpl w:val="2912DE40"/>
    <w:lvl w:ilvl="0">
      <w:start w:val="1"/>
      <w:numFmt w:val="decimal"/>
      <w:lvlText w:val="%1."/>
      <w:lvlJc w:val="left"/>
      <w:pPr>
        <w:ind w:left="240" w:hanging="240"/>
        <w:jc w:val="left"/>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420" w:hanging="420"/>
        <w:jc w:val="left"/>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1442" w:hanging="420"/>
      </w:pPr>
      <w:rPr>
        <w:rFonts w:hint="default"/>
        <w:lang w:val="en-US" w:eastAsia="en-US" w:bidi="ar-SA"/>
      </w:rPr>
    </w:lvl>
    <w:lvl w:ilvl="3">
      <w:numFmt w:val="bullet"/>
      <w:lvlText w:val="•"/>
      <w:lvlJc w:val="left"/>
      <w:pPr>
        <w:ind w:left="2462" w:hanging="420"/>
      </w:pPr>
      <w:rPr>
        <w:rFonts w:hint="default"/>
        <w:lang w:val="en-US" w:eastAsia="en-US" w:bidi="ar-SA"/>
      </w:rPr>
    </w:lvl>
    <w:lvl w:ilvl="4">
      <w:numFmt w:val="bullet"/>
      <w:lvlText w:val="•"/>
      <w:lvlJc w:val="left"/>
      <w:pPr>
        <w:ind w:left="3482" w:hanging="420"/>
      </w:pPr>
      <w:rPr>
        <w:rFonts w:hint="default"/>
        <w:lang w:val="en-US" w:eastAsia="en-US" w:bidi="ar-SA"/>
      </w:rPr>
    </w:lvl>
    <w:lvl w:ilvl="5">
      <w:numFmt w:val="bullet"/>
      <w:lvlText w:val="•"/>
      <w:lvlJc w:val="left"/>
      <w:pPr>
        <w:ind w:left="4503" w:hanging="420"/>
      </w:pPr>
      <w:rPr>
        <w:rFonts w:hint="default"/>
        <w:lang w:val="en-US" w:eastAsia="en-US" w:bidi="ar-SA"/>
      </w:rPr>
    </w:lvl>
    <w:lvl w:ilvl="6">
      <w:numFmt w:val="bullet"/>
      <w:lvlText w:val="•"/>
      <w:lvlJc w:val="left"/>
      <w:pPr>
        <w:ind w:left="5523" w:hanging="420"/>
      </w:pPr>
      <w:rPr>
        <w:rFonts w:hint="default"/>
        <w:lang w:val="en-US" w:eastAsia="en-US" w:bidi="ar-SA"/>
      </w:rPr>
    </w:lvl>
    <w:lvl w:ilvl="7">
      <w:numFmt w:val="bullet"/>
      <w:lvlText w:val="•"/>
      <w:lvlJc w:val="left"/>
      <w:pPr>
        <w:ind w:left="6543" w:hanging="420"/>
      </w:pPr>
      <w:rPr>
        <w:rFonts w:hint="default"/>
        <w:lang w:val="en-US" w:eastAsia="en-US" w:bidi="ar-SA"/>
      </w:rPr>
    </w:lvl>
    <w:lvl w:ilvl="8">
      <w:numFmt w:val="bullet"/>
      <w:lvlText w:val="•"/>
      <w:lvlJc w:val="left"/>
      <w:pPr>
        <w:ind w:left="7563" w:hanging="420"/>
      </w:pPr>
      <w:rPr>
        <w:rFonts w:hint="default"/>
        <w:lang w:val="en-US" w:eastAsia="en-US" w:bidi="ar-SA"/>
      </w:rPr>
    </w:lvl>
  </w:abstractNum>
  <w:num w:numId="1" w16cid:durableId="90815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2E"/>
    <w:rsid w:val="00011374"/>
    <w:rsid w:val="0009243A"/>
    <w:rsid w:val="001D380E"/>
    <w:rsid w:val="001F445B"/>
    <w:rsid w:val="002459C4"/>
    <w:rsid w:val="00286998"/>
    <w:rsid w:val="0037042E"/>
    <w:rsid w:val="003E7FD3"/>
    <w:rsid w:val="003F61DC"/>
    <w:rsid w:val="004354A0"/>
    <w:rsid w:val="00455549"/>
    <w:rsid w:val="00467D0F"/>
    <w:rsid w:val="00600BF1"/>
    <w:rsid w:val="0076312A"/>
    <w:rsid w:val="007A3243"/>
    <w:rsid w:val="007C58BF"/>
    <w:rsid w:val="008B6143"/>
    <w:rsid w:val="00920E10"/>
    <w:rsid w:val="009633C4"/>
    <w:rsid w:val="00965464"/>
    <w:rsid w:val="009A570B"/>
    <w:rsid w:val="009D1F48"/>
    <w:rsid w:val="00A5593C"/>
    <w:rsid w:val="00B164C6"/>
    <w:rsid w:val="00B36A23"/>
    <w:rsid w:val="00C17EAC"/>
    <w:rsid w:val="00DF6C0B"/>
    <w:rsid w:val="00E450F2"/>
    <w:rsid w:val="00E80A18"/>
    <w:rsid w:val="00EF7F86"/>
    <w:rsid w:val="00F46E3F"/>
    <w:rsid w:val="00F54D61"/>
    <w:rsid w:val="00F65FBA"/>
    <w:rsid w:val="00F94F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E6A34"/>
  <w15:docId w15:val="{F07111A2-347F-4944-BEC2-B6983B74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358" w:hanging="241"/>
      <w:outlineLvl w:val="0"/>
    </w:pPr>
    <w:rPr>
      <w:b/>
      <w:bCs/>
      <w:sz w:val="24"/>
      <w:szCs w:val="24"/>
    </w:rPr>
  </w:style>
  <w:style w:type="paragraph" w:styleId="Ttulo2">
    <w:name w:val="heading 2"/>
    <w:basedOn w:val="Normal"/>
    <w:uiPriority w:val="9"/>
    <w:unhideWhenUsed/>
    <w:qFormat/>
    <w:pPr>
      <w:ind w:left="538" w:hanging="421"/>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9"/>
      <w:ind w:left="2043" w:hanging="1558"/>
    </w:pPr>
    <w:rPr>
      <w:b/>
      <w:bCs/>
      <w:sz w:val="28"/>
      <w:szCs w:val="28"/>
    </w:rPr>
  </w:style>
  <w:style w:type="paragraph" w:styleId="Prrafodelista">
    <w:name w:val="List Paragraph"/>
    <w:basedOn w:val="Normal"/>
    <w:uiPriority w:val="1"/>
    <w:qFormat/>
    <w:pPr>
      <w:ind w:left="538" w:hanging="421"/>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C58BF"/>
    <w:pPr>
      <w:tabs>
        <w:tab w:val="center" w:pos="4252"/>
        <w:tab w:val="right" w:pos="8504"/>
      </w:tabs>
    </w:pPr>
  </w:style>
  <w:style w:type="character" w:customStyle="1" w:styleId="EncabezadoCar">
    <w:name w:val="Encabezado Car"/>
    <w:basedOn w:val="Fuentedeprrafopredeter"/>
    <w:link w:val="Encabezado"/>
    <w:uiPriority w:val="99"/>
    <w:rsid w:val="007C58BF"/>
    <w:rPr>
      <w:rFonts w:ascii="Times New Roman" w:eastAsia="Times New Roman" w:hAnsi="Times New Roman" w:cs="Times New Roman"/>
    </w:rPr>
  </w:style>
  <w:style w:type="paragraph" w:styleId="Piedepgina">
    <w:name w:val="footer"/>
    <w:basedOn w:val="Normal"/>
    <w:link w:val="PiedepginaCar"/>
    <w:uiPriority w:val="99"/>
    <w:unhideWhenUsed/>
    <w:rsid w:val="007C58BF"/>
    <w:pPr>
      <w:tabs>
        <w:tab w:val="center" w:pos="4252"/>
        <w:tab w:val="right" w:pos="8504"/>
      </w:tabs>
    </w:pPr>
  </w:style>
  <w:style w:type="character" w:customStyle="1" w:styleId="PiedepginaCar">
    <w:name w:val="Pie de página Car"/>
    <w:basedOn w:val="Fuentedeprrafopredeter"/>
    <w:link w:val="Piedepgina"/>
    <w:uiPriority w:val="99"/>
    <w:rsid w:val="007C58BF"/>
    <w:rPr>
      <w:rFonts w:ascii="Times New Roman" w:eastAsia="Times New Roman" w:hAnsi="Times New Roman" w:cs="Times New Roman"/>
    </w:rPr>
  </w:style>
  <w:style w:type="character" w:styleId="Hipervnculo">
    <w:name w:val="Hyperlink"/>
    <w:basedOn w:val="Fuentedeprrafopredeter"/>
    <w:uiPriority w:val="99"/>
    <w:unhideWhenUsed/>
    <w:rsid w:val="00E80A18"/>
    <w:rPr>
      <w:color w:val="0000FF" w:themeColor="hyperlink"/>
      <w:u w:val="single"/>
    </w:rPr>
  </w:style>
  <w:style w:type="character" w:styleId="Mencinsinresolver">
    <w:name w:val="Unresolved Mention"/>
    <w:basedOn w:val="Fuentedeprrafopredeter"/>
    <w:uiPriority w:val="99"/>
    <w:semiHidden/>
    <w:unhideWhenUsed/>
    <w:rsid w:val="00E80A18"/>
    <w:rPr>
      <w:color w:val="605E5C"/>
      <w:shd w:val="clear" w:color="auto" w:fill="E1DFDD"/>
    </w:rPr>
  </w:style>
  <w:style w:type="paragraph" w:styleId="Textodeglobo">
    <w:name w:val="Balloon Text"/>
    <w:basedOn w:val="Normal"/>
    <w:link w:val="TextodegloboCar"/>
    <w:uiPriority w:val="99"/>
    <w:semiHidden/>
    <w:unhideWhenUsed/>
    <w:rsid w:val="003F61D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1DC"/>
    <w:rPr>
      <w:rFonts w:ascii="Segoe UI" w:eastAsia="Times New Roman" w:hAnsi="Segoe UI" w:cs="Segoe UI"/>
      <w:sz w:val="18"/>
      <w:szCs w:val="18"/>
    </w:rPr>
  </w:style>
  <w:style w:type="paragraph" w:styleId="Textonotapie">
    <w:name w:val="footnote text"/>
    <w:basedOn w:val="Normal"/>
    <w:link w:val="TextonotapieCar"/>
    <w:uiPriority w:val="99"/>
    <w:semiHidden/>
    <w:unhideWhenUsed/>
    <w:rsid w:val="003F61DC"/>
    <w:rPr>
      <w:sz w:val="20"/>
      <w:szCs w:val="20"/>
    </w:rPr>
  </w:style>
  <w:style w:type="character" w:customStyle="1" w:styleId="TextonotapieCar">
    <w:name w:val="Texto nota pie Car"/>
    <w:basedOn w:val="Fuentedeprrafopredeter"/>
    <w:link w:val="Textonotapie"/>
    <w:uiPriority w:val="99"/>
    <w:semiHidden/>
    <w:rsid w:val="003F61DC"/>
    <w:rPr>
      <w:rFonts w:ascii="Times New Roman" w:eastAsia="Times New Roman" w:hAnsi="Times New Roman" w:cs="Times New Roman"/>
      <w:sz w:val="20"/>
      <w:szCs w:val="20"/>
    </w:rPr>
  </w:style>
  <w:style w:type="character" w:styleId="Refdenotaalpie">
    <w:name w:val="footnote reference"/>
    <w:basedOn w:val="Fuentedeprrafopredeter"/>
    <w:uiPriority w:val="99"/>
    <w:semiHidden/>
    <w:unhideWhenUsed/>
    <w:rsid w:val="003F61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fedayiyagar@hotmail.com." TargetMode="External"/><Relationship Id="rId2" Type="http://schemas.openxmlformats.org/officeDocument/2006/relationships/hyperlink" Target="https://orcid.org/0000-0003-0298-7534" TargetMode="External"/><Relationship Id="rId1" Type="http://schemas.openxmlformats.org/officeDocument/2006/relationships/hyperlink" Target="mailto:semadokme@gmail.com." TargetMode="External"/><Relationship Id="rId5" Type="http://schemas.openxmlformats.org/officeDocument/2006/relationships/hyperlink" Target="mailto:maparlayan@ksu.edu.tr" TargetMode="External"/><Relationship Id="rId4" Type="http://schemas.openxmlformats.org/officeDocument/2006/relationships/hyperlink" Target="https://orcid.org/0000-0002-3436-6583"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1071/riturem.v7i1."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2241F-34DD-4DC5-B3BD-4913628B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4331</Words>
  <Characters>23826</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28</cp:revision>
  <dcterms:created xsi:type="dcterms:W3CDTF">2023-03-03T20:36:00Z</dcterms:created>
  <dcterms:modified xsi:type="dcterms:W3CDTF">2023-06-26T18:19:00Z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2023-03-03T00:00:00Z</vt:filetime>
  </property>
  <property fmtid="{D5CDD505-2E9C-101B-9397-08002B2CF9AE}" pid="3" name="Producer">
    <vt:lpwstr>ilovepdf.com</vt:lpwstr>
  </property>
</Properties>
</file>