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37B7" w14:textId="2E9474A3" w:rsidR="00D51A56" w:rsidRPr="005438CC" w:rsidRDefault="00A36979" w:rsidP="00860F18">
      <w:pPr>
        <w:pStyle w:val="1Ttuloespaol"/>
        <w:rPr>
          <w:sz w:val="28"/>
          <w:szCs w:val="28"/>
          <w:lang w:val="pt-PT"/>
        </w:rPr>
      </w:pPr>
      <w:bookmarkStart w:id="0" w:name="_Hlk105930337"/>
      <w:proofErr w:type="spellStart"/>
      <w:r w:rsidRPr="005438CC">
        <w:rPr>
          <w:sz w:val="28"/>
          <w:szCs w:val="28"/>
          <w:lang w:val="pt-PT"/>
        </w:rPr>
        <w:t>R</w:t>
      </w:r>
      <w:r w:rsidR="00D51A56">
        <w:rPr>
          <w:sz w:val="28"/>
          <w:szCs w:val="28"/>
          <w:lang w:val="pt-PT"/>
        </w:rPr>
        <w:t>eseña</w:t>
      </w:r>
      <w:proofErr w:type="spellEnd"/>
      <w:r w:rsidR="00D51A56">
        <w:rPr>
          <w:sz w:val="28"/>
          <w:szCs w:val="28"/>
          <w:lang w:val="pt-PT"/>
        </w:rPr>
        <w:t xml:space="preserve"> bibliográfica/</w:t>
      </w:r>
      <w:proofErr w:type="spellStart"/>
      <w:r w:rsidR="00D51A56">
        <w:rPr>
          <w:sz w:val="28"/>
          <w:szCs w:val="28"/>
          <w:lang w:val="pt-PT"/>
        </w:rPr>
        <w:t>Bibliographic</w:t>
      </w:r>
      <w:proofErr w:type="spellEnd"/>
      <w:r w:rsidR="00D51A56">
        <w:rPr>
          <w:sz w:val="28"/>
          <w:szCs w:val="28"/>
          <w:lang w:val="pt-PT"/>
        </w:rPr>
        <w:t xml:space="preserve"> </w:t>
      </w:r>
      <w:proofErr w:type="spellStart"/>
      <w:r w:rsidR="00D51A56">
        <w:rPr>
          <w:sz w:val="28"/>
          <w:szCs w:val="28"/>
          <w:lang w:val="pt-PT"/>
        </w:rPr>
        <w:t>Review</w:t>
      </w:r>
      <w:proofErr w:type="spellEnd"/>
    </w:p>
    <w:p w14:paraId="42E587A7" w14:textId="77777777" w:rsidR="00A36979" w:rsidRPr="005438CC" w:rsidRDefault="00A36979" w:rsidP="00860F18">
      <w:pPr>
        <w:pStyle w:val="1Ttuloespaol"/>
        <w:rPr>
          <w:sz w:val="28"/>
          <w:szCs w:val="28"/>
          <w:lang w:val="pt-PT"/>
        </w:rPr>
      </w:pPr>
    </w:p>
    <w:p w14:paraId="3DF23B94" w14:textId="29F9C2A2" w:rsidR="00026DAC" w:rsidRDefault="004703D3" w:rsidP="004703D3">
      <w:pPr>
        <w:pStyle w:val="1Ttuloespaol"/>
        <w:spacing w:after="120"/>
        <w:contextualSpacing w:val="0"/>
        <w:rPr>
          <w:rFonts w:eastAsia="Calibri"/>
          <w:sz w:val="28"/>
          <w:szCs w:val="28"/>
          <w:lang w:val="en-GB"/>
        </w:rPr>
      </w:pPr>
      <w:bookmarkStart w:id="1" w:name="_Hlk141200322"/>
      <w:bookmarkStart w:id="2" w:name="_Hlk108032020"/>
      <w:proofErr w:type="spellStart"/>
      <w:r w:rsidRPr="004703D3">
        <w:rPr>
          <w:rFonts w:eastAsia="Calibri"/>
          <w:sz w:val="28"/>
          <w:szCs w:val="28"/>
          <w:lang w:val="en-GB"/>
        </w:rPr>
        <w:t>Overtourism</w:t>
      </w:r>
      <w:proofErr w:type="spellEnd"/>
      <w:r w:rsidRPr="004703D3">
        <w:rPr>
          <w:rFonts w:eastAsia="Calibri"/>
          <w:sz w:val="28"/>
          <w:szCs w:val="28"/>
          <w:lang w:val="en-GB"/>
        </w:rPr>
        <w:t>. Causes, Implications and Solution</w:t>
      </w:r>
      <w:r w:rsidR="00830FE0">
        <w:rPr>
          <w:rFonts w:eastAsia="Calibri"/>
          <w:sz w:val="28"/>
          <w:szCs w:val="28"/>
          <w:lang w:val="en-GB"/>
        </w:rPr>
        <w:t>s</w:t>
      </w:r>
    </w:p>
    <w:bookmarkEnd w:id="1"/>
    <w:p w14:paraId="7C668C9D" w14:textId="08929EB9" w:rsidR="005438CC" w:rsidRDefault="005438CC" w:rsidP="004703D3">
      <w:pPr>
        <w:pStyle w:val="1Ttuloespaol"/>
        <w:spacing w:after="120"/>
        <w:contextualSpacing w:val="0"/>
        <w:rPr>
          <w:lang w:val="en-GB"/>
        </w:rPr>
      </w:pPr>
      <w:r w:rsidRPr="005438CC">
        <w:rPr>
          <w:lang w:val="en-GB"/>
        </w:rPr>
        <w:t xml:space="preserve">H. </w:t>
      </w:r>
      <w:proofErr w:type="spellStart"/>
      <w:r w:rsidRPr="005438CC">
        <w:rPr>
          <w:lang w:val="en-GB"/>
        </w:rPr>
        <w:t>Séraphin</w:t>
      </w:r>
      <w:proofErr w:type="spellEnd"/>
      <w:r w:rsidRPr="005438CC">
        <w:rPr>
          <w:lang w:val="en-GB"/>
        </w:rPr>
        <w:t xml:space="preserve">  </w:t>
      </w:r>
    </w:p>
    <w:p w14:paraId="1888888B" w14:textId="77777777" w:rsidR="005438CC" w:rsidRDefault="005438CC" w:rsidP="005438CC">
      <w:pPr>
        <w:pStyle w:val="1Ttuloespaol"/>
        <w:contextualSpacing w:val="0"/>
        <w:rPr>
          <w:b w:val="0"/>
          <w:bCs/>
          <w:lang w:val="en-GB"/>
        </w:rPr>
      </w:pPr>
      <w:r w:rsidRPr="005438CC">
        <w:rPr>
          <w:b w:val="0"/>
          <w:bCs/>
          <w:lang w:val="en-GB"/>
        </w:rPr>
        <w:t xml:space="preserve">Business School, University of Winchester, Winchester, UK </w:t>
      </w:r>
    </w:p>
    <w:p w14:paraId="39648B8F" w14:textId="48A5B7C9" w:rsidR="005438CC" w:rsidRDefault="005438CC" w:rsidP="005438CC">
      <w:pPr>
        <w:pStyle w:val="1Ttuloespaol"/>
        <w:contextualSpacing w:val="0"/>
        <w:rPr>
          <w:b w:val="0"/>
          <w:bCs/>
          <w:lang w:val="en-GB"/>
        </w:rPr>
      </w:pPr>
      <w:r w:rsidRPr="005438CC">
        <w:rPr>
          <w:b w:val="0"/>
          <w:bCs/>
          <w:lang w:val="en-GB"/>
        </w:rPr>
        <w:t xml:space="preserve">e-mail: </w:t>
      </w:r>
      <w:hyperlink r:id="rId8" w:history="1">
        <w:r w:rsidRPr="005438CC">
          <w:rPr>
            <w:rStyle w:val="Hipervnculo"/>
            <w:b w:val="0"/>
            <w:bCs/>
            <w:lang w:val="en-GB"/>
          </w:rPr>
          <w:t>Hugues.seraphin@winchester.ac.uk</w:t>
        </w:r>
      </w:hyperlink>
      <w:r w:rsidRPr="005438CC">
        <w:rPr>
          <w:b w:val="0"/>
          <w:bCs/>
          <w:lang w:val="en-GB"/>
        </w:rPr>
        <w:t xml:space="preserve"> </w:t>
      </w:r>
    </w:p>
    <w:p w14:paraId="539FA0E2" w14:textId="77777777" w:rsidR="00997FAE" w:rsidRPr="005438CC" w:rsidRDefault="00997FAE" w:rsidP="005438CC">
      <w:pPr>
        <w:pStyle w:val="1Ttuloespaol"/>
        <w:contextualSpacing w:val="0"/>
        <w:rPr>
          <w:b w:val="0"/>
          <w:bCs/>
          <w:lang w:val="en-GB"/>
        </w:rPr>
      </w:pPr>
    </w:p>
    <w:p w14:paraId="22F4435D" w14:textId="77777777" w:rsidR="005438CC" w:rsidRPr="00997FAE" w:rsidRDefault="005438CC" w:rsidP="005438CC">
      <w:pPr>
        <w:pStyle w:val="1Ttuloespaol"/>
        <w:contextualSpacing w:val="0"/>
        <w:rPr>
          <w:lang w:val="en-GB"/>
        </w:rPr>
      </w:pPr>
      <w:r w:rsidRPr="00997FAE">
        <w:rPr>
          <w:lang w:val="en-GB"/>
        </w:rPr>
        <w:t xml:space="preserve">T. </w:t>
      </w:r>
      <w:proofErr w:type="spellStart"/>
      <w:r w:rsidRPr="00997FAE">
        <w:rPr>
          <w:lang w:val="en-GB"/>
        </w:rPr>
        <w:t>Gladkikh</w:t>
      </w:r>
      <w:proofErr w:type="spellEnd"/>
    </w:p>
    <w:p w14:paraId="778F1A6E" w14:textId="728CE9DA" w:rsidR="005438CC" w:rsidRDefault="005438CC" w:rsidP="005438CC">
      <w:pPr>
        <w:pStyle w:val="1Ttuloespaol"/>
        <w:contextualSpacing w:val="0"/>
        <w:rPr>
          <w:b w:val="0"/>
          <w:bCs/>
          <w:lang w:val="en-GB"/>
        </w:rPr>
      </w:pPr>
      <w:r w:rsidRPr="005438CC">
        <w:rPr>
          <w:b w:val="0"/>
          <w:bCs/>
          <w:lang w:val="en-GB"/>
        </w:rPr>
        <w:t xml:space="preserve"> AFG College, University of Aberdeen, Doha, Qatar</w:t>
      </w:r>
    </w:p>
    <w:p w14:paraId="027EDAE4" w14:textId="48EAECE6" w:rsidR="005438CC" w:rsidRDefault="005438CC" w:rsidP="005438CC">
      <w:pPr>
        <w:pStyle w:val="1Ttuloespaol"/>
        <w:contextualSpacing w:val="0"/>
        <w:rPr>
          <w:b w:val="0"/>
          <w:bCs/>
          <w:lang w:val="en-GB"/>
        </w:rPr>
      </w:pPr>
      <w:r w:rsidRPr="005438CC">
        <w:rPr>
          <w:b w:val="0"/>
          <w:bCs/>
          <w:lang w:val="en-GB"/>
        </w:rPr>
        <w:t xml:space="preserve"> e-mail: </w:t>
      </w:r>
      <w:hyperlink r:id="rId9" w:history="1">
        <w:r w:rsidRPr="005438CC">
          <w:rPr>
            <w:rStyle w:val="Hipervnculo"/>
            <w:b w:val="0"/>
            <w:bCs/>
            <w:lang w:val="en-GB"/>
          </w:rPr>
          <w:t>Tatiana.gladkikh@winchester.ac.uk</w:t>
        </w:r>
      </w:hyperlink>
      <w:r w:rsidRPr="005438CC">
        <w:rPr>
          <w:b w:val="0"/>
          <w:bCs/>
          <w:lang w:val="en-GB"/>
        </w:rPr>
        <w:t xml:space="preserve"> </w:t>
      </w:r>
    </w:p>
    <w:p w14:paraId="4F8DDEC5" w14:textId="77777777" w:rsidR="00997FAE" w:rsidRPr="005438CC" w:rsidRDefault="00997FAE" w:rsidP="005438CC">
      <w:pPr>
        <w:pStyle w:val="1Ttuloespaol"/>
        <w:contextualSpacing w:val="0"/>
        <w:rPr>
          <w:b w:val="0"/>
          <w:bCs/>
          <w:lang w:val="en-GB"/>
        </w:rPr>
      </w:pPr>
    </w:p>
    <w:p w14:paraId="3D409B27" w14:textId="1EEC2DD7" w:rsidR="005438CC" w:rsidRDefault="005438CC" w:rsidP="005438CC">
      <w:pPr>
        <w:pStyle w:val="1Ttuloespaol"/>
        <w:contextualSpacing w:val="0"/>
        <w:rPr>
          <w:lang w:val="en-GB"/>
        </w:rPr>
      </w:pPr>
      <w:bookmarkStart w:id="3" w:name="_Hlk141200472"/>
      <w:r w:rsidRPr="005438CC">
        <w:rPr>
          <w:lang w:val="en-GB"/>
        </w:rPr>
        <w:t>T. Vo</w:t>
      </w:r>
      <w:r w:rsidR="00E942E7">
        <w:rPr>
          <w:lang w:val="en-GB"/>
        </w:rPr>
        <w:t>-</w:t>
      </w:r>
      <w:r w:rsidRPr="005438CC">
        <w:rPr>
          <w:lang w:val="en-GB"/>
        </w:rPr>
        <w:t>Thanh</w:t>
      </w:r>
    </w:p>
    <w:bookmarkEnd w:id="3"/>
    <w:p w14:paraId="189FA3A2" w14:textId="77777777" w:rsidR="00413069" w:rsidRDefault="005438CC" w:rsidP="005438CC">
      <w:pPr>
        <w:pStyle w:val="1Ttuloespaol"/>
        <w:contextualSpacing w:val="0"/>
        <w:rPr>
          <w:b w:val="0"/>
          <w:bCs/>
          <w:lang w:val="en-GB"/>
        </w:rPr>
      </w:pPr>
      <w:r w:rsidRPr="005438CC">
        <w:rPr>
          <w:lang w:val="en-GB"/>
        </w:rPr>
        <w:t xml:space="preserve"> </w:t>
      </w:r>
      <w:proofErr w:type="spellStart"/>
      <w:r w:rsidRPr="005438CC">
        <w:rPr>
          <w:b w:val="0"/>
          <w:bCs/>
          <w:lang w:val="en-GB"/>
        </w:rPr>
        <w:t>Excelia</w:t>
      </w:r>
      <w:proofErr w:type="spellEnd"/>
      <w:r w:rsidRPr="005438CC">
        <w:rPr>
          <w:b w:val="0"/>
          <w:bCs/>
          <w:lang w:val="en-GB"/>
        </w:rPr>
        <w:t xml:space="preserve"> Group, La Rochelle Business School, La Rochelle, France </w:t>
      </w:r>
    </w:p>
    <w:p w14:paraId="359372F0" w14:textId="702B2CEC" w:rsidR="005438CC" w:rsidRPr="005438CC" w:rsidRDefault="005438CC" w:rsidP="005438CC">
      <w:pPr>
        <w:pStyle w:val="1Ttuloespaol"/>
        <w:contextualSpacing w:val="0"/>
        <w:rPr>
          <w:b w:val="0"/>
          <w:bCs/>
          <w:sz w:val="28"/>
          <w:szCs w:val="28"/>
          <w:lang w:val="en-GB"/>
        </w:rPr>
      </w:pPr>
      <w:r w:rsidRPr="005438CC">
        <w:rPr>
          <w:b w:val="0"/>
          <w:bCs/>
          <w:lang w:val="en-GB"/>
        </w:rPr>
        <w:t xml:space="preserve">e-mail: </w:t>
      </w:r>
      <w:hyperlink r:id="rId10" w:history="1">
        <w:r w:rsidR="00413069" w:rsidRPr="00580ACF">
          <w:rPr>
            <w:rStyle w:val="Hipervnculo"/>
            <w:b w:val="0"/>
            <w:bCs/>
            <w:lang w:val="en-GB"/>
          </w:rPr>
          <w:t>vothanht@excelia-group.com</w:t>
        </w:r>
      </w:hyperlink>
      <w:r w:rsidR="00413069">
        <w:rPr>
          <w:b w:val="0"/>
          <w:bCs/>
          <w:lang w:val="en-GB"/>
        </w:rPr>
        <w:t xml:space="preserve"> </w:t>
      </w:r>
    </w:p>
    <w:bookmarkEnd w:id="0"/>
    <w:bookmarkEnd w:id="2"/>
    <w:p w14:paraId="4A2227FC" w14:textId="77777777" w:rsidR="00830FE0" w:rsidRPr="005438CC" w:rsidRDefault="00830FE0" w:rsidP="00830FE0">
      <w:pPr>
        <w:tabs>
          <w:tab w:val="left" w:pos="170"/>
        </w:tabs>
        <w:spacing w:after="0" w:line="240" w:lineRule="auto"/>
        <w:jc w:val="center"/>
        <w:rPr>
          <w:rFonts w:ascii="Times New Roman" w:eastAsia="Calibri" w:hAnsi="Times New Roman" w:cs="Times New Roman"/>
          <w:b/>
          <w:bCs/>
          <w:sz w:val="24"/>
          <w:szCs w:val="24"/>
          <w:lang w:val="en-GB"/>
        </w:rPr>
      </w:pPr>
    </w:p>
    <w:p w14:paraId="6B921E32" w14:textId="6B5A59EE" w:rsidR="00830FE0" w:rsidRPr="00E942E7" w:rsidRDefault="00830FE0" w:rsidP="00830FE0">
      <w:pPr>
        <w:tabs>
          <w:tab w:val="left" w:pos="170"/>
        </w:tabs>
        <w:spacing w:after="0" w:line="240" w:lineRule="auto"/>
        <w:jc w:val="center"/>
        <w:rPr>
          <w:rFonts w:ascii="Times New Roman" w:eastAsia="Calibri" w:hAnsi="Times New Roman" w:cs="Times New Roman"/>
          <w:sz w:val="24"/>
          <w:szCs w:val="24"/>
          <w:lang w:val="en-GB"/>
        </w:rPr>
      </w:pPr>
      <w:r w:rsidRPr="00E942E7">
        <w:rPr>
          <w:rFonts w:ascii="Times New Roman" w:eastAsia="Calibri" w:hAnsi="Times New Roman" w:cs="Times New Roman"/>
          <w:sz w:val="24"/>
          <w:szCs w:val="24"/>
          <w:lang w:val="en-GB"/>
        </w:rPr>
        <w:t>E-book “</w:t>
      </w:r>
      <w:proofErr w:type="spellStart"/>
      <w:r w:rsidRPr="00E942E7">
        <w:rPr>
          <w:rFonts w:ascii="Times New Roman" w:eastAsia="Calibri" w:hAnsi="Times New Roman" w:cs="Times New Roman"/>
          <w:sz w:val="24"/>
          <w:szCs w:val="24"/>
          <w:lang w:val="en-GB"/>
        </w:rPr>
        <w:t>Overtourism</w:t>
      </w:r>
      <w:proofErr w:type="spellEnd"/>
      <w:r w:rsidRPr="00E942E7">
        <w:rPr>
          <w:rFonts w:ascii="Times New Roman" w:eastAsia="Calibri" w:hAnsi="Times New Roman" w:cs="Times New Roman"/>
          <w:sz w:val="24"/>
          <w:szCs w:val="24"/>
          <w:lang w:val="en-GB"/>
        </w:rPr>
        <w:t>”.</w:t>
      </w:r>
    </w:p>
    <w:p w14:paraId="4DCA6704" w14:textId="77777777" w:rsidR="00830FE0" w:rsidRPr="00E942E7" w:rsidRDefault="00830FE0" w:rsidP="00830FE0">
      <w:pPr>
        <w:tabs>
          <w:tab w:val="left" w:pos="170"/>
        </w:tabs>
        <w:spacing w:after="0" w:line="240" w:lineRule="auto"/>
        <w:jc w:val="center"/>
        <w:rPr>
          <w:rFonts w:ascii="Times New Roman" w:eastAsia="Calibri" w:hAnsi="Times New Roman" w:cs="Times New Roman"/>
          <w:sz w:val="24"/>
          <w:szCs w:val="24"/>
          <w:lang w:val="en-GB"/>
        </w:rPr>
      </w:pPr>
    </w:p>
    <w:p w14:paraId="11B263F2" w14:textId="3F58646D" w:rsidR="004703D3" w:rsidRDefault="00830FE0" w:rsidP="00830FE0">
      <w:pPr>
        <w:pStyle w:val="5TextocomnIIGG"/>
        <w:spacing w:after="120"/>
        <w:jc w:val="center"/>
        <w:rPr>
          <w:lang w:val="en-US"/>
        </w:rPr>
      </w:pPr>
      <w:r>
        <w:rPr>
          <w:noProof/>
          <w:lang w:val="en-US"/>
        </w:rPr>
        <w:drawing>
          <wp:inline distT="0" distB="0" distL="0" distR="0" wp14:anchorId="3D117401" wp14:editId="0AD50A53">
            <wp:extent cx="2544836" cy="3579486"/>
            <wp:effectExtent l="0" t="0" r="8255" b="2540"/>
            <wp:docPr id="1107776258"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76258" name="Imagen 1" descr="Imagen de la pantalla de un celular con letras&#10;&#10;Descripción generada automáticamente con confianza baj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4009" cy="3662717"/>
                    </a:xfrm>
                    <a:prstGeom prst="rect">
                      <a:avLst/>
                    </a:prstGeom>
                  </pic:spPr>
                </pic:pic>
              </a:graphicData>
            </a:graphic>
          </wp:inline>
        </w:drawing>
      </w:r>
    </w:p>
    <w:p w14:paraId="088AF78A" w14:textId="0975D5CF" w:rsidR="00A36979" w:rsidRPr="00830FE0" w:rsidRDefault="008E7602" w:rsidP="00427C12">
      <w:pPr>
        <w:pStyle w:val="IPE"/>
        <w:jc w:val="both"/>
        <w:rPr>
          <w:sz w:val="24"/>
          <w:szCs w:val="24"/>
          <w:lang w:val="pt-PT"/>
        </w:rPr>
      </w:pPr>
      <w:r w:rsidRPr="00705E61">
        <w:rPr>
          <w:sz w:val="24"/>
          <w:szCs w:val="24"/>
          <w:lang w:val="pt-PT"/>
        </w:rPr>
        <w:tab/>
      </w:r>
      <w:r w:rsidRPr="00705E61">
        <w:rPr>
          <w:sz w:val="24"/>
          <w:szCs w:val="24"/>
          <w:lang w:val="pt-PT"/>
        </w:rPr>
        <w:tab/>
      </w:r>
      <w:r w:rsidRPr="00830FE0">
        <w:rPr>
          <w:sz w:val="24"/>
          <w:szCs w:val="24"/>
          <w:lang w:val="pt-PT"/>
        </w:rPr>
        <w:t xml:space="preserve"> </w:t>
      </w:r>
    </w:p>
    <w:p w14:paraId="05187DE7" w14:textId="77B22E3D" w:rsidR="00413069" w:rsidRPr="00413069" w:rsidRDefault="00830FE0" w:rsidP="00427C12">
      <w:pPr>
        <w:pStyle w:val="IPE"/>
        <w:jc w:val="both"/>
        <w:rPr>
          <w:sz w:val="24"/>
          <w:szCs w:val="24"/>
          <w:lang w:val="pt-PT"/>
        </w:rPr>
      </w:pPr>
      <w:r>
        <w:rPr>
          <w:lang w:val="pt-PT"/>
        </w:rPr>
        <w:tab/>
      </w:r>
      <w:r w:rsidR="00413069">
        <w:rPr>
          <w:lang w:val="pt-PT"/>
        </w:rPr>
        <w:tab/>
      </w:r>
      <w:proofErr w:type="spellStart"/>
      <w:r w:rsidR="00413069" w:rsidRPr="00413069">
        <w:rPr>
          <w:sz w:val="24"/>
          <w:szCs w:val="24"/>
          <w:lang w:val="pt-PT"/>
        </w:rPr>
        <w:t>The</w:t>
      </w:r>
      <w:proofErr w:type="spellEnd"/>
      <w:r w:rsidR="00413069" w:rsidRPr="00413069">
        <w:rPr>
          <w:sz w:val="24"/>
          <w:szCs w:val="24"/>
          <w:lang w:val="pt-PT"/>
        </w:rPr>
        <w:t xml:space="preserve"> </w:t>
      </w:r>
      <w:proofErr w:type="spellStart"/>
      <w:r w:rsidR="00413069" w:rsidRPr="00413069">
        <w:rPr>
          <w:sz w:val="24"/>
          <w:szCs w:val="24"/>
          <w:lang w:val="pt-PT"/>
        </w:rPr>
        <w:t>concept</w:t>
      </w:r>
      <w:proofErr w:type="spellEnd"/>
      <w:r w:rsidR="00413069" w:rsidRPr="00413069">
        <w:rPr>
          <w:sz w:val="24"/>
          <w:szCs w:val="24"/>
          <w:lang w:val="pt-PT"/>
        </w:rPr>
        <w:t xml:space="preserve"> </w:t>
      </w:r>
      <w:proofErr w:type="spellStart"/>
      <w:r w:rsidR="00413069" w:rsidRPr="00413069">
        <w:rPr>
          <w:sz w:val="24"/>
          <w:szCs w:val="24"/>
          <w:lang w:val="pt-PT"/>
        </w:rPr>
        <w:t>of</w:t>
      </w:r>
      <w:proofErr w:type="spellEnd"/>
      <w:r w:rsidR="00413069" w:rsidRPr="00413069">
        <w:rPr>
          <w:sz w:val="24"/>
          <w:szCs w:val="24"/>
          <w:lang w:val="pt-PT"/>
        </w:rPr>
        <w:t xml:space="preserve"> </w:t>
      </w:r>
      <w:proofErr w:type="spellStart"/>
      <w:r w:rsidR="00413069" w:rsidRPr="00413069">
        <w:rPr>
          <w:sz w:val="24"/>
          <w:szCs w:val="24"/>
          <w:lang w:val="pt-PT"/>
        </w:rPr>
        <w:t>sustainability</w:t>
      </w:r>
      <w:proofErr w:type="spellEnd"/>
      <w:r w:rsidR="00413069" w:rsidRPr="00413069">
        <w:rPr>
          <w:sz w:val="24"/>
          <w:szCs w:val="24"/>
          <w:lang w:val="pt-PT"/>
        </w:rPr>
        <w:t xml:space="preserve"> </w:t>
      </w:r>
      <w:proofErr w:type="spellStart"/>
      <w:r w:rsidR="00413069" w:rsidRPr="00413069">
        <w:rPr>
          <w:sz w:val="24"/>
          <w:szCs w:val="24"/>
          <w:lang w:val="pt-PT"/>
        </w:rPr>
        <w:t>is</w:t>
      </w:r>
      <w:proofErr w:type="spellEnd"/>
      <w:r w:rsidR="00413069" w:rsidRPr="00413069">
        <w:rPr>
          <w:sz w:val="24"/>
          <w:szCs w:val="24"/>
          <w:lang w:val="pt-PT"/>
        </w:rPr>
        <w:t xml:space="preserve"> </w:t>
      </w:r>
      <w:proofErr w:type="spellStart"/>
      <w:r w:rsidR="00413069" w:rsidRPr="00413069">
        <w:rPr>
          <w:sz w:val="24"/>
          <w:szCs w:val="24"/>
          <w:lang w:val="pt-PT"/>
        </w:rPr>
        <w:t>getting</w:t>
      </w:r>
      <w:proofErr w:type="spellEnd"/>
      <w:r w:rsidR="00413069" w:rsidRPr="00413069">
        <w:rPr>
          <w:sz w:val="24"/>
          <w:szCs w:val="24"/>
          <w:lang w:val="pt-PT"/>
        </w:rPr>
        <w:t xml:space="preserve"> </w:t>
      </w:r>
      <w:proofErr w:type="spellStart"/>
      <w:r w:rsidR="00413069" w:rsidRPr="00413069">
        <w:rPr>
          <w:sz w:val="24"/>
          <w:szCs w:val="24"/>
          <w:lang w:val="pt-PT"/>
        </w:rPr>
        <w:t>ground</w:t>
      </w:r>
      <w:proofErr w:type="spellEnd"/>
      <w:r w:rsidR="00413069" w:rsidRPr="00413069">
        <w:rPr>
          <w:sz w:val="24"/>
          <w:szCs w:val="24"/>
          <w:lang w:val="pt-PT"/>
        </w:rPr>
        <w:t xml:space="preserve"> in </w:t>
      </w:r>
      <w:proofErr w:type="spellStart"/>
      <w:r w:rsidR="00413069" w:rsidRPr="00413069">
        <w:rPr>
          <w:sz w:val="24"/>
          <w:szCs w:val="24"/>
          <w:lang w:val="pt-PT"/>
        </w:rPr>
        <w:t>tourism</w:t>
      </w:r>
      <w:proofErr w:type="spellEnd"/>
      <w:r w:rsidR="00413069" w:rsidRPr="00413069">
        <w:rPr>
          <w:sz w:val="24"/>
          <w:szCs w:val="24"/>
          <w:lang w:val="pt-PT"/>
        </w:rPr>
        <w:t xml:space="preserve"> as </w:t>
      </w:r>
      <w:proofErr w:type="spellStart"/>
      <w:r w:rsidR="00413069" w:rsidRPr="00413069">
        <w:rPr>
          <w:sz w:val="24"/>
          <w:szCs w:val="24"/>
          <w:lang w:val="pt-PT"/>
        </w:rPr>
        <w:t>we</w:t>
      </w:r>
      <w:proofErr w:type="spellEnd"/>
      <w:r w:rsidR="00413069" w:rsidRPr="00413069">
        <w:rPr>
          <w:sz w:val="24"/>
          <w:szCs w:val="24"/>
          <w:lang w:val="pt-PT"/>
        </w:rPr>
        <w:t xml:space="preserve"> are more </w:t>
      </w:r>
      <w:proofErr w:type="spellStart"/>
      <w:r w:rsidR="00413069" w:rsidRPr="00413069">
        <w:rPr>
          <w:sz w:val="24"/>
          <w:szCs w:val="24"/>
          <w:lang w:val="pt-PT"/>
        </w:rPr>
        <w:t>and</w:t>
      </w:r>
      <w:proofErr w:type="spellEnd"/>
      <w:r w:rsidR="00413069" w:rsidRPr="00413069">
        <w:rPr>
          <w:sz w:val="24"/>
          <w:szCs w:val="24"/>
          <w:lang w:val="pt-PT"/>
        </w:rPr>
        <w:t xml:space="preserve"> more </w:t>
      </w:r>
      <w:proofErr w:type="spellStart"/>
      <w:r w:rsidR="00413069" w:rsidRPr="00413069">
        <w:rPr>
          <w:sz w:val="24"/>
          <w:szCs w:val="24"/>
          <w:lang w:val="pt-PT"/>
        </w:rPr>
        <w:t>aware</w:t>
      </w:r>
      <w:proofErr w:type="spellEnd"/>
      <w:r w:rsidR="00413069" w:rsidRPr="00413069">
        <w:rPr>
          <w:sz w:val="24"/>
          <w:szCs w:val="24"/>
          <w:lang w:val="pt-PT"/>
        </w:rPr>
        <w:t xml:space="preserve"> </w:t>
      </w:r>
      <w:proofErr w:type="spellStart"/>
      <w:r w:rsidR="00413069" w:rsidRPr="00413069">
        <w:rPr>
          <w:sz w:val="24"/>
          <w:szCs w:val="24"/>
          <w:lang w:val="pt-PT"/>
        </w:rPr>
        <w:t>of</w:t>
      </w:r>
      <w:proofErr w:type="spellEnd"/>
      <w:r w:rsidR="00413069" w:rsidRPr="00413069">
        <w:rPr>
          <w:sz w:val="24"/>
          <w:szCs w:val="24"/>
          <w:lang w:val="pt-PT"/>
        </w:rPr>
        <w:t xml:space="preserve"> </w:t>
      </w:r>
      <w:proofErr w:type="spellStart"/>
      <w:r w:rsidR="00413069" w:rsidRPr="00413069">
        <w:rPr>
          <w:sz w:val="24"/>
          <w:szCs w:val="24"/>
          <w:lang w:val="pt-PT"/>
        </w:rPr>
        <w:t>the</w:t>
      </w:r>
      <w:proofErr w:type="spellEnd"/>
      <w:r w:rsidR="00413069" w:rsidRPr="00413069">
        <w:rPr>
          <w:sz w:val="24"/>
          <w:szCs w:val="24"/>
          <w:lang w:val="pt-PT"/>
        </w:rPr>
        <w:t xml:space="preserve"> negative </w:t>
      </w:r>
      <w:proofErr w:type="spellStart"/>
      <w:r w:rsidR="00413069" w:rsidRPr="00413069">
        <w:rPr>
          <w:sz w:val="24"/>
          <w:szCs w:val="24"/>
          <w:lang w:val="pt-PT"/>
        </w:rPr>
        <w:t>impacts</w:t>
      </w:r>
      <w:proofErr w:type="spellEnd"/>
      <w:r w:rsidR="00413069" w:rsidRPr="00413069">
        <w:rPr>
          <w:sz w:val="24"/>
          <w:szCs w:val="24"/>
          <w:lang w:val="pt-PT"/>
        </w:rPr>
        <w:t xml:space="preserve"> </w:t>
      </w:r>
      <w:proofErr w:type="spellStart"/>
      <w:r w:rsidR="00413069" w:rsidRPr="00413069">
        <w:rPr>
          <w:sz w:val="24"/>
          <w:szCs w:val="24"/>
          <w:lang w:val="pt-PT"/>
        </w:rPr>
        <w:t>of</w:t>
      </w:r>
      <w:proofErr w:type="spellEnd"/>
      <w:r w:rsidR="00413069" w:rsidRPr="00413069">
        <w:rPr>
          <w:sz w:val="24"/>
          <w:szCs w:val="24"/>
          <w:lang w:val="pt-PT"/>
        </w:rPr>
        <w:t xml:space="preserve"> </w:t>
      </w:r>
      <w:proofErr w:type="spellStart"/>
      <w:r w:rsidR="00413069" w:rsidRPr="00413069">
        <w:rPr>
          <w:sz w:val="24"/>
          <w:szCs w:val="24"/>
          <w:lang w:val="pt-PT"/>
        </w:rPr>
        <w:t>the</w:t>
      </w:r>
      <w:proofErr w:type="spellEnd"/>
      <w:r w:rsidR="00413069" w:rsidRPr="00413069">
        <w:rPr>
          <w:sz w:val="24"/>
          <w:szCs w:val="24"/>
          <w:lang w:val="pt-PT"/>
        </w:rPr>
        <w:t xml:space="preserve"> </w:t>
      </w:r>
      <w:proofErr w:type="spellStart"/>
      <w:r w:rsidR="00413069" w:rsidRPr="00413069">
        <w:rPr>
          <w:sz w:val="24"/>
          <w:szCs w:val="24"/>
          <w:lang w:val="pt-PT"/>
        </w:rPr>
        <w:t>industry</w:t>
      </w:r>
      <w:proofErr w:type="spellEnd"/>
      <w:r w:rsidR="00413069" w:rsidRPr="00413069">
        <w:rPr>
          <w:sz w:val="24"/>
          <w:szCs w:val="24"/>
          <w:lang w:val="pt-PT"/>
        </w:rPr>
        <w:t xml:space="preserve"> </w:t>
      </w:r>
      <w:proofErr w:type="spellStart"/>
      <w:r w:rsidR="00413069" w:rsidRPr="00413069">
        <w:rPr>
          <w:sz w:val="24"/>
          <w:szCs w:val="24"/>
          <w:lang w:val="pt-PT"/>
        </w:rPr>
        <w:t>on</w:t>
      </w:r>
      <w:proofErr w:type="spellEnd"/>
      <w:r w:rsidR="00413069" w:rsidRPr="00413069">
        <w:rPr>
          <w:sz w:val="24"/>
          <w:szCs w:val="24"/>
          <w:lang w:val="pt-PT"/>
        </w:rPr>
        <w:t xml:space="preserve"> </w:t>
      </w:r>
      <w:proofErr w:type="spellStart"/>
      <w:r w:rsidR="00413069" w:rsidRPr="00413069">
        <w:rPr>
          <w:sz w:val="24"/>
          <w:szCs w:val="24"/>
          <w:lang w:val="pt-PT"/>
        </w:rPr>
        <w:t>the</w:t>
      </w:r>
      <w:proofErr w:type="spellEnd"/>
      <w:r w:rsidR="00413069" w:rsidRPr="00413069">
        <w:rPr>
          <w:sz w:val="24"/>
          <w:szCs w:val="24"/>
          <w:lang w:val="pt-PT"/>
        </w:rPr>
        <w:t xml:space="preserve"> </w:t>
      </w:r>
      <w:proofErr w:type="spellStart"/>
      <w:r w:rsidR="00413069" w:rsidRPr="00413069">
        <w:rPr>
          <w:sz w:val="24"/>
          <w:szCs w:val="24"/>
          <w:lang w:val="pt-PT"/>
        </w:rPr>
        <w:t>environment</w:t>
      </w:r>
      <w:proofErr w:type="spellEnd"/>
      <w:r w:rsidR="00413069" w:rsidRPr="00413069">
        <w:rPr>
          <w:sz w:val="24"/>
          <w:szCs w:val="24"/>
          <w:lang w:val="pt-PT"/>
        </w:rPr>
        <w:t xml:space="preserve"> </w:t>
      </w:r>
      <w:proofErr w:type="spellStart"/>
      <w:r w:rsidR="00413069" w:rsidRPr="00413069">
        <w:rPr>
          <w:sz w:val="24"/>
          <w:szCs w:val="24"/>
          <w:lang w:val="pt-PT"/>
        </w:rPr>
        <w:t>and</w:t>
      </w:r>
      <w:proofErr w:type="spellEnd"/>
      <w:r w:rsidR="00413069" w:rsidRPr="00413069">
        <w:rPr>
          <w:sz w:val="24"/>
          <w:szCs w:val="24"/>
          <w:lang w:val="pt-PT"/>
        </w:rPr>
        <w:t xml:space="preserve"> local </w:t>
      </w:r>
      <w:proofErr w:type="spellStart"/>
      <w:r w:rsidR="00413069" w:rsidRPr="00413069">
        <w:rPr>
          <w:sz w:val="24"/>
          <w:szCs w:val="24"/>
          <w:lang w:val="pt-PT"/>
        </w:rPr>
        <w:t>communities</w:t>
      </w:r>
      <w:proofErr w:type="spellEnd"/>
      <w:r w:rsidR="00413069" w:rsidRPr="00413069">
        <w:rPr>
          <w:sz w:val="24"/>
          <w:szCs w:val="24"/>
          <w:lang w:val="pt-PT"/>
        </w:rPr>
        <w:t xml:space="preserve">. </w:t>
      </w:r>
      <w:r w:rsidR="00413069" w:rsidRPr="00413069">
        <w:rPr>
          <w:sz w:val="24"/>
          <w:szCs w:val="24"/>
        </w:rPr>
        <w:t xml:space="preserve">A </w:t>
      </w:r>
      <w:proofErr w:type="spellStart"/>
      <w:r w:rsidR="00413069" w:rsidRPr="00413069">
        <w:rPr>
          <w:sz w:val="24"/>
          <w:szCs w:val="24"/>
        </w:rPr>
        <w:lastRenderedPageBreak/>
        <w:t>destination</w:t>
      </w:r>
      <w:proofErr w:type="spellEnd"/>
      <w:r w:rsidR="00413069" w:rsidRPr="00413069">
        <w:rPr>
          <w:sz w:val="24"/>
          <w:szCs w:val="24"/>
        </w:rPr>
        <w:t xml:space="preserve"> </w:t>
      </w:r>
      <w:proofErr w:type="spellStart"/>
      <w:r w:rsidR="00413069" w:rsidRPr="00413069">
        <w:rPr>
          <w:sz w:val="24"/>
          <w:szCs w:val="24"/>
        </w:rPr>
        <w:t>is</w:t>
      </w:r>
      <w:proofErr w:type="spellEnd"/>
      <w:r w:rsidR="00413069" w:rsidRPr="00413069">
        <w:rPr>
          <w:sz w:val="24"/>
          <w:szCs w:val="24"/>
        </w:rPr>
        <w:t xml:space="preserve"> </w:t>
      </w:r>
      <w:proofErr w:type="spellStart"/>
      <w:r w:rsidR="00413069" w:rsidRPr="00413069">
        <w:rPr>
          <w:sz w:val="24"/>
          <w:szCs w:val="24"/>
        </w:rPr>
        <w:t>considered</w:t>
      </w:r>
      <w:proofErr w:type="spellEnd"/>
      <w:r w:rsidR="00413069" w:rsidRPr="00413069">
        <w:rPr>
          <w:sz w:val="24"/>
          <w:szCs w:val="24"/>
        </w:rPr>
        <w:t xml:space="preserve"> </w:t>
      </w:r>
      <w:proofErr w:type="spellStart"/>
      <w:r w:rsidR="00413069" w:rsidRPr="00413069">
        <w:rPr>
          <w:sz w:val="24"/>
          <w:szCs w:val="24"/>
        </w:rPr>
        <w:t>to</w:t>
      </w:r>
      <w:proofErr w:type="spellEnd"/>
      <w:r w:rsidR="00413069" w:rsidRPr="00413069">
        <w:rPr>
          <w:sz w:val="24"/>
          <w:szCs w:val="24"/>
        </w:rPr>
        <w:t xml:space="preserve"> be </w:t>
      </w:r>
      <w:proofErr w:type="spellStart"/>
      <w:r w:rsidR="00413069" w:rsidRPr="00413069">
        <w:rPr>
          <w:sz w:val="24"/>
          <w:szCs w:val="24"/>
        </w:rPr>
        <w:t>sustainable</w:t>
      </w:r>
      <w:proofErr w:type="spellEnd"/>
      <w:r w:rsidR="00413069" w:rsidRPr="00413069">
        <w:rPr>
          <w:sz w:val="24"/>
          <w:szCs w:val="24"/>
        </w:rPr>
        <w:t xml:space="preserve"> </w:t>
      </w:r>
      <w:proofErr w:type="spellStart"/>
      <w:r w:rsidR="00413069" w:rsidRPr="00413069">
        <w:rPr>
          <w:sz w:val="24"/>
          <w:szCs w:val="24"/>
        </w:rPr>
        <w:t>if</w:t>
      </w:r>
      <w:proofErr w:type="spellEnd"/>
      <w:r w:rsidR="00413069" w:rsidRPr="00413069">
        <w:rPr>
          <w:sz w:val="24"/>
          <w:szCs w:val="24"/>
        </w:rPr>
        <w:t xml:space="preserve"> </w:t>
      </w:r>
      <w:proofErr w:type="spellStart"/>
      <w:r w:rsidR="00413069" w:rsidRPr="00413069">
        <w:rPr>
          <w:sz w:val="24"/>
          <w:szCs w:val="24"/>
        </w:rPr>
        <w:t>responsible</w:t>
      </w:r>
      <w:proofErr w:type="spellEnd"/>
      <w:r w:rsidR="00413069" w:rsidRPr="00413069">
        <w:rPr>
          <w:sz w:val="24"/>
          <w:szCs w:val="24"/>
        </w:rPr>
        <w:t xml:space="preserve"> </w:t>
      </w:r>
      <w:proofErr w:type="spellStart"/>
      <w:r w:rsidR="00413069" w:rsidRPr="00413069">
        <w:rPr>
          <w:sz w:val="24"/>
          <w:szCs w:val="24"/>
        </w:rPr>
        <w:t>actions</w:t>
      </w:r>
      <w:proofErr w:type="spellEnd"/>
      <w:r w:rsidR="00413069" w:rsidRPr="00413069">
        <w:rPr>
          <w:sz w:val="24"/>
          <w:szCs w:val="24"/>
        </w:rPr>
        <w:t xml:space="preserve"> are </w:t>
      </w:r>
      <w:proofErr w:type="spellStart"/>
      <w:r w:rsidR="00413069" w:rsidRPr="00413069">
        <w:rPr>
          <w:sz w:val="24"/>
          <w:szCs w:val="24"/>
        </w:rPr>
        <w:t>taken</w:t>
      </w:r>
      <w:proofErr w:type="spellEnd"/>
      <w:r w:rsidR="00413069" w:rsidRPr="00413069">
        <w:rPr>
          <w:sz w:val="24"/>
          <w:szCs w:val="24"/>
        </w:rPr>
        <w:t xml:space="preserve"> in </w:t>
      </w:r>
      <w:proofErr w:type="spellStart"/>
      <w:r w:rsidR="00413069" w:rsidRPr="00413069">
        <w:rPr>
          <w:sz w:val="24"/>
          <w:szCs w:val="24"/>
        </w:rPr>
        <w:t>order</w:t>
      </w:r>
      <w:proofErr w:type="spellEnd"/>
      <w:r w:rsidR="00413069" w:rsidRPr="00413069">
        <w:rPr>
          <w:sz w:val="24"/>
          <w:szCs w:val="24"/>
        </w:rPr>
        <w:t xml:space="preserve"> </w:t>
      </w:r>
      <w:proofErr w:type="spellStart"/>
      <w:r w:rsidR="00413069" w:rsidRPr="00413069">
        <w:rPr>
          <w:sz w:val="24"/>
          <w:szCs w:val="24"/>
        </w:rPr>
        <w:t>to</w:t>
      </w:r>
      <w:proofErr w:type="spellEnd"/>
      <w:r w:rsidR="00413069" w:rsidRPr="00413069">
        <w:rPr>
          <w:sz w:val="24"/>
          <w:szCs w:val="24"/>
        </w:rPr>
        <w:t xml:space="preserve"> </w:t>
      </w:r>
      <w:proofErr w:type="spellStart"/>
      <w:r w:rsidR="00413069" w:rsidRPr="00413069">
        <w:rPr>
          <w:sz w:val="24"/>
          <w:szCs w:val="24"/>
        </w:rPr>
        <w:t>ensure</w:t>
      </w:r>
      <w:proofErr w:type="spellEnd"/>
      <w:r w:rsidR="00413069" w:rsidRPr="00413069">
        <w:rPr>
          <w:sz w:val="24"/>
          <w:szCs w:val="24"/>
        </w:rPr>
        <w:t xml:space="preserve"> </w:t>
      </w:r>
      <w:proofErr w:type="spellStart"/>
      <w:r w:rsidR="00413069" w:rsidRPr="00413069">
        <w:rPr>
          <w:sz w:val="24"/>
          <w:szCs w:val="24"/>
        </w:rPr>
        <w:t>that</w:t>
      </w:r>
      <w:proofErr w:type="spellEnd"/>
      <w:r w:rsidR="00413069" w:rsidRPr="00413069">
        <w:rPr>
          <w:sz w:val="24"/>
          <w:szCs w:val="24"/>
        </w:rPr>
        <w:t xml:space="preserve"> </w:t>
      </w:r>
      <w:proofErr w:type="spellStart"/>
      <w:r w:rsidR="00413069" w:rsidRPr="00413069">
        <w:rPr>
          <w:sz w:val="24"/>
          <w:szCs w:val="24"/>
        </w:rPr>
        <w:t>the</w:t>
      </w:r>
      <w:proofErr w:type="spellEnd"/>
      <w:r w:rsidR="00413069" w:rsidRPr="00413069">
        <w:rPr>
          <w:sz w:val="24"/>
          <w:szCs w:val="24"/>
        </w:rPr>
        <w:t xml:space="preserve"> </w:t>
      </w:r>
      <w:proofErr w:type="spellStart"/>
      <w:r w:rsidR="00413069" w:rsidRPr="00413069">
        <w:rPr>
          <w:sz w:val="24"/>
          <w:szCs w:val="24"/>
        </w:rPr>
        <w:t>tourism</w:t>
      </w:r>
      <w:proofErr w:type="spellEnd"/>
      <w:r w:rsidR="00413069" w:rsidRPr="00413069">
        <w:rPr>
          <w:sz w:val="24"/>
          <w:szCs w:val="24"/>
        </w:rPr>
        <w:t xml:space="preserve"> </w:t>
      </w:r>
      <w:proofErr w:type="spellStart"/>
      <w:r w:rsidR="00413069" w:rsidRPr="00413069">
        <w:rPr>
          <w:sz w:val="24"/>
          <w:szCs w:val="24"/>
        </w:rPr>
        <w:t>industry</w:t>
      </w:r>
      <w:proofErr w:type="spellEnd"/>
      <w:r w:rsidR="00413069" w:rsidRPr="00413069">
        <w:rPr>
          <w:sz w:val="24"/>
          <w:szCs w:val="24"/>
        </w:rPr>
        <w:t xml:space="preserve"> </w:t>
      </w:r>
      <w:proofErr w:type="spellStart"/>
      <w:r w:rsidR="00413069" w:rsidRPr="00413069">
        <w:rPr>
          <w:sz w:val="24"/>
          <w:szCs w:val="24"/>
        </w:rPr>
        <w:t>does</w:t>
      </w:r>
      <w:proofErr w:type="spellEnd"/>
      <w:r w:rsidR="00413069" w:rsidRPr="00413069">
        <w:rPr>
          <w:sz w:val="24"/>
          <w:szCs w:val="24"/>
        </w:rPr>
        <w:t xml:space="preserve"> </w:t>
      </w:r>
      <w:proofErr w:type="spellStart"/>
      <w:r w:rsidR="00413069" w:rsidRPr="00413069">
        <w:rPr>
          <w:sz w:val="24"/>
          <w:szCs w:val="24"/>
        </w:rPr>
        <w:t>not</w:t>
      </w:r>
      <w:proofErr w:type="spellEnd"/>
      <w:r w:rsidR="00413069" w:rsidRPr="00413069">
        <w:rPr>
          <w:sz w:val="24"/>
          <w:szCs w:val="24"/>
        </w:rPr>
        <w:t xml:space="preserve"> </w:t>
      </w:r>
      <w:proofErr w:type="spellStart"/>
      <w:r w:rsidR="00413069" w:rsidRPr="00413069">
        <w:rPr>
          <w:sz w:val="24"/>
          <w:szCs w:val="24"/>
        </w:rPr>
        <w:t>impact</w:t>
      </w:r>
      <w:proofErr w:type="spellEnd"/>
      <w:r w:rsidR="00413069" w:rsidRPr="00413069">
        <w:rPr>
          <w:sz w:val="24"/>
          <w:szCs w:val="24"/>
        </w:rPr>
        <w:t xml:space="preserve"> </w:t>
      </w:r>
      <w:proofErr w:type="spellStart"/>
      <w:r w:rsidR="00413069" w:rsidRPr="00413069">
        <w:rPr>
          <w:sz w:val="24"/>
          <w:szCs w:val="24"/>
        </w:rPr>
        <w:t>negatively</w:t>
      </w:r>
      <w:proofErr w:type="spellEnd"/>
      <w:r w:rsidR="00413069" w:rsidRPr="00413069">
        <w:rPr>
          <w:sz w:val="24"/>
          <w:szCs w:val="24"/>
        </w:rPr>
        <w:t xml:space="preserve"> </w:t>
      </w:r>
      <w:proofErr w:type="spellStart"/>
      <w:r w:rsidR="00413069" w:rsidRPr="00413069">
        <w:rPr>
          <w:sz w:val="24"/>
          <w:szCs w:val="24"/>
        </w:rPr>
        <w:t>on</w:t>
      </w:r>
      <w:proofErr w:type="spellEnd"/>
      <w:r w:rsidR="00413069" w:rsidRPr="00413069">
        <w:rPr>
          <w:sz w:val="24"/>
          <w:szCs w:val="24"/>
        </w:rPr>
        <w:t xml:space="preserve"> </w:t>
      </w:r>
      <w:proofErr w:type="spellStart"/>
      <w:r w:rsidR="00413069" w:rsidRPr="00413069">
        <w:rPr>
          <w:sz w:val="24"/>
          <w:szCs w:val="24"/>
        </w:rPr>
        <w:t>the</w:t>
      </w:r>
      <w:proofErr w:type="spellEnd"/>
      <w:r w:rsidR="00413069" w:rsidRPr="00413069">
        <w:rPr>
          <w:sz w:val="24"/>
          <w:szCs w:val="24"/>
        </w:rPr>
        <w:t xml:space="preserve"> </w:t>
      </w:r>
      <w:proofErr w:type="spellStart"/>
      <w:r w:rsidR="00413069" w:rsidRPr="00413069">
        <w:rPr>
          <w:sz w:val="24"/>
          <w:szCs w:val="24"/>
        </w:rPr>
        <w:t>locals</w:t>
      </w:r>
      <w:proofErr w:type="spellEnd"/>
      <w:r w:rsidR="00413069" w:rsidRPr="00413069">
        <w:rPr>
          <w:sz w:val="24"/>
          <w:szCs w:val="24"/>
        </w:rPr>
        <w:t xml:space="preserve">, </w:t>
      </w:r>
      <w:proofErr w:type="spellStart"/>
      <w:r w:rsidR="00413069" w:rsidRPr="00413069">
        <w:rPr>
          <w:sz w:val="24"/>
          <w:szCs w:val="24"/>
        </w:rPr>
        <w:t>interactions</w:t>
      </w:r>
      <w:proofErr w:type="spellEnd"/>
      <w:r w:rsidR="00413069" w:rsidRPr="00413069">
        <w:rPr>
          <w:sz w:val="24"/>
          <w:szCs w:val="24"/>
        </w:rPr>
        <w:t xml:space="preserve"> </w:t>
      </w:r>
      <w:proofErr w:type="spellStart"/>
      <w:r w:rsidR="00413069" w:rsidRPr="00413069">
        <w:rPr>
          <w:sz w:val="24"/>
          <w:szCs w:val="24"/>
        </w:rPr>
        <w:t>between</w:t>
      </w:r>
      <w:proofErr w:type="spellEnd"/>
      <w:r w:rsidR="00413069" w:rsidRPr="00413069">
        <w:rPr>
          <w:sz w:val="24"/>
          <w:szCs w:val="24"/>
        </w:rPr>
        <w:t xml:space="preserve"> </w:t>
      </w:r>
      <w:proofErr w:type="spellStart"/>
      <w:r w:rsidR="00413069" w:rsidRPr="00413069">
        <w:rPr>
          <w:sz w:val="24"/>
          <w:szCs w:val="24"/>
        </w:rPr>
        <w:t>locals</w:t>
      </w:r>
      <w:proofErr w:type="spellEnd"/>
      <w:r w:rsidR="00413069" w:rsidRPr="00413069">
        <w:rPr>
          <w:sz w:val="24"/>
          <w:szCs w:val="24"/>
        </w:rPr>
        <w:t xml:space="preserve"> and </w:t>
      </w:r>
      <w:proofErr w:type="spellStart"/>
      <w:r w:rsidR="00413069" w:rsidRPr="00413069">
        <w:rPr>
          <w:sz w:val="24"/>
          <w:szCs w:val="24"/>
        </w:rPr>
        <w:t>visitors</w:t>
      </w:r>
      <w:proofErr w:type="spellEnd"/>
      <w:r w:rsidR="00413069" w:rsidRPr="00413069">
        <w:rPr>
          <w:sz w:val="24"/>
          <w:szCs w:val="24"/>
        </w:rPr>
        <w:t xml:space="preserve"> and </w:t>
      </w:r>
      <w:proofErr w:type="spellStart"/>
      <w:r w:rsidR="00413069" w:rsidRPr="00413069">
        <w:rPr>
          <w:sz w:val="24"/>
          <w:szCs w:val="24"/>
        </w:rPr>
        <w:t>on</w:t>
      </w:r>
      <w:proofErr w:type="spellEnd"/>
      <w:r w:rsidR="00413069" w:rsidRPr="00413069">
        <w:rPr>
          <w:sz w:val="24"/>
          <w:szCs w:val="24"/>
        </w:rPr>
        <w:t xml:space="preserve"> </w:t>
      </w:r>
      <w:proofErr w:type="spellStart"/>
      <w:r w:rsidR="00413069" w:rsidRPr="00413069">
        <w:rPr>
          <w:sz w:val="24"/>
          <w:szCs w:val="24"/>
        </w:rPr>
        <w:t>the</w:t>
      </w:r>
      <w:proofErr w:type="spellEnd"/>
      <w:r w:rsidR="00413069" w:rsidRPr="00413069">
        <w:rPr>
          <w:sz w:val="24"/>
          <w:szCs w:val="24"/>
        </w:rPr>
        <w:t xml:space="preserve"> </w:t>
      </w:r>
      <w:proofErr w:type="spellStart"/>
      <w:r w:rsidR="00413069" w:rsidRPr="00413069">
        <w:rPr>
          <w:sz w:val="24"/>
          <w:szCs w:val="24"/>
        </w:rPr>
        <w:t>environment</w:t>
      </w:r>
      <w:proofErr w:type="spellEnd"/>
      <w:r w:rsidR="00413069" w:rsidRPr="00413069">
        <w:rPr>
          <w:sz w:val="24"/>
          <w:szCs w:val="24"/>
        </w:rPr>
        <w:t xml:space="preserve">. </w:t>
      </w:r>
      <w:proofErr w:type="spellStart"/>
      <w:r w:rsidR="00413069" w:rsidRPr="00413069">
        <w:rPr>
          <w:sz w:val="24"/>
          <w:szCs w:val="24"/>
          <w:lang w:val="pt-PT"/>
        </w:rPr>
        <w:t>It</w:t>
      </w:r>
      <w:proofErr w:type="spellEnd"/>
      <w:r w:rsidR="00413069" w:rsidRPr="00413069">
        <w:rPr>
          <w:sz w:val="24"/>
          <w:szCs w:val="24"/>
          <w:lang w:val="pt-PT"/>
        </w:rPr>
        <w:t xml:space="preserve"> </w:t>
      </w:r>
      <w:proofErr w:type="spellStart"/>
      <w:r w:rsidR="00413069" w:rsidRPr="00413069">
        <w:rPr>
          <w:sz w:val="24"/>
          <w:szCs w:val="24"/>
          <w:lang w:val="pt-PT"/>
        </w:rPr>
        <w:t>is</w:t>
      </w:r>
      <w:proofErr w:type="spellEnd"/>
      <w:r w:rsidR="00413069" w:rsidRPr="00413069">
        <w:rPr>
          <w:sz w:val="24"/>
          <w:szCs w:val="24"/>
          <w:lang w:val="pt-PT"/>
        </w:rPr>
        <w:t xml:space="preserve"> </w:t>
      </w:r>
      <w:proofErr w:type="spellStart"/>
      <w:r w:rsidR="00413069" w:rsidRPr="00413069">
        <w:rPr>
          <w:sz w:val="24"/>
          <w:szCs w:val="24"/>
          <w:lang w:val="pt-PT"/>
        </w:rPr>
        <w:t>equally</w:t>
      </w:r>
      <w:proofErr w:type="spellEnd"/>
      <w:r w:rsidR="00413069" w:rsidRPr="00413069">
        <w:rPr>
          <w:sz w:val="24"/>
          <w:szCs w:val="24"/>
          <w:lang w:val="pt-PT"/>
        </w:rPr>
        <w:t xml:space="preserve"> </w:t>
      </w:r>
      <w:proofErr w:type="spellStart"/>
      <w:r w:rsidR="00413069" w:rsidRPr="00413069">
        <w:rPr>
          <w:sz w:val="24"/>
          <w:szCs w:val="24"/>
          <w:lang w:val="pt-PT"/>
        </w:rPr>
        <w:t>important</w:t>
      </w:r>
      <w:proofErr w:type="spellEnd"/>
      <w:r w:rsidR="00413069" w:rsidRPr="00413069">
        <w:rPr>
          <w:sz w:val="24"/>
          <w:szCs w:val="24"/>
          <w:lang w:val="pt-PT"/>
        </w:rPr>
        <w:t xml:space="preserve"> </w:t>
      </w:r>
      <w:proofErr w:type="spellStart"/>
      <w:r w:rsidR="00413069" w:rsidRPr="00413069">
        <w:rPr>
          <w:sz w:val="24"/>
          <w:szCs w:val="24"/>
          <w:lang w:val="pt-PT"/>
        </w:rPr>
        <w:t>that</w:t>
      </w:r>
      <w:proofErr w:type="spellEnd"/>
      <w:r w:rsidR="00413069" w:rsidRPr="00413069">
        <w:rPr>
          <w:sz w:val="24"/>
          <w:szCs w:val="24"/>
          <w:lang w:val="pt-PT"/>
        </w:rPr>
        <w:t xml:space="preserve"> </w:t>
      </w:r>
      <w:proofErr w:type="spellStart"/>
      <w:r w:rsidR="00413069" w:rsidRPr="00413069">
        <w:rPr>
          <w:sz w:val="24"/>
          <w:szCs w:val="24"/>
          <w:lang w:val="pt-PT"/>
        </w:rPr>
        <w:t>all</w:t>
      </w:r>
      <w:proofErr w:type="spellEnd"/>
      <w:r w:rsidR="00413069" w:rsidRPr="00413069">
        <w:rPr>
          <w:sz w:val="24"/>
          <w:szCs w:val="24"/>
          <w:lang w:val="pt-PT"/>
        </w:rPr>
        <w:t xml:space="preserve"> </w:t>
      </w:r>
      <w:proofErr w:type="spellStart"/>
      <w:r w:rsidR="00413069" w:rsidRPr="00413069">
        <w:rPr>
          <w:sz w:val="24"/>
          <w:szCs w:val="24"/>
          <w:lang w:val="pt-PT"/>
        </w:rPr>
        <w:t>three</w:t>
      </w:r>
      <w:proofErr w:type="spellEnd"/>
      <w:r w:rsidR="00413069" w:rsidRPr="00413069">
        <w:rPr>
          <w:sz w:val="24"/>
          <w:szCs w:val="24"/>
          <w:lang w:val="pt-PT"/>
        </w:rPr>
        <w:t xml:space="preserve"> </w:t>
      </w:r>
      <w:proofErr w:type="spellStart"/>
      <w:r w:rsidR="00413069" w:rsidRPr="00413069">
        <w:rPr>
          <w:sz w:val="24"/>
          <w:szCs w:val="24"/>
          <w:lang w:val="pt-PT"/>
        </w:rPr>
        <w:t>of</w:t>
      </w:r>
      <w:proofErr w:type="spellEnd"/>
      <w:r w:rsidR="00413069" w:rsidRPr="00413069">
        <w:rPr>
          <w:sz w:val="24"/>
          <w:szCs w:val="24"/>
          <w:lang w:val="pt-PT"/>
        </w:rPr>
        <w:t xml:space="preserve"> </w:t>
      </w:r>
      <w:proofErr w:type="spellStart"/>
      <w:r w:rsidR="00413069" w:rsidRPr="00413069">
        <w:rPr>
          <w:sz w:val="24"/>
          <w:szCs w:val="24"/>
          <w:lang w:val="pt-PT"/>
        </w:rPr>
        <w:t>these</w:t>
      </w:r>
      <w:proofErr w:type="spellEnd"/>
      <w:r w:rsidR="00413069" w:rsidRPr="00413069">
        <w:rPr>
          <w:sz w:val="24"/>
          <w:szCs w:val="24"/>
          <w:lang w:val="pt-PT"/>
        </w:rPr>
        <w:t xml:space="preserve"> </w:t>
      </w:r>
      <w:proofErr w:type="spellStart"/>
      <w:r w:rsidR="00413069" w:rsidRPr="00413069">
        <w:rPr>
          <w:sz w:val="24"/>
          <w:szCs w:val="24"/>
          <w:lang w:val="pt-PT"/>
        </w:rPr>
        <w:t>areas</w:t>
      </w:r>
      <w:proofErr w:type="spellEnd"/>
      <w:r w:rsidR="00413069" w:rsidRPr="00413069">
        <w:rPr>
          <w:sz w:val="24"/>
          <w:szCs w:val="24"/>
          <w:lang w:val="pt-PT"/>
        </w:rPr>
        <w:t xml:space="preserve"> </w:t>
      </w:r>
      <w:proofErr w:type="spellStart"/>
      <w:r w:rsidR="00413069" w:rsidRPr="00413069">
        <w:rPr>
          <w:sz w:val="24"/>
          <w:szCs w:val="24"/>
          <w:lang w:val="pt-PT"/>
        </w:rPr>
        <w:t>benefit</w:t>
      </w:r>
      <w:proofErr w:type="spellEnd"/>
      <w:r w:rsidR="00413069" w:rsidRPr="00413069">
        <w:rPr>
          <w:sz w:val="24"/>
          <w:szCs w:val="24"/>
          <w:lang w:val="pt-PT"/>
        </w:rPr>
        <w:t xml:space="preserve"> </w:t>
      </w:r>
      <w:proofErr w:type="spellStart"/>
      <w:r w:rsidR="00413069" w:rsidRPr="00413069">
        <w:rPr>
          <w:sz w:val="24"/>
          <w:szCs w:val="24"/>
          <w:lang w:val="pt-PT"/>
        </w:rPr>
        <w:t>from</w:t>
      </w:r>
      <w:proofErr w:type="spellEnd"/>
      <w:r w:rsidR="00413069" w:rsidRPr="00413069">
        <w:rPr>
          <w:sz w:val="24"/>
          <w:szCs w:val="24"/>
          <w:lang w:val="pt-PT"/>
        </w:rPr>
        <w:t xml:space="preserve"> </w:t>
      </w:r>
      <w:proofErr w:type="spellStart"/>
      <w:r w:rsidR="00413069" w:rsidRPr="00413069">
        <w:rPr>
          <w:sz w:val="24"/>
          <w:szCs w:val="24"/>
          <w:lang w:val="pt-PT"/>
        </w:rPr>
        <w:t>tourism</w:t>
      </w:r>
      <w:proofErr w:type="spellEnd"/>
      <w:r w:rsidR="00413069" w:rsidRPr="00413069">
        <w:rPr>
          <w:sz w:val="24"/>
          <w:szCs w:val="24"/>
          <w:lang w:val="pt-PT"/>
        </w:rPr>
        <w:t xml:space="preserve">. </w:t>
      </w:r>
      <w:proofErr w:type="spellStart"/>
      <w:r w:rsidR="00413069" w:rsidRPr="00413069">
        <w:rPr>
          <w:sz w:val="24"/>
          <w:szCs w:val="24"/>
          <w:lang w:val="pt-PT"/>
        </w:rPr>
        <w:t>This</w:t>
      </w:r>
      <w:proofErr w:type="spellEnd"/>
      <w:r w:rsidR="00413069" w:rsidRPr="00413069">
        <w:rPr>
          <w:sz w:val="24"/>
          <w:szCs w:val="24"/>
          <w:lang w:val="pt-PT"/>
        </w:rPr>
        <w:t xml:space="preserve"> </w:t>
      </w:r>
      <w:proofErr w:type="spellStart"/>
      <w:r w:rsidR="00413069" w:rsidRPr="00413069">
        <w:rPr>
          <w:sz w:val="24"/>
          <w:szCs w:val="24"/>
          <w:lang w:val="pt-PT"/>
        </w:rPr>
        <w:t>is</w:t>
      </w:r>
      <w:proofErr w:type="spellEnd"/>
      <w:r w:rsidR="00413069" w:rsidRPr="00413069">
        <w:rPr>
          <w:sz w:val="24"/>
          <w:szCs w:val="24"/>
          <w:lang w:val="pt-PT"/>
        </w:rPr>
        <w:t xml:space="preserve"> </w:t>
      </w:r>
      <w:proofErr w:type="spellStart"/>
      <w:r w:rsidR="00413069" w:rsidRPr="00413069">
        <w:rPr>
          <w:sz w:val="24"/>
          <w:szCs w:val="24"/>
          <w:lang w:val="pt-PT"/>
        </w:rPr>
        <w:t>all</w:t>
      </w:r>
      <w:proofErr w:type="spellEnd"/>
      <w:r w:rsidR="00413069" w:rsidRPr="00413069">
        <w:rPr>
          <w:sz w:val="24"/>
          <w:szCs w:val="24"/>
          <w:lang w:val="pt-PT"/>
        </w:rPr>
        <w:t xml:space="preserve"> </w:t>
      </w:r>
      <w:proofErr w:type="spellStart"/>
      <w:r w:rsidR="00413069" w:rsidRPr="00413069">
        <w:rPr>
          <w:sz w:val="24"/>
          <w:szCs w:val="24"/>
          <w:lang w:val="pt-PT"/>
        </w:rPr>
        <w:t>the</w:t>
      </w:r>
      <w:proofErr w:type="spellEnd"/>
      <w:r w:rsidR="00413069" w:rsidRPr="00413069">
        <w:rPr>
          <w:sz w:val="24"/>
          <w:szCs w:val="24"/>
          <w:lang w:val="pt-PT"/>
        </w:rPr>
        <w:t xml:space="preserve"> more </w:t>
      </w:r>
      <w:proofErr w:type="spellStart"/>
      <w:r w:rsidR="00413069" w:rsidRPr="00413069">
        <w:rPr>
          <w:sz w:val="24"/>
          <w:szCs w:val="24"/>
          <w:lang w:val="pt-PT"/>
        </w:rPr>
        <w:t>important</w:t>
      </w:r>
      <w:proofErr w:type="spellEnd"/>
      <w:r w:rsidR="00413069" w:rsidRPr="00413069">
        <w:rPr>
          <w:sz w:val="24"/>
          <w:szCs w:val="24"/>
          <w:lang w:val="pt-PT"/>
        </w:rPr>
        <w:t xml:space="preserve"> as </w:t>
      </w:r>
      <w:proofErr w:type="spellStart"/>
      <w:r w:rsidR="00413069" w:rsidRPr="00413069">
        <w:rPr>
          <w:sz w:val="24"/>
          <w:szCs w:val="24"/>
          <w:lang w:val="pt-PT"/>
        </w:rPr>
        <w:t>visitors</w:t>
      </w:r>
      <w:proofErr w:type="spellEnd"/>
      <w:r w:rsidR="00413069" w:rsidRPr="00413069">
        <w:rPr>
          <w:sz w:val="24"/>
          <w:szCs w:val="24"/>
          <w:lang w:val="pt-PT"/>
        </w:rPr>
        <w:t xml:space="preserve"> are more </w:t>
      </w:r>
      <w:proofErr w:type="spellStart"/>
      <w:r w:rsidR="00413069" w:rsidRPr="00413069">
        <w:rPr>
          <w:sz w:val="24"/>
          <w:szCs w:val="24"/>
          <w:lang w:val="pt-PT"/>
        </w:rPr>
        <w:t>and</w:t>
      </w:r>
      <w:proofErr w:type="spellEnd"/>
      <w:r w:rsidR="00413069" w:rsidRPr="00413069">
        <w:rPr>
          <w:sz w:val="24"/>
          <w:szCs w:val="24"/>
          <w:lang w:val="pt-PT"/>
        </w:rPr>
        <w:t xml:space="preserve"> </w:t>
      </w:r>
      <w:proofErr w:type="spellStart"/>
      <w:r w:rsidR="00413069" w:rsidRPr="00413069">
        <w:rPr>
          <w:sz w:val="24"/>
          <w:szCs w:val="24"/>
          <w:lang w:val="pt-PT"/>
        </w:rPr>
        <w:t>savvier</w:t>
      </w:r>
      <w:proofErr w:type="spellEnd"/>
      <w:r w:rsidR="00413069" w:rsidRPr="00413069">
        <w:rPr>
          <w:sz w:val="24"/>
          <w:szCs w:val="24"/>
          <w:lang w:val="pt-PT"/>
        </w:rPr>
        <w:t xml:space="preserve"> </w:t>
      </w:r>
      <w:proofErr w:type="spellStart"/>
      <w:r w:rsidR="00413069" w:rsidRPr="00413069">
        <w:rPr>
          <w:sz w:val="24"/>
          <w:szCs w:val="24"/>
          <w:lang w:val="pt-PT"/>
        </w:rPr>
        <w:t>of</w:t>
      </w:r>
      <w:proofErr w:type="spellEnd"/>
      <w:r w:rsidR="00413069" w:rsidRPr="00413069">
        <w:rPr>
          <w:sz w:val="24"/>
          <w:szCs w:val="24"/>
          <w:lang w:val="pt-PT"/>
        </w:rPr>
        <w:t xml:space="preserve"> </w:t>
      </w:r>
      <w:proofErr w:type="spellStart"/>
      <w:r w:rsidR="00413069" w:rsidRPr="00413069">
        <w:rPr>
          <w:sz w:val="24"/>
          <w:szCs w:val="24"/>
          <w:lang w:val="pt-PT"/>
        </w:rPr>
        <w:t>sustainability</w:t>
      </w:r>
      <w:proofErr w:type="spellEnd"/>
      <w:r w:rsidR="00413069" w:rsidRPr="00413069">
        <w:rPr>
          <w:sz w:val="24"/>
          <w:szCs w:val="24"/>
          <w:lang w:val="pt-PT"/>
        </w:rPr>
        <w:t xml:space="preserve"> </w:t>
      </w:r>
      <w:proofErr w:type="spellStart"/>
      <w:r w:rsidR="00413069" w:rsidRPr="00413069">
        <w:rPr>
          <w:sz w:val="24"/>
          <w:szCs w:val="24"/>
          <w:lang w:val="pt-PT"/>
        </w:rPr>
        <w:t>not</w:t>
      </w:r>
      <w:proofErr w:type="spellEnd"/>
      <w:r w:rsidR="00413069" w:rsidRPr="00413069">
        <w:rPr>
          <w:sz w:val="24"/>
          <w:szCs w:val="24"/>
          <w:lang w:val="pt-PT"/>
        </w:rPr>
        <w:t xml:space="preserve"> </w:t>
      </w:r>
      <w:proofErr w:type="spellStart"/>
      <w:r w:rsidR="00413069" w:rsidRPr="00413069">
        <w:rPr>
          <w:sz w:val="24"/>
          <w:szCs w:val="24"/>
          <w:lang w:val="pt-PT"/>
        </w:rPr>
        <w:t>only</w:t>
      </w:r>
      <w:proofErr w:type="spellEnd"/>
      <w:r w:rsidR="00413069" w:rsidRPr="00413069">
        <w:rPr>
          <w:sz w:val="24"/>
          <w:szCs w:val="24"/>
          <w:lang w:val="pt-PT"/>
        </w:rPr>
        <w:t xml:space="preserve"> in </w:t>
      </w:r>
      <w:proofErr w:type="spellStart"/>
      <w:r w:rsidR="00413069" w:rsidRPr="00413069">
        <w:rPr>
          <w:sz w:val="24"/>
          <w:szCs w:val="24"/>
          <w:lang w:val="pt-PT"/>
        </w:rPr>
        <w:t>their</w:t>
      </w:r>
      <w:proofErr w:type="spellEnd"/>
      <w:r w:rsidR="00413069" w:rsidRPr="00413069">
        <w:rPr>
          <w:sz w:val="24"/>
          <w:szCs w:val="24"/>
          <w:lang w:val="pt-PT"/>
        </w:rPr>
        <w:t xml:space="preserve"> </w:t>
      </w:r>
      <w:proofErr w:type="spellStart"/>
      <w:r w:rsidR="00413069" w:rsidRPr="00413069">
        <w:rPr>
          <w:sz w:val="24"/>
          <w:szCs w:val="24"/>
          <w:lang w:val="pt-PT"/>
        </w:rPr>
        <w:t>daily</w:t>
      </w:r>
      <w:proofErr w:type="spellEnd"/>
      <w:r w:rsidR="00413069" w:rsidRPr="00413069">
        <w:rPr>
          <w:sz w:val="24"/>
          <w:szCs w:val="24"/>
          <w:lang w:val="pt-PT"/>
        </w:rPr>
        <w:t xml:space="preserve"> </w:t>
      </w:r>
      <w:proofErr w:type="spellStart"/>
      <w:r w:rsidR="00413069" w:rsidRPr="00413069">
        <w:rPr>
          <w:sz w:val="24"/>
          <w:szCs w:val="24"/>
          <w:lang w:val="pt-PT"/>
        </w:rPr>
        <w:t>life</w:t>
      </w:r>
      <w:proofErr w:type="spellEnd"/>
      <w:r w:rsidR="00413069" w:rsidRPr="00413069">
        <w:rPr>
          <w:sz w:val="24"/>
          <w:szCs w:val="24"/>
          <w:lang w:val="pt-PT"/>
        </w:rPr>
        <w:t xml:space="preserve"> </w:t>
      </w:r>
      <w:proofErr w:type="spellStart"/>
      <w:r w:rsidR="00413069" w:rsidRPr="00413069">
        <w:rPr>
          <w:sz w:val="24"/>
          <w:szCs w:val="24"/>
          <w:lang w:val="pt-PT"/>
        </w:rPr>
        <w:t>but</w:t>
      </w:r>
      <w:proofErr w:type="spellEnd"/>
      <w:r w:rsidR="00413069" w:rsidRPr="00413069">
        <w:rPr>
          <w:sz w:val="24"/>
          <w:szCs w:val="24"/>
          <w:lang w:val="pt-PT"/>
        </w:rPr>
        <w:t xml:space="preserve"> </w:t>
      </w:r>
      <w:proofErr w:type="spellStart"/>
      <w:r w:rsidR="00413069" w:rsidRPr="00413069">
        <w:rPr>
          <w:sz w:val="24"/>
          <w:szCs w:val="24"/>
          <w:lang w:val="pt-PT"/>
        </w:rPr>
        <w:t>also</w:t>
      </w:r>
      <w:proofErr w:type="spellEnd"/>
      <w:r w:rsidR="00413069" w:rsidRPr="00413069">
        <w:rPr>
          <w:sz w:val="24"/>
          <w:szCs w:val="24"/>
          <w:lang w:val="pt-PT"/>
        </w:rPr>
        <w:t xml:space="preserve"> </w:t>
      </w:r>
      <w:proofErr w:type="spellStart"/>
      <w:r w:rsidR="00413069" w:rsidRPr="00413069">
        <w:rPr>
          <w:sz w:val="24"/>
          <w:szCs w:val="24"/>
          <w:lang w:val="pt-PT"/>
        </w:rPr>
        <w:t>when</w:t>
      </w:r>
      <w:proofErr w:type="spellEnd"/>
      <w:r w:rsidR="00413069" w:rsidRPr="00413069">
        <w:rPr>
          <w:sz w:val="24"/>
          <w:szCs w:val="24"/>
          <w:lang w:val="pt-PT"/>
        </w:rPr>
        <w:t xml:space="preserve"> </w:t>
      </w:r>
      <w:proofErr w:type="spellStart"/>
      <w:r w:rsidR="00413069" w:rsidRPr="00413069">
        <w:rPr>
          <w:sz w:val="24"/>
          <w:szCs w:val="24"/>
          <w:lang w:val="pt-PT"/>
        </w:rPr>
        <w:t>going</w:t>
      </w:r>
      <w:proofErr w:type="spellEnd"/>
      <w:r w:rsidR="00413069" w:rsidRPr="00413069">
        <w:rPr>
          <w:sz w:val="24"/>
          <w:szCs w:val="24"/>
          <w:lang w:val="pt-PT"/>
        </w:rPr>
        <w:t xml:space="preserve"> </w:t>
      </w:r>
      <w:proofErr w:type="spellStart"/>
      <w:r w:rsidR="00413069" w:rsidRPr="00413069">
        <w:rPr>
          <w:sz w:val="24"/>
          <w:szCs w:val="24"/>
          <w:lang w:val="pt-PT"/>
        </w:rPr>
        <w:t>on</w:t>
      </w:r>
      <w:proofErr w:type="spellEnd"/>
      <w:r w:rsidR="00413069" w:rsidRPr="00413069">
        <w:rPr>
          <w:sz w:val="24"/>
          <w:szCs w:val="24"/>
          <w:lang w:val="pt-PT"/>
        </w:rPr>
        <w:t xml:space="preserve"> </w:t>
      </w:r>
      <w:proofErr w:type="spellStart"/>
      <w:r w:rsidR="00413069" w:rsidRPr="00413069">
        <w:rPr>
          <w:sz w:val="24"/>
          <w:szCs w:val="24"/>
          <w:lang w:val="pt-PT"/>
        </w:rPr>
        <w:t>holiday</w:t>
      </w:r>
      <w:proofErr w:type="spellEnd"/>
      <w:r w:rsidR="00413069" w:rsidRPr="00413069">
        <w:rPr>
          <w:sz w:val="24"/>
          <w:szCs w:val="24"/>
          <w:lang w:val="pt-PT"/>
        </w:rPr>
        <w:t xml:space="preserve">. </w:t>
      </w:r>
      <w:proofErr w:type="spellStart"/>
      <w:r w:rsidR="00413069" w:rsidRPr="00413069">
        <w:rPr>
          <w:sz w:val="24"/>
          <w:szCs w:val="24"/>
          <w:lang w:val="pt-PT"/>
        </w:rPr>
        <w:t>The</w:t>
      </w:r>
      <w:proofErr w:type="spellEnd"/>
      <w:r w:rsidR="00413069" w:rsidRPr="00413069">
        <w:rPr>
          <w:sz w:val="24"/>
          <w:szCs w:val="24"/>
          <w:lang w:val="pt-PT"/>
        </w:rPr>
        <w:t xml:space="preserve"> </w:t>
      </w:r>
      <w:proofErr w:type="spellStart"/>
      <w:r w:rsidR="00413069" w:rsidRPr="00413069">
        <w:rPr>
          <w:sz w:val="24"/>
          <w:szCs w:val="24"/>
          <w:lang w:val="pt-PT"/>
        </w:rPr>
        <w:t>industry</w:t>
      </w:r>
      <w:proofErr w:type="spellEnd"/>
      <w:r w:rsidR="00413069" w:rsidRPr="00413069">
        <w:rPr>
          <w:sz w:val="24"/>
          <w:szCs w:val="24"/>
          <w:lang w:val="pt-PT"/>
        </w:rPr>
        <w:t xml:space="preserve">, </w:t>
      </w:r>
      <w:proofErr w:type="spellStart"/>
      <w:r w:rsidR="00413069" w:rsidRPr="00413069">
        <w:rPr>
          <w:sz w:val="24"/>
          <w:szCs w:val="24"/>
          <w:lang w:val="pt-PT"/>
        </w:rPr>
        <w:t>therefore</w:t>
      </w:r>
      <w:proofErr w:type="spellEnd"/>
      <w:r w:rsidR="00413069" w:rsidRPr="00413069">
        <w:rPr>
          <w:sz w:val="24"/>
          <w:szCs w:val="24"/>
          <w:lang w:val="pt-PT"/>
        </w:rPr>
        <w:t xml:space="preserve">, </w:t>
      </w:r>
      <w:proofErr w:type="spellStart"/>
      <w:r w:rsidR="00413069" w:rsidRPr="00413069">
        <w:rPr>
          <w:sz w:val="24"/>
          <w:szCs w:val="24"/>
          <w:lang w:val="pt-PT"/>
        </w:rPr>
        <w:t>needs</w:t>
      </w:r>
      <w:proofErr w:type="spellEnd"/>
      <w:r w:rsidR="00413069" w:rsidRPr="00413069">
        <w:rPr>
          <w:sz w:val="24"/>
          <w:szCs w:val="24"/>
          <w:lang w:val="pt-PT"/>
        </w:rPr>
        <w:t xml:space="preserve"> to </w:t>
      </w:r>
      <w:proofErr w:type="spellStart"/>
      <w:r w:rsidR="00413069" w:rsidRPr="00413069">
        <w:rPr>
          <w:sz w:val="24"/>
          <w:szCs w:val="24"/>
          <w:lang w:val="pt-PT"/>
        </w:rPr>
        <w:t>follow</w:t>
      </w:r>
      <w:proofErr w:type="spellEnd"/>
      <w:r w:rsidR="00413069" w:rsidRPr="00413069">
        <w:rPr>
          <w:sz w:val="24"/>
          <w:szCs w:val="24"/>
          <w:lang w:val="pt-PT"/>
        </w:rPr>
        <w:t xml:space="preserve"> </w:t>
      </w:r>
      <w:proofErr w:type="spellStart"/>
      <w:r w:rsidR="00413069" w:rsidRPr="00413069">
        <w:rPr>
          <w:sz w:val="24"/>
          <w:szCs w:val="24"/>
          <w:lang w:val="pt-PT"/>
        </w:rPr>
        <w:t>the</w:t>
      </w:r>
      <w:proofErr w:type="spellEnd"/>
      <w:r w:rsidR="00413069" w:rsidRPr="00413069">
        <w:rPr>
          <w:sz w:val="24"/>
          <w:szCs w:val="24"/>
          <w:lang w:val="pt-PT"/>
        </w:rPr>
        <w:t xml:space="preserve"> </w:t>
      </w:r>
      <w:proofErr w:type="spellStart"/>
      <w:r w:rsidR="00413069" w:rsidRPr="00413069">
        <w:rPr>
          <w:sz w:val="24"/>
          <w:szCs w:val="24"/>
          <w:lang w:val="pt-PT"/>
        </w:rPr>
        <w:t>path</w:t>
      </w:r>
      <w:proofErr w:type="spellEnd"/>
      <w:r w:rsidR="00413069" w:rsidRPr="00413069">
        <w:rPr>
          <w:sz w:val="24"/>
          <w:szCs w:val="24"/>
          <w:lang w:val="pt-PT"/>
        </w:rPr>
        <w:t xml:space="preserve"> to </w:t>
      </w:r>
      <w:proofErr w:type="spellStart"/>
      <w:r w:rsidR="00413069" w:rsidRPr="00413069">
        <w:rPr>
          <w:sz w:val="24"/>
          <w:szCs w:val="24"/>
          <w:lang w:val="pt-PT"/>
        </w:rPr>
        <w:t>meet</w:t>
      </w:r>
      <w:proofErr w:type="spellEnd"/>
      <w:r w:rsidR="00413069" w:rsidRPr="00413069">
        <w:rPr>
          <w:sz w:val="24"/>
          <w:szCs w:val="24"/>
          <w:lang w:val="pt-PT"/>
        </w:rPr>
        <w:t xml:space="preserve"> </w:t>
      </w:r>
      <w:proofErr w:type="spellStart"/>
      <w:r w:rsidR="00413069" w:rsidRPr="00413069">
        <w:rPr>
          <w:sz w:val="24"/>
          <w:szCs w:val="24"/>
          <w:lang w:val="pt-PT"/>
        </w:rPr>
        <w:t>their</w:t>
      </w:r>
      <w:proofErr w:type="spellEnd"/>
      <w:r w:rsidR="00413069" w:rsidRPr="00413069">
        <w:rPr>
          <w:sz w:val="24"/>
          <w:szCs w:val="24"/>
          <w:lang w:val="pt-PT"/>
        </w:rPr>
        <w:t xml:space="preserve"> </w:t>
      </w:r>
      <w:proofErr w:type="spellStart"/>
      <w:r w:rsidR="00413069" w:rsidRPr="00413069">
        <w:rPr>
          <w:sz w:val="24"/>
          <w:szCs w:val="24"/>
          <w:lang w:val="pt-PT"/>
        </w:rPr>
        <w:t>needs</w:t>
      </w:r>
      <w:proofErr w:type="spellEnd"/>
      <w:r w:rsidR="00413069" w:rsidRPr="00413069">
        <w:rPr>
          <w:sz w:val="24"/>
          <w:szCs w:val="24"/>
          <w:lang w:val="pt-PT"/>
        </w:rPr>
        <w:t xml:space="preserve">. </w:t>
      </w:r>
      <w:proofErr w:type="spellStart"/>
      <w:r w:rsidR="00413069" w:rsidRPr="00413069">
        <w:rPr>
          <w:sz w:val="24"/>
          <w:szCs w:val="24"/>
          <w:lang w:val="pt-PT"/>
        </w:rPr>
        <w:t>Consequently</w:t>
      </w:r>
      <w:proofErr w:type="spellEnd"/>
      <w:r w:rsidR="00413069" w:rsidRPr="00413069">
        <w:rPr>
          <w:sz w:val="24"/>
          <w:szCs w:val="24"/>
          <w:lang w:val="pt-PT"/>
        </w:rPr>
        <w:t xml:space="preserve">, </w:t>
      </w:r>
      <w:proofErr w:type="spellStart"/>
      <w:r w:rsidR="00413069" w:rsidRPr="00413069">
        <w:rPr>
          <w:sz w:val="24"/>
          <w:szCs w:val="24"/>
          <w:lang w:val="pt-PT"/>
        </w:rPr>
        <w:t>private</w:t>
      </w:r>
      <w:proofErr w:type="spellEnd"/>
      <w:r w:rsidR="00413069" w:rsidRPr="00413069">
        <w:rPr>
          <w:sz w:val="24"/>
          <w:szCs w:val="24"/>
          <w:lang w:val="pt-PT"/>
        </w:rPr>
        <w:t xml:space="preserve"> </w:t>
      </w:r>
      <w:proofErr w:type="spellStart"/>
      <w:r w:rsidR="00413069" w:rsidRPr="00413069">
        <w:rPr>
          <w:sz w:val="24"/>
          <w:szCs w:val="24"/>
          <w:lang w:val="pt-PT"/>
        </w:rPr>
        <w:t>and</w:t>
      </w:r>
      <w:proofErr w:type="spellEnd"/>
      <w:r w:rsidR="00413069" w:rsidRPr="00413069">
        <w:rPr>
          <w:sz w:val="24"/>
          <w:szCs w:val="24"/>
          <w:lang w:val="pt-PT"/>
        </w:rPr>
        <w:t xml:space="preserve"> </w:t>
      </w:r>
      <w:proofErr w:type="spellStart"/>
      <w:r w:rsidR="00413069" w:rsidRPr="00413069">
        <w:rPr>
          <w:sz w:val="24"/>
          <w:szCs w:val="24"/>
          <w:lang w:val="pt-PT"/>
        </w:rPr>
        <w:t>public</w:t>
      </w:r>
      <w:proofErr w:type="spellEnd"/>
      <w:r w:rsidR="00413069" w:rsidRPr="00413069">
        <w:rPr>
          <w:sz w:val="24"/>
          <w:szCs w:val="24"/>
          <w:lang w:val="pt-PT"/>
        </w:rPr>
        <w:t xml:space="preserve"> sector </w:t>
      </w:r>
      <w:proofErr w:type="spellStart"/>
      <w:r w:rsidR="00413069" w:rsidRPr="00413069">
        <w:rPr>
          <w:sz w:val="24"/>
          <w:szCs w:val="24"/>
          <w:lang w:val="pt-PT"/>
        </w:rPr>
        <w:t>organisations</w:t>
      </w:r>
      <w:proofErr w:type="spellEnd"/>
      <w:r w:rsidR="00413069" w:rsidRPr="00413069">
        <w:rPr>
          <w:sz w:val="24"/>
          <w:szCs w:val="24"/>
          <w:lang w:val="pt-PT"/>
        </w:rPr>
        <w:t xml:space="preserve"> are </w:t>
      </w:r>
      <w:proofErr w:type="spellStart"/>
      <w:r w:rsidR="00413069" w:rsidRPr="00413069">
        <w:rPr>
          <w:sz w:val="24"/>
          <w:szCs w:val="24"/>
          <w:lang w:val="pt-PT"/>
        </w:rPr>
        <w:t>putting</w:t>
      </w:r>
      <w:proofErr w:type="spellEnd"/>
      <w:r w:rsidR="00413069" w:rsidRPr="00413069">
        <w:rPr>
          <w:sz w:val="24"/>
          <w:szCs w:val="24"/>
          <w:lang w:val="pt-PT"/>
        </w:rPr>
        <w:t xml:space="preserve"> in </w:t>
      </w:r>
      <w:proofErr w:type="spellStart"/>
      <w:r w:rsidR="00413069" w:rsidRPr="00413069">
        <w:rPr>
          <w:sz w:val="24"/>
          <w:szCs w:val="24"/>
          <w:lang w:val="pt-PT"/>
        </w:rPr>
        <w:t>place</w:t>
      </w:r>
      <w:proofErr w:type="spellEnd"/>
      <w:r w:rsidR="00413069" w:rsidRPr="00413069">
        <w:rPr>
          <w:sz w:val="24"/>
          <w:szCs w:val="24"/>
          <w:lang w:val="pt-PT"/>
        </w:rPr>
        <w:t xml:space="preserve"> </w:t>
      </w:r>
      <w:proofErr w:type="spellStart"/>
      <w:r w:rsidR="00413069" w:rsidRPr="00413069">
        <w:rPr>
          <w:sz w:val="24"/>
          <w:szCs w:val="24"/>
          <w:lang w:val="pt-PT"/>
        </w:rPr>
        <w:t>strategies</w:t>
      </w:r>
      <w:proofErr w:type="spellEnd"/>
      <w:r w:rsidR="00413069" w:rsidRPr="00413069">
        <w:rPr>
          <w:sz w:val="24"/>
          <w:szCs w:val="24"/>
          <w:lang w:val="pt-PT"/>
        </w:rPr>
        <w:t xml:space="preserve"> to </w:t>
      </w:r>
      <w:proofErr w:type="spellStart"/>
      <w:r w:rsidR="00413069" w:rsidRPr="00413069">
        <w:rPr>
          <w:sz w:val="24"/>
          <w:szCs w:val="24"/>
          <w:lang w:val="pt-PT"/>
        </w:rPr>
        <w:t>reduce</w:t>
      </w:r>
      <w:proofErr w:type="spellEnd"/>
      <w:r w:rsidR="00413069" w:rsidRPr="00413069">
        <w:rPr>
          <w:sz w:val="24"/>
          <w:szCs w:val="24"/>
          <w:lang w:val="pt-PT"/>
        </w:rPr>
        <w:t xml:space="preserve"> </w:t>
      </w:r>
      <w:proofErr w:type="spellStart"/>
      <w:r w:rsidR="00413069" w:rsidRPr="00413069">
        <w:rPr>
          <w:sz w:val="24"/>
          <w:szCs w:val="24"/>
          <w:lang w:val="pt-PT"/>
        </w:rPr>
        <w:t>their</w:t>
      </w:r>
      <w:proofErr w:type="spellEnd"/>
      <w:r w:rsidR="00413069" w:rsidRPr="00413069">
        <w:rPr>
          <w:sz w:val="24"/>
          <w:szCs w:val="24"/>
          <w:lang w:val="pt-PT"/>
        </w:rPr>
        <w:t xml:space="preserve"> negative </w:t>
      </w:r>
      <w:proofErr w:type="spellStart"/>
      <w:r w:rsidR="00413069" w:rsidRPr="00413069">
        <w:rPr>
          <w:sz w:val="24"/>
          <w:szCs w:val="24"/>
          <w:lang w:val="pt-PT"/>
        </w:rPr>
        <w:t>impacts</w:t>
      </w:r>
      <w:proofErr w:type="spellEnd"/>
      <w:r w:rsidR="00413069" w:rsidRPr="00413069">
        <w:rPr>
          <w:sz w:val="24"/>
          <w:szCs w:val="24"/>
          <w:lang w:val="pt-PT"/>
        </w:rPr>
        <w:t xml:space="preserve"> </w:t>
      </w:r>
      <w:proofErr w:type="spellStart"/>
      <w:r w:rsidR="00413069" w:rsidRPr="00413069">
        <w:rPr>
          <w:sz w:val="24"/>
          <w:szCs w:val="24"/>
          <w:lang w:val="pt-PT"/>
        </w:rPr>
        <w:t>and</w:t>
      </w:r>
      <w:proofErr w:type="spellEnd"/>
      <w:r w:rsidR="00413069" w:rsidRPr="00413069">
        <w:rPr>
          <w:sz w:val="24"/>
          <w:szCs w:val="24"/>
          <w:lang w:val="pt-PT"/>
        </w:rPr>
        <w:t xml:space="preserve"> </w:t>
      </w:r>
      <w:proofErr w:type="spellStart"/>
      <w:r w:rsidR="00413069" w:rsidRPr="00413069">
        <w:rPr>
          <w:sz w:val="24"/>
          <w:szCs w:val="24"/>
          <w:lang w:val="pt-PT"/>
        </w:rPr>
        <w:t>maximise</w:t>
      </w:r>
      <w:proofErr w:type="spellEnd"/>
      <w:r w:rsidR="00413069" w:rsidRPr="00413069">
        <w:rPr>
          <w:sz w:val="24"/>
          <w:szCs w:val="24"/>
          <w:lang w:val="pt-PT"/>
        </w:rPr>
        <w:t xml:space="preserve"> </w:t>
      </w:r>
      <w:proofErr w:type="spellStart"/>
      <w:r w:rsidR="00413069" w:rsidRPr="00413069">
        <w:rPr>
          <w:sz w:val="24"/>
          <w:szCs w:val="24"/>
          <w:lang w:val="pt-PT"/>
        </w:rPr>
        <w:t>their</w:t>
      </w:r>
      <w:proofErr w:type="spellEnd"/>
      <w:r w:rsidR="00413069" w:rsidRPr="00413069">
        <w:rPr>
          <w:sz w:val="24"/>
          <w:szCs w:val="24"/>
          <w:lang w:val="pt-PT"/>
        </w:rPr>
        <w:t xml:space="preserve"> positive </w:t>
      </w:r>
      <w:proofErr w:type="spellStart"/>
      <w:r w:rsidR="00413069" w:rsidRPr="00413069">
        <w:rPr>
          <w:sz w:val="24"/>
          <w:szCs w:val="24"/>
          <w:lang w:val="pt-PT"/>
        </w:rPr>
        <w:t>contributions</w:t>
      </w:r>
      <w:proofErr w:type="spellEnd"/>
      <w:r w:rsidR="00413069" w:rsidRPr="00413069">
        <w:rPr>
          <w:sz w:val="24"/>
          <w:szCs w:val="24"/>
          <w:lang w:val="pt-PT"/>
        </w:rPr>
        <w:t xml:space="preserve">. </w:t>
      </w:r>
      <w:proofErr w:type="spellStart"/>
      <w:r w:rsidR="00413069" w:rsidRPr="00413069">
        <w:rPr>
          <w:sz w:val="24"/>
          <w:szCs w:val="24"/>
          <w:lang w:val="pt-PT"/>
        </w:rPr>
        <w:t>Education</w:t>
      </w:r>
      <w:proofErr w:type="spellEnd"/>
      <w:r w:rsidR="00413069" w:rsidRPr="00413069">
        <w:rPr>
          <w:sz w:val="24"/>
          <w:szCs w:val="24"/>
          <w:lang w:val="pt-PT"/>
        </w:rPr>
        <w:t xml:space="preserve"> </w:t>
      </w:r>
      <w:proofErr w:type="spellStart"/>
      <w:r w:rsidR="00413069" w:rsidRPr="00413069">
        <w:rPr>
          <w:sz w:val="24"/>
          <w:szCs w:val="24"/>
          <w:lang w:val="pt-PT"/>
        </w:rPr>
        <w:t>providers</w:t>
      </w:r>
      <w:proofErr w:type="spellEnd"/>
      <w:r w:rsidR="00413069" w:rsidRPr="00413069">
        <w:rPr>
          <w:sz w:val="24"/>
          <w:szCs w:val="24"/>
          <w:lang w:val="pt-PT"/>
        </w:rPr>
        <w:t xml:space="preserve"> are </w:t>
      </w:r>
      <w:proofErr w:type="spellStart"/>
      <w:r w:rsidR="00413069" w:rsidRPr="00413069">
        <w:rPr>
          <w:sz w:val="24"/>
          <w:szCs w:val="24"/>
          <w:lang w:val="pt-PT"/>
        </w:rPr>
        <w:t>also</w:t>
      </w:r>
      <w:proofErr w:type="spellEnd"/>
      <w:r w:rsidR="00413069" w:rsidRPr="00413069">
        <w:rPr>
          <w:sz w:val="24"/>
          <w:szCs w:val="24"/>
          <w:lang w:val="pt-PT"/>
        </w:rPr>
        <w:t xml:space="preserve"> </w:t>
      </w:r>
      <w:proofErr w:type="spellStart"/>
      <w:r w:rsidR="00413069" w:rsidRPr="00413069">
        <w:rPr>
          <w:sz w:val="24"/>
          <w:szCs w:val="24"/>
          <w:lang w:val="pt-PT"/>
        </w:rPr>
        <w:t>taking</w:t>
      </w:r>
      <w:proofErr w:type="spellEnd"/>
      <w:r w:rsidR="00413069" w:rsidRPr="00413069">
        <w:rPr>
          <w:sz w:val="24"/>
          <w:szCs w:val="24"/>
          <w:lang w:val="pt-PT"/>
        </w:rPr>
        <w:t xml:space="preserve"> </w:t>
      </w:r>
      <w:proofErr w:type="spellStart"/>
      <w:r w:rsidR="00413069" w:rsidRPr="00413069">
        <w:rPr>
          <w:sz w:val="24"/>
          <w:szCs w:val="24"/>
          <w:lang w:val="pt-PT"/>
        </w:rPr>
        <w:t>the</w:t>
      </w:r>
      <w:proofErr w:type="spellEnd"/>
      <w:r w:rsidR="00413069" w:rsidRPr="00413069">
        <w:rPr>
          <w:sz w:val="24"/>
          <w:szCs w:val="24"/>
          <w:lang w:val="pt-PT"/>
        </w:rPr>
        <w:t xml:space="preserve"> </w:t>
      </w:r>
      <w:proofErr w:type="spellStart"/>
      <w:r w:rsidR="00413069" w:rsidRPr="00413069">
        <w:rPr>
          <w:sz w:val="24"/>
          <w:szCs w:val="24"/>
          <w:lang w:val="pt-PT"/>
        </w:rPr>
        <w:t>path</w:t>
      </w:r>
      <w:proofErr w:type="spellEnd"/>
      <w:r w:rsidR="00413069" w:rsidRPr="00413069">
        <w:rPr>
          <w:sz w:val="24"/>
          <w:szCs w:val="24"/>
          <w:lang w:val="pt-PT"/>
        </w:rPr>
        <w:t xml:space="preserve"> </w:t>
      </w:r>
      <w:proofErr w:type="spellStart"/>
      <w:r w:rsidR="00413069" w:rsidRPr="00413069">
        <w:rPr>
          <w:sz w:val="24"/>
          <w:szCs w:val="24"/>
          <w:lang w:val="pt-PT"/>
        </w:rPr>
        <w:t>of</w:t>
      </w:r>
      <w:proofErr w:type="spellEnd"/>
      <w:r w:rsidR="00413069" w:rsidRPr="00413069">
        <w:rPr>
          <w:sz w:val="24"/>
          <w:szCs w:val="24"/>
          <w:lang w:val="pt-PT"/>
        </w:rPr>
        <w:t xml:space="preserve"> </w:t>
      </w:r>
      <w:proofErr w:type="spellStart"/>
      <w:r w:rsidR="00413069" w:rsidRPr="00413069">
        <w:rPr>
          <w:sz w:val="24"/>
          <w:szCs w:val="24"/>
          <w:lang w:val="pt-PT"/>
        </w:rPr>
        <w:t>sustainability</w:t>
      </w:r>
      <w:proofErr w:type="spellEnd"/>
      <w:r w:rsidR="00413069" w:rsidRPr="00413069">
        <w:rPr>
          <w:sz w:val="24"/>
          <w:szCs w:val="24"/>
          <w:lang w:val="pt-PT"/>
        </w:rPr>
        <w:t xml:space="preserve"> </w:t>
      </w:r>
      <w:proofErr w:type="spellStart"/>
      <w:r w:rsidR="00413069" w:rsidRPr="00413069">
        <w:rPr>
          <w:sz w:val="24"/>
          <w:szCs w:val="24"/>
          <w:lang w:val="pt-PT"/>
        </w:rPr>
        <w:t>by</w:t>
      </w:r>
      <w:proofErr w:type="spellEnd"/>
      <w:r w:rsidR="00413069" w:rsidRPr="00413069">
        <w:rPr>
          <w:sz w:val="24"/>
          <w:szCs w:val="24"/>
          <w:lang w:val="pt-PT"/>
        </w:rPr>
        <w:t xml:space="preserve"> </w:t>
      </w:r>
      <w:proofErr w:type="spellStart"/>
      <w:r w:rsidR="00413069" w:rsidRPr="00413069">
        <w:rPr>
          <w:sz w:val="24"/>
          <w:szCs w:val="24"/>
          <w:lang w:val="pt-PT"/>
        </w:rPr>
        <w:t>incorporating</w:t>
      </w:r>
      <w:proofErr w:type="spellEnd"/>
      <w:r w:rsidR="00413069" w:rsidRPr="00413069">
        <w:rPr>
          <w:sz w:val="24"/>
          <w:szCs w:val="24"/>
          <w:lang w:val="pt-PT"/>
        </w:rPr>
        <w:t xml:space="preserve"> </w:t>
      </w:r>
      <w:proofErr w:type="spellStart"/>
      <w:r w:rsidR="00413069" w:rsidRPr="00413069">
        <w:rPr>
          <w:sz w:val="24"/>
          <w:szCs w:val="24"/>
          <w:lang w:val="pt-PT"/>
        </w:rPr>
        <w:t>sustainable</w:t>
      </w:r>
      <w:proofErr w:type="spellEnd"/>
      <w:r w:rsidR="00413069" w:rsidRPr="00413069">
        <w:rPr>
          <w:sz w:val="24"/>
          <w:szCs w:val="24"/>
          <w:lang w:val="pt-PT"/>
        </w:rPr>
        <w:t xml:space="preserve">/ </w:t>
      </w:r>
      <w:proofErr w:type="spellStart"/>
      <w:r w:rsidR="00413069" w:rsidRPr="00413069">
        <w:rPr>
          <w:sz w:val="24"/>
          <w:szCs w:val="24"/>
          <w:lang w:val="pt-PT"/>
        </w:rPr>
        <w:t>responsible</w:t>
      </w:r>
      <w:proofErr w:type="spellEnd"/>
      <w:r w:rsidR="00413069" w:rsidRPr="00413069">
        <w:rPr>
          <w:sz w:val="24"/>
          <w:szCs w:val="24"/>
          <w:lang w:val="pt-PT"/>
        </w:rPr>
        <w:t xml:space="preserve"> </w:t>
      </w:r>
      <w:proofErr w:type="spellStart"/>
      <w:r w:rsidR="00413069" w:rsidRPr="00413069">
        <w:rPr>
          <w:sz w:val="24"/>
          <w:szCs w:val="24"/>
          <w:lang w:val="pt-PT"/>
        </w:rPr>
        <w:t>tourism</w:t>
      </w:r>
      <w:proofErr w:type="spellEnd"/>
      <w:r w:rsidR="00413069" w:rsidRPr="00413069">
        <w:rPr>
          <w:sz w:val="24"/>
          <w:szCs w:val="24"/>
          <w:lang w:val="pt-PT"/>
        </w:rPr>
        <w:t xml:space="preserve"> modules in </w:t>
      </w:r>
      <w:proofErr w:type="spellStart"/>
      <w:r w:rsidR="00413069" w:rsidRPr="00413069">
        <w:rPr>
          <w:sz w:val="24"/>
          <w:szCs w:val="24"/>
          <w:lang w:val="pt-PT"/>
        </w:rPr>
        <w:t>their</w:t>
      </w:r>
      <w:proofErr w:type="spellEnd"/>
      <w:r w:rsidR="00413069" w:rsidRPr="00413069">
        <w:rPr>
          <w:sz w:val="24"/>
          <w:szCs w:val="24"/>
          <w:lang w:val="pt-PT"/>
        </w:rPr>
        <w:t xml:space="preserve"> curriculum. </w:t>
      </w:r>
      <w:proofErr w:type="spellStart"/>
      <w:r w:rsidR="00413069" w:rsidRPr="00413069">
        <w:rPr>
          <w:sz w:val="24"/>
          <w:szCs w:val="24"/>
          <w:lang w:val="pt-PT"/>
        </w:rPr>
        <w:t>Imbedding</w:t>
      </w:r>
      <w:proofErr w:type="spellEnd"/>
      <w:r w:rsidR="00413069" w:rsidRPr="00413069">
        <w:rPr>
          <w:sz w:val="24"/>
          <w:szCs w:val="24"/>
          <w:lang w:val="pt-PT"/>
        </w:rPr>
        <w:t xml:space="preserve"> </w:t>
      </w:r>
      <w:proofErr w:type="spellStart"/>
      <w:r w:rsidR="00413069" w:rsidRPr="00413069">
        <w:rPr>
          <w:sz w:val="24"/>
          <w:szCs w:val="24"/>
          <w:lang w:val="pt-PT"/>
        </w:rPr>
        <w:t>Principles</w:t>
      </w:r>
      <w:proofErr w:type="spellEnd"/>
      <w:r w:rsidR="00413069" w:rsidRPr="00413069">
        <w:rPr>
          <w:sz w:val="24"/>
          <w:szCs w:val="24"/>
          <w:lang w:val="pt-PT"/>
        </w:rPr>
        <w:t xml:space="preserve"> </w:t>
      </w:r>
      <w:proofErr w:type="spellStart"/>
      <w:r w:rsidR="00413069" w:rsidRPr="00413069">
        <w:rPr>
          <w:sz w:val="24"/>
          <w:szCs w:val="24"/>
          <w:lang w:val="pt-PT"/>
        </w:rPr>
        <w:t>of</w:t>
      </w:r>
      <w:proofErr w:type="spellEnd"/>
      <w:r w:rsidR="00413069" w:rsidRPr="00413069">
        <w:rPr>
          <w:sz w:val="24"/>
          <w:szCs w:val="24"/>
          <w:lang w:val="pt-PT"/>
        </w:rPr>
        <w:t xml:space="preserve"> </w:t>
      </w:r>
      <w:proofErr w:type="spellStart"/>
      <w:r w:rsidR="00413069" w:rsidRPr="00413069">
        <w:rPr>
          <w:sz w:val="24"/>
          <w:szCs w:val="24"/>
          <w:lang w:val="pt-PT"/>
        </w:rPr>
        <w:t>Responsible</w:t>
      </w:r>
      <w:proofErr w:type="spellEnd"/>
      <w:r w:rsidR="00413069" w:rsidRPr="00413069">
        <w:rPr>
          <w:sz w:val="24"/>
          <w:szCs w:val="24"/>
          <w:lang w:val="pt-PT"/>
        </w:rPr>
        <w:t xml:space="preserve"> Management </w:t>
      </w:r>
      <w:proofErr w:type="spellStart"/>
      <w:r w:rsidR="00413069" w:rsidRPr="00413069">
        <w:rPr>
          <w:sz w:val="24"/>
          <w:szCs w:val="24"/>
          <w:lang w:val="pt-PT"/>
        </w:rPr>
        <w:t>Education</w:t>
      </w:r>
      <w:proofErr w:type="spellEnd"/>
      <w:r w:rsidR="00413069" w:rsidRPr="00413069">
        <w:rPr>
          <w:sz w:val="24"/>
          <w:szCs w:val="24"/>
          <w:lang w:val="pt-PT"/>
        </w:rPr>
        <w:t xml:space="preserve"> in </w:t>
      </w:r>
      <w:proofErr w:type="spellStart"/>
      <w:r w:rsidR="00413069" w:rsidRPr="00413069">
        <w:rPr>
          <w:sz w:val="24"/>
          <w:szCs w:val="24"/>
          <w:lang w:val="pt-PT"/>
        </w:rPr>
        <w:t>the</w:t>
      </w:r>
      <w:proofErr w:type="spellEnd"/>
      <w:r w:rsidR="00413069" w:rsidRPr="00413069">
        <w:rPr>
          <w:sz w:val="24"/>
          <w:szCs w:val="24"/>
          <w:lang w:val="pt-PT"/>
        </w:rPr>
        <w:t xml:space="preserve"> curriculum </w:t>
      </w:r>
      <w:proofErr w:type="spellStart"/>
      <w:r w:rsidR="00413069" w:rsidRPr="00413069">
        <w:rPr>
          <w:sz w:val="24"/>
          <w:szCs w:val="24"/>
          <w:lang w:val="pt-PT"/>
        </w:rPr>
        <w:t>is</w:t>
      </w:r>
      <w:proofErr w:type="spellEnd"/>
      <w:r w:rsidR="00413069" w:rsidRPr="00413069">
        <w:rPr>
          <w:sz w:val="24"/>
          <w:szCs w:val="24"/>
          <w:lang w:val="pt-PT"/>
        </w:rPr>
        <w:t xml:space="preserve"> a </w:t>
      </w:r>
      <w:proofErr w:type="spellStart"/>
      <w:r w:rsidR="00413069" w:rsidRPr="00413069">
        <w:rPr>
          <w:sz w:val="24"/>
          <w:szCs w:val="24"/>
          <w:lang w:val="pt-PT"/>
        </w:rPr>
        <w:t>specific</w:t>
      </w:r>
      <w:proofErr w:type="spellEnd"/>
      <w:r w:rsidR="00413069" w:rsidRPr="00413069">
        <w:rPr>
          <w:sz w:val="24"/>
          <w:szCs w:val="24"/>
          <w:lang w:val="pt-PT"/>
        </w:rPr>
        <w:t xml:space="preserve"> </w:t>
      </w:r>
      <w:proofErr w:type="spellStart"/>
      <w:r w:rsidR="00413069" w:rsidRPr="00413069">
        <w:rPr>
          <w:sz w:val="24"/>
          <w:szCs w:val="24"/>
          <w:lang w:val="pt-PT"/>
        </w:rPr>
        <w:t>example</w:t>
      </w:r>
      <w:proofErr w:type="spellEnd"/>
      <w:r w:rsidR="00413069" w:rsidRPr="00413069">
        <w:rPr>
          <w:sz w:val="24"/>
          <w:szCs w:val="24"/>
          <w:lang w:val="pt-PT"/>
        </w:rPr>
        <w:t xml:space="preserve"> </w:t>
      </w:r>
      <w:proofErr w:type="spellStart"/>
      <w:r w:rsidR="00413069" w:rsidRPr="00413069">
        <w:rPr>
          <w:sz w:val="24"/>
          <w:szCs w:val="24"/>
          <w:lang w:val="pt-PT"/>
        </w:rPr>
        <w:t>of</w:t>
      </w:r>
      <w:proofErr w:type="spellEnd"/>
      <w:r w:rsidR="00413069" w:rsidRPr="00413069">
        <w:rPr>
          <w:sz w:val="24"/>
          <w:szCs w:val="24"/>
          <w:lang w:val="pt-PT"/>
        </w:rPr>
        <w:t xml:space="preserve"> </w:t>
      </w:r>
      <w:proofErr w:type="spellStart"/>
      <w:r w:rsidR="00413069" w:rsidRPr="00413069">
        <w:rPr>
          <w:sz w:val="24"/>
          <w:szCs w:val="24"/>
          <w:lang w:val="pt-PT"/>
        </w:rPr>
        <w:t>strategy</w:t>
      </w:r>
      <w:proofErr w:type="spellEnd"/>
      <w:r w:rsidR="00413069" w:rsidRPr="00413069">
        <w:rPr>
          <w:sz w:val="24"/>
          <w:szCs w:val="24"/>
          <w:lang w:val="pt-PT"/>
        </w:rPr>
        <w:t xml:space="preserve"> </w:t>
      </w:r>
      <w:proofErr w:type="spellStart"/>
      <w:r w:rsidR="00413069" w:rsidRPr="00413069">
        <w:rPr>
          <w:sz w:val="24"/>
          <w:szCs w:val="24"/>
          <w:lang w:val="pt-PT"/>
        </w:rPr>
        <w:t>adopting</w:t>
      </w:r>
      <w:proofErr w:type="spellEnd"/>
      <w:r w:rsidR="00413069" w:rsidRPr="00413069">
        <w:rPr>
          <w:sz w:val="24"/>
          <w:szCs w:val="24"/>
          <w:lang w:val="pt-PT"/>
        </w:rPr>
        <w:t xml:space="preserve"> </w:t>
      </w:r>
      <w:proofErr w:type="spellStart"/>
      <w:r w:rsidR="00413069" w:rsidRPr="00413069">
        <w:rPr>
          <w:sz w:val="24"/>
          <w:szCs w:val="24"/>
          <w:lang w:val="pt-PT"/>
        </w:rPr>
        <w:t>by</w:t>
      </w:r>
      <w:proofErr w:type="spellEnd"/>
      <w:r w:rsidR="00413069" w:rsidRPr="00413069">
        <w:rPr>
          <w:sz w:val="24"/>
          <w:szCs w:val="24"/>
          <w:lang w:val="pt-PT"/>
        </w:rPr>
        <w:t xml:space="preserve"> some </w:t>
      </w:r>
      <w:proofErr w:type="spellStart"/>
      <w:r w:rsidR="00413069" w:rsidRPr="00413069">
        <w:rPr>
          <w:sz w:val="24"/>
          <w:szCs w:val="24"/>
          <w:lang w:val="pt-PT"/>
        </w:rPr>
        <w:t>institutions</w:t>
      </w:r>
      <w:proofErr w:type="spellEnd"/>
      <w:r w:rsidR="00413069" w:rsidRPr="00413069">
        <w:rPr>
          <w:sz w:val="24"/>
          <w:szCs w:val="24"/>
          <w:lang w:val="pt-PT"/>
        </w:rPr>
        <w:t xml:space="preserve"> in </w:t>
      </w:r>
      <w:proofErr w:type="spellStart"/>
      <w:r w:rsidR="00413069" w:rsidRPr="00413069">
        <w:rPr>
          <w:sz w:val="24"/>
          <w:szCs w:val="24"/>
          <w:lang w:val="pt-PT"/>
        </w:rPr>
        <w:t>order</w:t>
      </w:r>
      <w:proofErr w:type="spellEnd"/>
      <w:r w:rsidR="00413069" w:rsidRPr="00413069">
        <w:rPr>
          <w:sz w:val="24"/>
          <w:szCs w:val="24"/>
          <w:lang w:val="pt-PT"/>
        </w:rPr>
        <w:t xml:space="preserve"> to </w:t>
      </w:r>
      <w:proofErr w:type="spellStart"/>
      <w:r w:rsidR="00413069" w:rsidRPr="00413069">
        <w:rPr>
          <w:sz w:val="24"/>
          <w:szCs w:val="24"/>
          <w:lang w:val="pt-PT"/>
        </w:rPr>
        <w:t>achieve</w:t>
      </w:r>
      <w:proofErr w:type="spellEnd"/>
      <w:r w:rsidR="00413069" w:rsidRPr="00413069">
        <w:rPr>
          <w:sz w:val="24"/>
          <w:szCs w:val="24"/>
          <w:lang w:val="pt-PT"/>
        </w:rPr>
        <w:t xml:space="preserve"> </w:t>
      </w:r>
      <w:proofErr w:type="spellStart"/>
      <w:r w:rsidR="00413069" w:rsidRPr="00413069">
        <w:rPr>
          <w:sz w:val="24"/>
          <w:szCs w:val="24"/>
          <w:lang w:val="pt-PT"/>
        </w:rPr>
        <w:t>Sustainable</w:t>
      </w:r>
      <w:proofErr w:type="spellEnd"/>
      <w:r w:rsidR="00413069" w:rsidRPr="00413069">
        <w:rPr>
          <w:sz w:val="24"/>
          <w:szCs w:val="24"/>
          <w:lang w:val="pt-PT"/>
        </w:rPr>
        <w:t xml:space="preserve"> </w:t>
      </w:r>
      <w:proofErr w:type="spellStart"/>
      <w:r w:rsidR="00413069" w:rsidRPr="00413069">
        <w:rPr>
          <w:sz w:val="24"/>
          <w:szCs w:val="24"/>
          <w:lang w:val="pt-PT"/>
        </w:rPr>
        <w:t>Development</w:t>
      </w:r>
      <w:proofErr w:type="spellEnd"/>
      <w:r w:rsidR="00413069" w:rsidRPr="00413069">
        <w:rPr>
          <w:sz w:val="24"/>
          <w:szCs w:val="24"/>
          <w:lang w:val="pt-PT"/>
        </w:rPr>
        <w:t xml:space="preserve"> </w:t>
      </w:r>
      <w:proofErr w:type="spellStart"/>
      <w:r w:rsidR="00413069" w:rsidRPr="00413069">
        <w:rPr>
          <w:sz w:val="24"/>
          <w:szCs w:val="24"/>
          <w:lang w:val="pt-PT"/>
        </w:rPr>
        <w:t>Goals</w:t>
      </w:r>
      <w:proofErr w:type="spellEnd"/>
      <w:r w:rsidR="00413069" w:rsidRPr="00413069">
        <w:rPr>
          <w:sz w:val="24"/>
          <w:szCs w:val="24"/>
          <w:lang w:val="pt-PT"/>
        </w:rPr>
        <w:t xml:space="preserve"> (</w:t>
      </w:r>
      <w:proofErr w:type="spellStart"/>
      <w:r w:rsidR="00413069" w:rsidRPr="00413069">
        <w:rPr>
          <w:sz w:val="24"/>
          <w:szCs w:val="24"/>
          <w:lang w:val="pt-PT"/>
        </w:rPr>
        <w:t>Séraphin</w:t>
      </w:r>
      <w:proofErr w:type="spellEnd"/>
      <w:r w:rsidR="00413069" w:rsidRPr="00413069">
        <w:rPr>
          <w:sz w:val="24"/>
          <w:szCs w:val="24"/>
          <w:lang w:val="pt-PT"/>
        </w:rPr>
        <w:t xml:space="preserve"> </w:t>
      </w:r>
      <w:proofErr w:type="spellStart"/>
      <w:r w:rsidR="00413069" w:rsidRPr="00413069">
        <w:rPr>
          <w:sz w:val="24"/>
          <w:szCs w:val="24"/>
          <w:lang w:val="pt-PT"/>
        </w:rPr>
        <w:t>and</w:t>
      </w:r>
      <w:proofErr w:type="spellEnd"/>
      <w:r w:rsidR="00413069" w:rsidRPr="00413069">
        <w:rPr>
          <w:sz w:val="24"/>
          <w:szCs w:val="24"/>
          <w:lang w:val="pt-PT"/>
        </w:rPr>
        <w:t xml:space="preserve"> </w:t>
      </w:r>
      <w:proofErr w:type="spellStart"/>
      <w:r w:rsidR="00413069" w:rsidRPr="00413069">
        <w:rPr>
          <w:sz w:val="24"/>
          <w:szCs w:val="24"/>
          <w:lang w:val="pt-PT"/>
        </w:rPr>
        <w:t>Nolan</w:t>
      </w:r>
      <w:proofErr w:type="spellEnd"/>
      <w:r w:rsidR="00413069" w:rsidRPr="00413069">
        <w:rPr>
          <w:sz w:val="24"/>
          <w:szCs w:val="24"/>
          <w:lang w:val="pt-PT"/>
        </w:rPr>
        <w:t xml:space="preserve"> 2019).</w:t>
      </w:r>
      <w:r w:rsidRPr="00413069">
        <w:rPr>
          <w:sz w:val="24"/>
          <w:szCs w:val="24"/>
          <w:lang w:val="pt-PT"/>
        </w:rPr>
        <w:tab/>
      </w:r>
    </w:p>
    <w:p w14:paraId="37B49BAA" w14:textId="77777777" w:rsidR="00413069" w:rsidRDefault="00413069" w:rsidP="00413069">
      <w:pPr>
        <w:pStyle w:val="IPE"/>
        <w:jc w:val="both"/>
        <w:rPr>
          <w:b/>
          <w:bCs/>
          <w:sz w:val="24"/>
          <w:szCs w:val="24"/>
          <w:lang w:val="pt-PT"/>
        </w:rPr>
      </w:pPr>
    </w:p>
    <w:p w14:paraId="3BA60A14" w14:textId="0131A81E" w:rsidR="00413069" w:rsidRPr="00413069" w:rsidRDefault="00413069" w:rsidP="00413069">
      <w:pPr>
        <w:pStyle w:val="IPE"/>
        <w:jc w:val="both"/>
        <w:rPr>
          <w:b/>
          <w:bCs/>
          <w:sz w:val="24"/>
          <w:szCs w:val="24"/>
          <w:lang w:val="pt-PT"/>
        </w:rPr>
      </w:pPr>
      <w:proofErr w:type="spellStart"/>
      <w:r w:rsidRPr="00413069">
        <w:rPr>
          <w:b/>
          <w:bCs/>
          <w:sz w:val="24"/>
          <w:szCs w:val="24"/>
          <w:lang w:val="pt-PT"/>
        </w:rPr>
        <w:t>Overtourism</w:t>
      </w:r>
      <w:proofErr w:type="spellEnd"/>
      <w:r w:rsidRPr="00413069">
        <w:rPr>
          <w:b/>
          <w:bCs/>
          <w:sz w:val="24"/>
          <w:szCs w:val="24"/>
          <w:lang w:val="pt-PT"/>
        </w:rPr>
        <w:t xml:space="preserve">, </w:t>
      </w:r>
      <w:proofErr w:type="spellStart"/>
      <w:r w:rsidRPr="00413069">
        <w:rPr>
          <w:b/>
          <w:bCs/>
          <w:sz w:val="24"/>
          <w:szCs w:val="24"/>
          <w:lang w:val="pt-PT"/>
        </w:rPr>
        <w:t>Related</w:t>
      </w:r>
      <w:proofErr w:type="spellEnd"/>
      <w:r w:rsidRPr="00413069">
        <w:rPr>
          <w:b/>
          <w:bCs/>
          <w:sz w:val="24"/>
          <w:szCs w:val="24"/>
          <w:lang w:val="pt-PT"/>
        </w:rPr>
        <w:t xml:space="preserve"> </w:t>
      </w:r>
      <w:proofErr w:type="spellStart"/>
      <w:r w:rsidRPr="00413069">
        <w:rPr>
          <w:b/>
          <w:bCs/>
          <w:sz w:val="24"/>
          <w:szCs w:val="24"/>
          <w:lang w:val="pt-PT"/>
        </w:rPr>
        <w:t>Perverse</w:t>
      </w:r>
      <w:proofErr w:type="spellEnd"/>
      <w:r w:rsidRPr="00413069">
        <w:rPr>
          <w:b/>
          <w:bCs/>
          <w:sz w:val="24"/>
          <w:szCs w:val="24"/>
          <w:lang w:val="pt-PT"/>
        </w:rPr>
        <w:t xml:space="preserve"> </w:t>
      </w:r>
      <w:proofErr w:type="spellStart"/>
      <w:r w:rsidRPr="00413069">
        <w:rPr>
          <w:b/>
          <w:bCs/>
          <w:sz w:val="24"/>
          <w:szCs w:val="24"/>
          <w:lang w:val="pt-PT"/>
        </w:rPr>
        <w:t>Impacts</w:t>
      </w:r>
      <w:proofErr w:type="spellEnd"/>
      <w:r w:rsidRPr="00413069">
        <w:rPr>
          <w:b/>
          <w:bCs/>
          <w:sz w:val="24"/>
          <w:szCs w:val="24"/>
          <w:lang w:val="pt-PT"/>
        </w:rPr>
        <w:t xml:space="preserve"> </w:t>
      </w:r>
      <w:proofErr w:type="spellStart"/>
      <w:r w:rsidRPr="00413069">
        <w:rPr>
          <w:b/>
          <w:bCs/>
          <w:sz w:val="24"/>
          <w:szCs w:val="24"/>
          <w:lang w:val="pt-PT"/>
        </w:rPr>
        <w:t>and</w:t>
      </w:r>
      <w:proofErr w:type="spellEnd"/>
      <w:r w:rsidRPr="00413069">
        <w:rPr>
          <w:b/>
          <w:bCs/>
          <w:sz w:val="24"/>
          <w:szCs w:val="24"/>
          <w:lang w:val="pt-PT"/>
        </w:rPr>
        <w:t xml:space="preserve"> </w:t>
      </w:r>
      <w:proofErr w:type="spellStart"/>
      <w:r w:rsidRPr="00413069">
        <w:rPr>
          <w:b/>
          <w:bCs/>
          <w:sz w:val="24"/>
          <w:szCs w:val="24"/>
          <w:lang w:val="pt-PT"/>
        </w:rPr>
        <w:t>Strategies</w:t>
      </w:r>
      <w:proofErr w:type="spellEnd"/>
    </w:p>
    <w:p w14:paraId="2C8EB80C" w14:textId="77777777" w:rsidR="00413069" w:rsidRDefault="00413069" w:rsidP="00413069">
      <w:pPr>
        <w:pStyle w:val="IPE"/>
        <w:jc w:val="both"/>
        <w:rPr>
          <w:lang w:val="pt-PT"/>
        </w:rPr>
      </w:pPr>
    </w:p>
    <w:p w14:paraId="0C69220B" w14:textId="379081CF" w:rsidR="00830FE0" w:rsidRPr="00413069" w:rsidRDefault="00413069" w:rsidP="00413069">
      <w:pPr>
        <w:pStyle w:val="IPE"/>
        <w:jc w:val="both"/>
        <w:rPr>
          <w:sz w:val="24"/>
          <w:szCs w:val="24"/>
          <w:lang w:val="pt-PT"/>
        </w:rPr>
      </w:pPr>
      <w:r>
        <w:rPr>
          <w:sz w:val="24"/>
          <w:szCs w:val="24"/>
          <w:lang w:val="pt-PT"/>
        </w:rPr>
        <w:tab/>
      </w:r>
      <w:r>
        <w:rPr>
          <w:sz w:val="24"/>
          <w:szCs w:val="24"/>
          <w:lang w:val="pt-PT"/>
        </w:rPr>
        <w:tab/>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excessive</w:t>
      </w:r>
      <w:proofErr w:type="spellEnd"/>
      <w:r w:rsidR="00830FE0" w:rsidRPr="00413069">
        <w:rPr>
          <w:sz w:val="24"/>
          <w:szCs w:val="24"/>
          <w:lang w:val="pt-PT"/>
        </w:rPr>
        <w:t xml:space="preserve"> </w:t>
      </w:r>
      <w:proofErr w:type="spellStart"/>
      <w:r w:rsidR="00830FE0" w:rsidRPr="00413069">
        <w:rPr>
          <w:sz w:val="24"/>
          <w:szCs w:val="24"/>
          <w:lang w:val="pt-PT"/>
        </w:rPr>
        <w:t>growth</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visitors</w:t>
      </w:r>
      <w:proofErr w:type="spellEnd"/>
      <w:r w:rsidR="00830FE0" w:rsidRPr="00413069">
        <w:rPr>
          <w:sz w:val="24"/>
          <w:szCs w:val="24"/>
          <w:lang w:val="pt-PT"/>
        </w:rPr>
        <w:t xml:space="preserve"> </w:t>
      </w:r>
      <w:proofErr w:type="spellStart"/>
      <w:r w:rsidR="00830FE0" w:rsidRPr="00413069">
        <w:rPr>
          <w:sz w:val="24"/>
          <w:szCs w:val="24"/>
          <w:lang w:val="pt-PT"/>
        </w:rPr>
        <w:t>leading</w:t>
      </w:r>
      <w:proofErr w:type="spellEnd"/>
      <w:r w:rsidR="00830FE0" w:rsidRPr="00413069">
        <w:rPr>
          <w:sz w:val="24"/>
          <w:szCs w:val="24"/>
          <w:lang w:val="pt-PT"/>
        </w:rPr>
        <w:t xml:space="preserve"> to </w:t>
      </w:r>
      <w:proofErr w:type="spellStart"/>
      <w:r w:rsidR="00830FE0" w:rsidRPr="00413069">
        <w:rPr>
          <w:sz w:val="24"/>
          <w:szCs w:val="24"/>
          <w:lang w:val="pt-PT"/>
        </w:rPr>
        <w:t>overcrowding</w:t>
      </w:r>
      <w:proofErr w:type="spellEnd"/>
      <w:r w:rsidR="00830FE0" w:rsidRPr="00413069">
        <w:rPr>
          <w:sz w:val="24"/>
          <w:szCs w:val="24"/>
          <w:lang w:val="pt-PT"/>
        </w:rPr>
        <w:t xml:space="preserve"> in </w:t>
      </w:r>
      <w:proofErr w:type="spellStart"/>
      <w:r w:rsidR="00830FE0" w:rsidRPr="00413069">
        <w:rPr>
          <w:sz w:val="24"/>
          <w:szCs w:val="24"/>
          <w:lang w:val="pt-PT"/>
        </w:rPr>
        <w:t>areas</w:t>
      </w:r>
      <w:proofErr w:type="spellEnd"/>
      <w:r w:rsidR="00830FE0" w:rsidRPr="00413069">
        <w:rPr>
          <w:sz w:val="24"/>
          <w:szCs w:val="24"/>
          <w:lang w:val="pt-PT"/>
        </w:rPr>
        <w:t xml:space="preserve"> </w:t>
      </w:r>
      <w:proofErr w:type="spellStart"/>
      <w:r w:rsidR="00830FE0" w:rsidRPr="00413069">
        <w:rPr>
          <w:sz w:val="24"/>
          <w:szCs w:val="24"/>
          <w:lang w:val="pt-PT"/>
        </w:rPr>
        <w:t>where</w:t>
      </w:r>
      <w:proofErr w:type="spellEnd"/>
      <w:r w:rsidR="00830FE0" w:rsidRPr="00413069">
        <w:rPr>
          <w:sz w:val="24"/>
          <w:szCs w:val="24"/>
          <w:lang w:val="pt-PT"/>
        </w:rPr>
        <w:t xml:space="preserve"> </w:t>
      </w:r>
      <w:proofErr w:type="spellStart"/>
      <w:r w:rsidR="00830FE0" w:rsidRPr="00413069">
        <w:rPr>
          <w:sz w:val="24"/>
          <w:szCs w:val="24"/>
          <w:lang w:val="pt-PT"/>
        </w:rPr>
        <w:t>residents</w:t>
      </w:r>
      <w:proofErr w:type="spellEnd"/>
      <w:r w:rsidR="00830FE0" w:rsidRPr="00413069">
        <w:rPr>
          <w:sz w:val="24"/>
          <w:szCs w:val="24"/>
          <w:lang w:val="pt-PT"/>
        </w:rPr>
        <w:t xml:space="preserve"> </w:t>
      </w:r>
      <w:proofErr w:type="spellStart"/>
      <w:r w:rsidR="00830FE0" w:rsidRPr="00413069">
        <w:rPr>
          <w:sz w:val="24"/>
          <w:szCs w:val="24"/>
          <w:lang w:val="pt-PT"/>
        </w:rPr>
        <w:t>suffer</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consequences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temporary</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seasonal</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peaks</w:t>
      </w:r>
      <w:proofErr w:type="spellEnd"/>
      <w:r w:rsidR="00830FE0" w:rsidRPr="00413069">
        <w:rPr>
          <w:sz w:val="24"/>
          <w:szCs w:val="24"/>
          <w:lang w:val="pt-PT"/>
        </w:rPr>
        <w:t xml:space="preserve">, </w:t>
      </w:r>
      <w:proofErr w:type="spellStart"/>
      <w:r w:rsidR="00830FE0" w:rsidRPr="00413069">
        <w:rPr>
          <w:sz w:val="24"/>
          <w:szCs w:val="24"/>
          <w:lang w:val="pt-PT"/>
        </w:rPr>
        <w:t>which</w:t>
      </w:r>
      <w:proofErr w:type="spellEnd"/>
      <w:r w:rsidR="00830FE0" w:rsidRPr="00413069">
        <w:rPr>
          <w:sz w:val="24"/>
          <w:szCs w:val="24"/>
          <w:lang w:val="pt-PT"/>
        </w:rPr>
        <w:t xml:space="preserve"> </w:t>
      </w:r>
      <w:proofErr w:type="spellStart"/>
      <w:r w:rsidR="00830FE0" w:rsidRPr="00413069">
        <w:rPr>
          <w:sz w:val="24"/>
          <w:szCs w:val="24"/>
          <w:lang w:val="pt-PT"/>
        </w:rPr>
        <w:t>have</w:t>
      </w:r>
      <w:proofErr w:type="spellEnd"/>
      <w:r w:rsidR="00830FE0" w:rsidRPr="00413069">
        <w:rPr>
          <w:sz w:val="24"/>
          <w:szCs w:val="24"/>
          <w:lang w:val="pt-PT"/>
        </w:rPr>
        <w:t xml:space="preserve"> </w:t>
      </w:r>
      <w:proofErr w:type="spellStart"/>
      <w:r w:rsidR="00830FE0" w:rsidRPr="00413069">
        <w:rPr>
          <w:sz w:val="24"/>
          <w:szCs w:val="24"/>
          <w:lang w:val="pt-PT"/>
        </w:rPr>
        <w:t>enforced</w:t>
      </w:r>
      <w:proofErr w:type="spellEnd"/>
      <w:r w:rsidR="00830FE0" w:rsidRPr="00413069">
        <w:rPr>
          <w:sz w:val="24"/>
          <w:szCs w:val="24"/>
          <w:lang w:val="pt-PT"/>
        </w:rPr>
        <w:t xml:space="preserve"> </w:t>
      </w:r>
      <w:proofErr w:type="spellStart"/>
      <w:r w:rsidR="00830FE0" w:rsidRPr="00413069">
        <w:rPr>
          <w:sz w:val="24"/>
          <w:szCs w:val="24"/>
          <w:lang w:val="pt-PT"/>
        </w:rPr>
        <w:t>permanent</w:t>
      </w:r>
      <w:proofErr w:type="spellEnd"/>
      <w:r w:rsidR="00830FE0" w:rsidRPr="00413069">
        <w:rPr>
          <w:sz w:val="24"/>
          <w:szCs w:val="24"/>
          <w:lang w:val="pt-PT"/>
        </w:rPr>
        <w:t xml:space="preserve"> </w:t>
      </w:r>
      <w:proofErr w:type="spellStart"/>
      <w:r w:rsidR="00830FE0" w:rsidRPr="00413069">
        <w:rPr>
          <w:sz w:val="24"/>
          <w:szCs w:val="24"/>
          <w:lang w:val="pt-PT"/>
        </w:rPr>
        <w:t>changes</w:t>
      </w:r>
      <w:proofErr w:type="spellEnd"/>
      <w:r w:rsidR="00830FE0" w:rsidRPr="00413069">
        <w:rPr>
          <w:sz w:val="24"/>
          <w:szCs w:val="24"/>
          <w:lang w:val="pt-PT"/>
        </w:rPr>
        <w:t xml:space="preserve"> to </w:t>
      </w:r>
      <w:proofErr w:type="spellStart"/>
      <w:r w:rsidR="00830FE0" w:rsidRPr="00413069">
        <w:rPr>
          <w:sz w:val="24"/>
          <w:szCs w:val="24"/>
          <w:lang w:val="pt-PT"/>
        </w:rPr>
        <w:t>their</w:t>
      </w:r>
      <w:proofErr w:type="spellEnd"/>
      <w:r w:rsidR="00830FE0" w:rsidRPr="00413069">
        <w:rPr>
          <w:sz w:val="24"/>
          <w:szCs w:val="24"/>
          <w:lang w:val="pt-PT"/>
        </w:rPr>
        <w:t xml:space="preserve"> </w:t>
      </w:r>
      <w:proofErr w:type="spellStart"/>
      <w:r w:rsidR="00830FE0" w:rsidRPr="00413069">
        <w:rPr>
          <w:sz w:val="24"/>
          <w:szCs w:val="24"/>
          <w:lang w:val="pt-PT"/>
        </w:rPr>
        <w:t>lifestyles</w:t>
      </w:r>
      <w:proofErr w:type="spellEnd"/>
      <w:r w:rsidR="00830FE0" w:rsidRPr="00413069">
        <w:rPr>
          <w:sz w:val="24"/>
          <w:szCs w:val="24"/>
          <w:lang w:val="pt-PT"/>
        </w:rPr>
        <w:t xml:space="preserve">, </w:t>
      </w:r>
      <w:proofErr w:type="spellStart"/>
      <w:r w:rsidR="00830FE0" w:rsidRPr="00413069">
        <w:rPr>
          <w:sz w:val="24"/>
          <w:szCs w:val="24"/>
          <w:lang w:val="pt-PT"/>
        </w:rPr>
        <w:t>access</w:t>
      </w:r>
      <w:proofErr w:type="spellEnd"/>
      <w:r w:rsidR="00830FE0" w:rsidRPr="00413069">
        <w:rPr>
          <w:sz w:val="24"/>
          <w:szCs w:val="24"/>
          <w:lang w:val="pt-PT"/>
        </w:rPr>
        <w:t xml:space="preserve"> to </w:t>
      </w:r>
      <w:proofErr w:type="spellStart"/>
      <w:r w:rsidR="00830FE0" w:rsidRPr="00413069">
        <w:rPr>
          <w:sz w:val="24"/>
          <w:szCs w:val="24"/>
          <w:lang w:val="pt-PT"/>
        </w:rPr>
        <w:t>amenities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general </w:t>
      </w:r>
      <w:proofErr w:type="spellStart"/>
      <w:r w:rsidR="00830FE0" w:rsidRPr="00413069">
        <w:rPr>
          <w:sz w:val="24"/>
          <w:szCs w:val="24"/>
          <w:lang w:val="pt-PT"/>
        </w:rPr>
        <w:t>well-being</w:t>
      </w:r>
      <w:proofErr w:type="spellEnd"/>
      <w:r w:rsidR="00830FE0" w:rsidRPr="00413069">
        <w:rPr>
          <w:sz w:val="24"/>
          <w:szCs w:val="24"/>
          <w:lang w:val="pt-PT"/>
        </w:rPr>
        <w:t xml:space="preserve">’ (Milano </w:t>
      </w:r>
      <w:proofErr w:type="spellStart"/>
      <w:r w:rsidR="00830FE0" w:rsidRPr="00413069">
        <w:rPr>
          <w:sz w:val="24"/>
          <w:szCs w:val="24"/>
          <w:lang w:val="pt-PT"/>
        </w:rPr>
        <w:t>et</w:t>
      </w:r>
      <w:proofErr w:type="spellEnd"/>
      <w:r w:rsidR="00830FE0" w:rsidRPr="00413069">
        <w:rPr>
          <w:sz w:val="24"/>
          <w:szCs w:val="24"/>
          <w:lang w:val="pt-PT"/>
        </w:rPr>
        <w:t xml:space="preserve"> al. 2018 </w:t>
      </w:r>
      <w:proofErr w:type="spellStart"/>
      <w:r w:rsidR="00830FE0" w:rsidRPr="00413069">
        <w:rPr>
          <w:sz w:val="24"/>
          <w:szCs w:val="24"/>
          <w:lang w:val="pt-PT"/>
        </w:rPr>
        <w:t>cited</w:t>
      </w:r>
      <w:proofErr w:type="spellEnd"/>
      <w:r w:rsidR="00830FE0" w:rsidRPr="00413069">
        <w:rPr>
          <w:sz w:val="24"/>
          <w:szCs w:val="24"/>
          <w:lang w:val="pt-PT"/>
        </w:rPr>
        <w:t xml:space="preserve"> in </w:t>
      </w:r>
      <w:proofErr w:type="spellStart"/>
      <w:r w:rsidR="00830FE0" w:rsidRPr="00413069">
        <w:rPr>
          <w:sz w:val="24"/>
          <w:szCs w:val="24"/>
          <w:lang w:val="pt-PT"/>
        </w:rPr>
        <w:t>Dodds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Butler</w:t>
      </w:r>
      <w:proofErr w:type="spellEnd"/>
      <w:r w:rsidR="00830FE0" w:rsidRPr="00413069">
        <w:rPr>
          <w:sz w:val="24"/>
          <w:szCs w:val="24"/>
          <w:lang w:val="pt-PT"/>
        </w:rPr>
        <w:t xml:space="preserve"> 2019:1).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a </w:t>
      </w:r>
      <w:proofErr w:type="spellStart"/>
      <w:r w:rsidR="00830FE0" w:rsidRPr="00413069">
        <w:rPr>
          <w:sz w:val="24"/>
          <w:szCs w:val="24"/>
          <w:lang w:val="pt-PT"/>
        </w:rPr>
        <w:t>worldwide</w:t>
      </w:r>
      <w:proofErr w:type="spellEnd"/>
      <w:r w:rsidR="00830FE0" w:rsidRPr="00413069">
        <w:rPr>
          <w:sz w:val="24"/>
          <w:szCs w:val="24"/>
          <w:lang w:val="pt-PT"/>
        </w:rPr>
        <w:t xml:space="preserve"> </w:t>
      </w:r>
      <w:proofErr w:type="spellStart"/>
      <w:r w:rsidR="00830FE0" w:rsidRPr="00413069">
        <w:rPr>
          <w:sz w:val="24"/>
          <w:szCs w:val="24"/>
          <w:lang w:val="pt-PT"/>
        </w:rPr>
        <w:t>issue</w:t>
      </w:r>
      <w:proofErr w:type="spellEnd"/>
      <w:r w:rsidR="00830FE0" w:rsidRPr="00413069">
        <w:rPr>
          <w:sz w:val="24"/>
          <w:szCs w:val="24"/>
          <w:lang w:val="pt-PT"/>
        </w:rPr>
        <w:t xml:space="preserve"> </w:t>
      </w:r>
      <w:proofErr w:type="spellStart"/>
      <w:r w:rsidR="00830FE0" w:rsidRPr="00413069">
        <w:rPr>
          <w:sz w:val="24"/>
          <w:szCs w:val="24"/>
          <w:lang w:val="pt-PT"/>
        </w:rPr>
        <w:t>that</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w:t>
      </w:r>
      <w:proofErr w:type="spellStart"/>
      <w:r w:rsidR="00830FE0" w:rsidRPr="00413069">
        <w:rPr>
          <w:sz w:val="24"/>
          <w:szCs w:val="24"/>
          <w:lang w:val="pt-PT"/>
        </w:rPr>
        <w:t>impacting</w:t>
      </w:r>
      <w:proofErr w:type="spellEnd"/>
      <w:r w:rsidR="00830FE0" w:rsidRPr="00413069">
        <w:rPr>
          <w:sz w:val="24"/>
          <w:szCs w:val="24"/>
          <w:lang w:val="pt-PT"/>
        </w:rPr>
        <w:t xml:space="preserve"> </w:t>
      </w:r>
      <w:proofErr w:type="spellStart"/>
      <w:r w:rsidR="00830FE0" w:rsidRPr="00413069">
        <w:rPr>
          <w:sz w:val="24"/>
          <w:szCs w:val="24"/>
          <w:lang w:val="pt-PT"/>
        </w:rPr>
        <w:t>destinations</w:t>
      </w:r>
      <w:proofErr w:type="spellEnd"/>
      <w:r w:rsidR="00830FE0" w:rsidRPr="00413069">
        <w:rPr>
          <w:sz w:val="24"/>
          <w:szCs w:val="24"/>
          <w:lang w:val="pt-PT"/>
        </w:rPr>
        <w:t xml:space="preserve"> </w:t>
      </w:r>
      <w:proofErr w:type="spellStart"/>
      <w:r w:rsidR="00830FE0" w:rsidRPr="00413069">
        <w:rPr>
          <w:sz w:val="24"/>
          <w:szCs w:val="24"/>
          <w:lang w:val="pt-PT"/>
        </w:rPr>
        <w:t>from</w:t>
      </w:r>
      <w:proofErr w:type="spellEnd"/>
      <w:r w:rsidR="00830FE0" w:rsidRPr="00413069">
        <w:rPr>
          <w:sz w:val="24"/>
          <w:szCs w:val="24"/>
          <w:lang w:val="pt-PT"/>
        </w:rPr>
        <w:t xml:space="preserve"> </w:t>
      </w:r>
      <w:proofErr w:type="spellStart"/>
      <w:r w:rsidR="00830FE0" w:rsidRPr="00413069">
        <w:rPr>
          <w:sz w:val="24"/>
          <w:szCs w:val="24"/>
          <w:lang w:val="pt-PT"/>
        </w:rPr>
        <w:t>different</w:t>
      </w:r>
      <w:proofErr w:type="spellEnd"/>
      <w:r w:rsidR="00830FE0" w:rsidRPr="00413069">
        <w:rPr>
          <w:sz w:val="24"/>
          <w:szCs w:val="24"/>
          <w:lang w:val="pt-PT"/>
        </w:rPr>
        <w:t xml:space="preserve"> </w:t>
      </w:r>
      <w:proofErr w:type="spellStart"/>
      <w:r w:rsidR="00830FE0" w:rsidRPr="00413069">
        <w:rPr>
          <w:sz w:val="24"/>
          <w:szCs w:val="24"/>
          <w:lang w:val="pt-PT"/>
        </w:rPr>
        <w:t>parts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world</w:t>
      </w:r>
      <w:proofErr w:type="spellEnd"/>
      <w:r w:rsidR="00830FE0" w:rsidRPr="00413069">
        <w:rPr>
          <w:sz w:val="24"/>
          <w:szCs w:val="24"/>
          <w:lang w:val="pt-PT"/>
        </w:rPr>
        <w:t xml:space="preserve"> (Milano </w:t>
      </w:r>
      <w:proofErr w:type="spellStart"/>
      <w:r w:rsidR="00830FE0" w:rsidRPr="00413069">
        <w:rPr>
          <w:sz w:val="24"/>
          <w:szCs w:val="24"/>
          <w:lang w:val="pt-PT"/>
        </w:rPr>
        <w:t>et</w:t>
      </w:r>
      <w:proofErr w:type="spellEnd"/>
      <w:r w:rsidR="00830FE0" w:rsidRPr="00413069">
        <w:rPr>
          <w:sz w:val="24"/>
          <w:szCs w:val="24"/>
          <w:lang w:val="pt-PT"/>
        </w:rPr>
        <w:t xml:space="preserve"> al. 2019). In </w:t>
      </w:r>
      <w:proofErr w:type="spellStart"/>
      <w:r w:rsidR="00830FE0" w:rsidRPr="00413069">
        <w:rPr>
          <w:sz w:val="24"/>
          <w:szCs w:val="24"/>
          <w:lang w:val="pt-PT"/>
        </w:rPr>
        <w:t>Europe</w:t>
      </w:r>
      <w:proofErr w:type="spellEnd"/>
      <w:r w:rsidR="00830FE0" w:rsidRPr="00413069">
        <w:rPr>
          <w:sz w:val="24"/>
          <w:szCs w:val="24"/>
          <w:lang w:val="pt-PT"/>
        </w:rPr>
        <w:t xml:space="preserve"> </w:t>
      </w:r>
      <w:proofErr w:type="spellStart"/>
      <w:r w:rsidR="00830FE0" w:rsidRPr="00413069">
        <w:rPr>
          <w:sz w:val="24"/>
          <w:szCs w:val="24"/>
          <w:lang w:val="pt-PT"/>
        </w:rPr>
        <w:t>we</w:t>
      </w:r>
      <w:proofErr w:type="spellEnd"/>
      <w:r w:rsidR="00830FE0" w:rsidRPr="00413069">
        <w:rPr>
          <w:sz w:val="24"/>
          <w:szCs w:val="24"/>
          <w:lang w:val="pt-PT"/>
        </w:rPr>
        <w:t xml:space="preserve"> </w:t>
      </w:r>
      <w:proofErr w:type="spellStart"/>
      <w:r w:rsidR="00830FE0" w:rsidRPr="00413069">
        <w:rPr>
          <w:sz w:val="24"/>
          <w:szCs w:val="24"/>
          <w:lang w:val="pt-PT"/>
        </w:rPr>
        <w:t>could</w:t>
      </w:r>
      <w:proofErr w:type="spellEnd"/>
      <w:r w:rsidR="00830FE0" w:rsidRPr="00413069">
        <w:rPr>
          <w:sz w:val="24"/>
          <w:szCs w:val="24"/>
          <w:lang w:val="pt-PT"/>
        </w:rPr>
        <w:t xml:space="preserve"> </w:t>
      </w:r>
      <w:proofErr w:type="spellStart"/>
      <w:r w:rsidR="00830FE0" w:rsidRPr="00413069">
        <w:rPr>
          <w:sz w:val="24"/>
          <w:szCs w:val="24"/>
          <w:lang w:val="pt-PT"/>
        </w:rPr>
        <w:t>mention</w:t>
      </w:r>
      <w:proofErr w:type="spellEnd"/>
      <w:r w:rsidR="00830FE0" w:rsidRPr="00413069">
        <w:rPr>
          <w:sz w:val="24"/>
          <w:szCs w:val="24"/>
          <w:lang w:val="pt-PT"/>
        </w:rPr>
        <w:t xml:space="preserve"> Venice (</w:t>
      </w:r>
      <w:proofErr w:type="spellStart"/>
      <w:r w:rsidR="00830FE0" w:rsidRPr="00413069">
        <w:rPr>
          <w:sz w:val="24"/>
          <w:szCs w:val="24"/>
          <w:lang w:val="pt-PT"/>
        </w:rPr>
        <w:t>Visenti</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Bertocchi</w:t>
      </w:r>
      <w:proofErr w:type="spellEnd"/>
      <w:r w:rsidR="00830FE0" w:rsidRPr="00413069">
        <w:rPr>
          <w:sz w:val="24"/>
          <w:szCs w:val="24"/>
          <w:lang w:val="pt-PT"/>
        </w:rPr>
        <w:t xml:space="preserve"> 2019); in </w:t>
      </w:r>
      <w:proofErr w:type="spellStart"/>
      <w:r w:rsidR="00830FE0" w:rsidRPr="00413069">
        <w:rPr>
          <w:sz w:val="24"/>
          <w:szCs w:val="24"/>
          <w:lang w:val="pt-PT"/>
        </w:rPr>
        <w:t>South-America</w:t>
      </w:r>
      <w:proofErr w:type="spellEnd"/>
      <w:r w:rsidR="00830FE0" w:rsidRPr="00413069">
        <w:rPr>
          <w:sz w:val="24"/>
          <w:szCs w:val="24"/>
          <w:lang w:val="pt-PT"/>
        </w:rPr>
        <w:t xml:space="preserve">, Costa Rica (Canada 2019); in Asia, Kyoto (Abe 2019); in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Indian</w:t>
      </w:r>
      <w:proofErr w:type="spellEnd"/>
      <w:r w:rsidR="00830FE0" w:rsidRPr="00413069">
        <w:rPr>
          <w:sz w:val="24"/>
          <w:szCs w:val="24"/>
          <w:lang w:val="pt-PT"/>
        </w:rPr>
        <w:t xml:space="preserve"> </w:t>
      </w:r>
      <w:proofErr w:type="spellStart"/>
      <w:r w:rsidR="00830FE0" w:rsidRPr="00413069">
        <w:rPr>
          <w:sz w:val="24"/>
          <w:szCs w:val="24"/>
          <w:lang w:val="pt-PT"/>
        </w:rPr>
        <w:t>Ocean</w:t>
      </w:r>
      <w:proofErr w:type="spellEnd"/>
      <w:r w:rsidR="00830FE0" w:rsidRPr="00413069">
        <w:rPr>
          <w:sz w:val="24"/>
          <w:szCs w:val="24"/>
          <w:lang w:val="pt-PT"/>
        </w:rPr>
        <w:t xml:space="preserve">, </w:t>
      </w:r>
      <w:proofErr w:type="spellStart"/>
      <w:r w:rsidR="00830FE0" w:rsidRPr="00413069">
        <w:rPr>
          <w:sz w:val="24"/>
          <w:szCs w:val="24"/>
          <w:lang w:val="pt-PT"/>
        </w:rPr>
        <w:t>Australia</w:t>
      </w:r>
      <w:proofErr w:type="spellEnd"/>
      <w:r w:rsidR="00830FE0" w:rsidRPr="00413069">
        <w:rPr>
          <w:sz w:val="24"/>
          <w:szCs w:val="24"/>
          <w:lang w:val="pt-PT"/>
        </w:rPr>
        <w:t xml:space="preserve"> (</w:t>
      </w:r>
      <w:proofErr w:type="spellStart"/>
      <w:r w:rsidR="00830FE0" w:rsidRPr="00413069">
        <w:rPr>
          <w:sz w:val="24"/>
          <w:szCs w:val="24"/>
          <w:lang w:val="pt-PT"/>
        </w:rPr>
        <w:t>Canosa</w:t>
      </w:r>
      <w:proofErr w:type="spellEnd"/>
      <w:r w:rsidR="00830FE0" w:rsidRPr="00413069">
        <w:rPr>
          <w:sz w:val="24"/>
          <w:szCs w:val="24"/>
          <w:lang w:val="pt-PT"/>
        </w:rPr>
        <w:t xml:space="preserve"> </w:t>
      </w:r>
      <w:proofErr w:type="spellStart"/>
      <w:r w:rsidR="00830FE0" w:rsidRPr="00413069">
        <w:rPr>
          <w:sz w:val="24"/>
          <w:szCs w:val="24"/>
          <w:lang w:val="pt-PT"/>
        </w:rPr>
        <w:t>et</w:t>
      </w:r>
      <w:proofErr w:type="spellEnd"/>
      <w:r w:rsidR="00830FE0" w:rsidRPr="00413069">
        <w:rPr>
          <w:sz w:val="24"/>
          <w:szCs w:val="24"/>
          <w:lang w:val="pt-PT"/>
        </w:rPr>
        <w:t xml:space="preserve"> al. 2019)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so</w:t>
      </w:r>
      <w:proofErr w:type="spellEnd"/>
      <w:r w:rsidR="00830FE0" w:rsidRPr="00413069">
        <w:rPr>
          <w:sz w:val="24"/>
          <w:szCs w:val="24"/>
          <w:lang w:val="pt-PT"/>
        </w:rPr>
        <w:t xml:space="preserve"> </w:t>
      </w:r>
      <w:proofErr w:type="spellStart"/>
      <w:r w:rsidR="00830FE0" w:rsidRPr="00413069">
        <w:rPr>
          <w:sz w:val="24"/>
          <w:szCs w:val="24"/>
          <w:lang w:val="pt-PT"/>
        </w:rPr>
        <w:t>on</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strategies</w:t>
      </w:r>
      <w:proofErr w:type="spellEnd"/>
      <w:r w:rsidR="00830FE0" w:rsidRPr="00413069">
        <w:rPr>
          <w:sz w:val="24"/>
          <w:szCs w:val="24"/>
          <w:lang w:val="pt-PT"/>
        </w:rPr>
        <w:t xml:space="preserve"> </w:t>
      </w:r>
      <w:proofErr w:type="spellStart"/>
      <w:r w:rsidR="00830FE0" w:rsidRPr="00413069">
        <w:rPr>
          <w:sz w:val="24"/>
          <w:szCs w:val="24"/>
          <w:lang w:val="pt-PT"/>
        </w:rPr>
        <w:t>suggested</w:t>
      </w:r>
      <w:proofErr w:type="spellEnd"/>
      <w:r w:rsidR="00830FE0" w:rsidRPr="00413069">
        <w:rPr>
          <w:sz w:val="24"/>
          <w:szCs w:val="24"/>
          <w:lang w:val="pt-PT"/>
        </w:rPr>
        <w:t xml:space="preserve"> to </w:t>
      </w:r>
      <w:proofErr w:type="spellStart"/>
      <w:r w:rsidR="00830FE0" w:rsidRPr="00413069">
        <w:rPr>
          <w:sz w:val="24"/>
          <w:szCs w:val="24"/>
          <w:lang w:val="pt-PT"/>
        </w:rPr>
        <w:t>tackle</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are </w:t>
      </w:r>
      <w:proofErr w:type="spellStart"/>
      <w:r w:rsidR="00830FE0" w:rsidRPr="00413069">
        <w:rPr>
          <w:sz w:val="24"/>
          <w:szCs w:val="24"/>
          <w:lang w:val="pt-PT"/>
        </w:rPr>
        <w:t>all</w:t>
      </w:r>
      <w:proofErr w:type="spellEnd"/>
      <w:r w:rsidR="00830FE0" w:rsidRPr="00413069">
        <w:rPr>
          <w:sz w:val="24"/>
          <w:szCs w:val="24"/>
          <w:lang w:val="pt-PT"/>
        </w:rPr>
        <w:t xml:space="preserve"> </w:t>
      </w:r>
      <w:proofErr w:type="spellStart"/>
      <w:r w:rsidR="00830FE0" w:rsidRPr="00413069">
        <w:rPr>
          <w:sz w:val="24"/>
          <w:szCs w:val="24"/>
          <w:lang w:val="pt-PT"/>
        </w:rPr>
        <w:t>industry</w:t>
      </w:r>
      <w:proofErr w:type="spellEnd"/>
      <w:r w:rsidR="00830FE0" w:rsidRPr="00413069">
        <w:rPr>
          <w:sz w:val="24"/>
          <w:szCs w:val="24"/>
          <w:lang w:val="pt-PT"/>
        </w:rPr>
        <w:t xml:space="preserve"> </w:t>
      </w:r>
      <w:proofErr w:type="spellStart"/>
      <w:r w:rsidR="00830FE0" w:rsidRPr="00413069">
        <w:rPr>
          <w:sz w:val="24"/>
          <w:szCs w:val="24"/>
          <w:lang w:val="pt-PT"/>
        </w:rPr>
        <w:t>related</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are </w:t>
      </w:r>
      <w:proofErr w:type="spellStart"/>
      <w:r w:rsidR="00830FE0" w:rsidRPr="00413069">
        <w:rPr>
          <w:sz w:val="24"/>
          <w:szCs w:val="24"/>
          <w:lang w:val="pt-PT"/>
        </w:rPr>
        <w:t>all</w:t>
      </w:r>
      <w:proofErr w:type="spellEnd"/>
      <w:r w:rsidR="00830FE0" w:rsidRPr="00413069">
        <w:rPr>
          <w:sz w:val="24"/>
          <w:szCs w:val="24"/>
          <w:lang w:val="pt-PT"/>
        </w:rPr>
        <w:t xml:space="preserve"> </w:t>
      </w:r>
      <w:proofErr w:type="spellStart"/>
      <w:r w:rsidR="00830FE0" w:rsidRPr="00413069">
        <w:rPr>
          <w:sz w:val="24"/>
          <w:szCs w:val="24"/>
          <w:lang w:val="pt-PT"/>
        </w:rPr>
        <w:t>about</w:t>
      </w:r>
      <w:proofErr w:type="spellEnd"/>
      <w:r w:rsidR="00830FE0" w:rsidRPr="00413069">
        <w:rPr>
          <w:sz w:val="24"/>
          <w:szCs w:val="24"/>
          <w:lang w:val="pt-PT"/>
        </w:rPr>
        <w:t xml:space="preserve"> </w:t>
      </w:r>
      <w:proofErr w:type="spellStart"/>
      <w:r w:rsidR="00830FE0" w:rsidRPr="00413069">
        <w:rPr>
          <w:sz w:val="24"/>
          <w:szCs w:val="24"/>
          <w:lang w:val="pt-PT"/>
        </w:rPr>
        <w:t>immediate</w:t>
      </w:r>
      <w:proofErr w:type="spellEnd"/>
      <w:r w:rsidR="00830FE0" w:rsidRPr="00413069">
        <w:rPr>
          <w:sz w:val="24"/>
          <w:szCs w:val="24"/>
          <w:lang w:val="pt-PT"/>
        </w:rPr>
        <w:t xml:space="preserve"> </w:t>
      </w:r>
      <w:proofErr w:type="spellStart"/>
      <w:r w:rsidR="00830FE0" w:rsidRPr="00413069">
        <w:rPr>
          <w:sz w:val="24"/>
          <w:szCs w:val="24"/>
          <w:lang w:val="pt-PT"/>
        </w:rPr>
        <w:t>actions</w:t>
      </w:r>
      <w:proofErr w:type="spellEnd"/>
      <w:r w:rsidR="00830FE0" w:rsidRPr="00413069">
        <w:rPr>
          <w:sz w:val="24"/>
          <w:szCs w:val="24"/>
          <w:lang w:val="pt-PT"/>
        </w:rPr>
        <w:t xml:space="preserve">. For </w:t>
      </w:r>
      <w:proofErr w:type="spellStart"/>
      <w:r w:rsidR="00830FE0" w:rsidRPr="00413069">
        <w:rPr>
          <w:sz w:val="24"/>
          <w:szCs w:val="24"/>
          <w:lang w:val="pt-PT"/>
        </w:rPr>
        <w:t>instance</w:t>
      </w:r>
      <w:proofErr w:type="spellEnd"/>
      <w:r w:rsidR="00830FE0" w:rsidRPr="00413069">
        <w:rPr>
          <w:sz w:val="24"/>
          <w:szCs w:val="24"/>
          <w:lang w:val="pt-PT"/>
        </w:rPr>
        <w:t xml:space="preserve">, </w:t>
      </w:r>
      <w:proofErr w:type="spellStart"/>
      <w:r w:rsidR="00830FE0" w:rsidRPr="00413069">
        <w:rPr>
          <w:sz w:val="24"/>
          <w:szCs w:val="24"/>
          <w:lang w:val="pt-PT"/>
        </w:rPr>
        <w:t>Gretzel</w:t>
      </w:r>
      <w:proofErr w:type="spellEnd"/>
      <w:r w:rsidR="00830FE0" w:rsidRPr="00413069">
        <w:rPr>
          <w:sz w:val="24"/>
          <w:szCs w:val="24"/>
          <w:lang w:val="pt-PT"/>
        </w:rPr>
        <w:t xml:space="preserve"> (2019) </w:t>
      </w:r>
      <w:proofErr w:type="spellStart"/>
      <w:r w:rsidR="00830FE0" w:rsidRPr="00413069">
        <w:rPr>
          <w:sz w:val="24"/>
          <w:szCs w:val="24"/>
          <w:lang w:val="pt-PT"/>
        </w:rPr>
        <w:t>suggests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use </w:t>
      </w:r>
      <w:proofErr w:type="spellStart"/>
      <w:r w:rsidR="00830FE0" w:rsidRPr="00413069">
        <w:rPr>
          <w:sz w:val="24"/>
          <w:szCs w:val="24"/>
          <w:lang w:val="pt-PT"/>
        </w:rPr>
        <w:t>of</w:t>
      </w:r>
      <w:proofErr w:type="spellEnd"/>
      <w:r w:rsidR="00830FE0" w:rsidRPr="00413069">
        <w:rPr>
          <w:sz w:val="24"/>
          <w:szCs w:val="24"/>
          <w:lang w:val="pt-PT"/>
        </w:rPr>
        <w:t xml:space="preserve"> social media to </w:t>
      </w:r>
      <w:proofErr w:type="spellStart"/>
      <w:r w:rsidR="00830FE0" w:rsidRPr="00413069">
        <w:rPr>
          <w:sz w:val="24"/>
          <w:szCs w:val="24"/>
          <w:lang w:val="pt-PT"/>
        </w:rPr>
        <w:t>address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issue</w:t>
      </w:r>
      <w:proofErr w:type="spellEnd"/>
      <w:r w:rsidR="00830FE0" w:rsidRPr="00413069">
        <w:rPr>
          <w:sz w:val="24"/>
          <w:szCs w:val="24"/>
          <w:lang w:val="pt-PT"/>
        </w:rPr>
        <w:t xml:space="preserve">. Cruz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Legaspi</w:t>
      </w:r>
      <w:proofErr w:type="spellEnd"/>
      <w:r w:rsidR="00830FE0" w:rsidRPr="00413069">
        <w:rPr>
          <w:sz w:val="24"/>
          <w:szCs w:val="24"/>
          <w:lang w:val="pt-PT"/>
        </w:rPr>
        <w:t xml:space="preserve"> (2019) </w:t>
      </w:r>
      <w:proofErr w:type="spellStart"/>
      <w:r w:rsidR="00830FE0" w:rsidRPr="00413069">
        <w:rPr>
          <w:sz w:val="24"/>
          <w:szCs w:val="24"/>
          <w:lang w:val="pt-PT"/>
        </w:rPr>
        <w:t>have</w:t>
      </w:r>
      <w:proofErr w:type="spellEnd"/>
      <w:r w:rsidR="00830FE0" w:rsidRPr="00413069">
        <w:rPr>
          <w:sz w:val="24"/>
          <w:szCs w:val="24"/>
          <w:lang w:val="pt-PT"/>
        </w:rPr>
        <w:t xml:space="preserve"> </w:t>
      </w:r>
      <w:proofErr w:type="spellStart"/>
      <w:r w:rsidR="00830FE0" w:rsidRPr="00413069">
        <w:rPr>
          <w:sz w:val="24"/>
          <w:szCs w:val="24"/>
          <w:lang w:val="pt-PT"/>
        </w:rPr>
        <w:t>identified</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closing</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popular </w:t>
      </w:r>
      <w:proofErr w:type="gramStart"/>
      <w:r w:rsidR="00830FE0" w:rsidRPr="00413069">
        <w:rPr>
          <w:sz w:val="24"/>
          <w:szCs w:val="24"/>
          <w:lang w:val="pt-PT"/>
        </w:rPr>
        <w:t>natural</w:t>
      </w:r>
      <w:r w:rsidR="006157E7" w:rsidRPr="00413069">
        <w:rPr>
          <w:sz w:val="24"/>
          <w:szCs w:val="24"/>
          <w:lang w:val="pt-PT"/>
        </w:rPr>
        <w:t xml:space="preserve"> </w:t>
      </w:r>
      <w:r w:rsidR="00830FE0" w:rsidRPr="00413069">
        <w:rPr>
          <w:sz w:val="24"/>
          <w:szCs w:val="24"/>
          <w:lang w:val="pt-PT"/>
        </w:rPr>
        <w:t>sites</w:t>
      </w:r>
      <w:proofErr w:type="gramEnd"/>
      <w:r w:rsidR="00830FE0" w:rsidRPr="00413069">
        <w:rPr>
          <w:sz w:val="24"/>
          <w:szCs w:val="24"/>
          <w:lang w:val="pt-PT"/>
        </w:rPr>
        <w:t xml:space="preserve">. </w:t>
      </w:r>
      <w:proofErr w:type="spellStart"/>
      <w:r w:rsidR="00830FE0" w:rsidRPr="00413069">
        <w:rPr>
          <w:sz w:val="24"/>
          <w:szCs w:val="24"/>
          <w:lang w:val="pt-PT"/>
        </w:rPr>
        <w:t>Joppe</w:t>
      </w:r>
      <w:proofErr w:type="spellEnd"/>
      <w:r w:rsidR="00830FE0" w:rsidRPr="00413069">
        <w:rPr>
          <w:sz w:val="24"/>
          <w:szCs w:val="24"/>
          <w:lang w:val="pt-PT"/>
        </w:rPr>
        <w:t xml:space="preserve"> (2019) stresses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development</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implementation</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policy</w:t>
      </w:r>
      <w:proofErr w:type="spellEnd"/>
      <w:r w:rsidR="00830FE0" w:rsidRPr="00413069">
        <w:rPr>
          <w:sz w:val="24"/>
          <w:szCs w:val="24"/>
          <w:lang w:val="pt-PT"/>
        </w:rPr>
        <w:t xml:space="preserve">, </w:t>
      </w:r>
      <w:proofErr w:type="spellStart"/>
      <w:r w:rsidR="00830FE0" w:rsidRPr="00413069">
        <w:rPr>
          <w:sz w:val="24"/>
          <w:szCs w:val="24"/>
          <w:lang w:val="pt-PT"/>
        </w:rPr>
        <w:t>planning</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governance</w:t>
      </w:r>
      <w:proofErr w:type="spellEnd"/>
      <w:r w:rsidR="00830FE0" w:rsidRPr="00413069">
        <w:rPr>
          <w:sz w:val="24"/>
          <w:szCs w:val="24"/>
          <w:lang w:val="pt-PT"/>
        </w:rPr>
        <w:t xml:space="preserve"> as a </w:t>
      </w:r>
      <w:proofErr w:type="spellStart"/>
      <w:r w:rsidR="00830FE0" w:rsidRPr="00413069">
        <w:rPr>
          <w:sz w:val="24"/>
          <w:szCs w:val="24"/>
          <w:lang w:val="pt-PT"/>
        </w:rPr>
        <w:t>solution</w:t>
      </w:r>
      <w:proofErr w:type="spellEnd"/>
      <w:r w:rsidR="00830FE0" w:rsidRPr="00413069">
        <w:rPr>
          <w:sz w:val="24"/>
          <w:szCs w:val="24"/>
          <w:lang w:val="pt-PT"/>
        </w:rPr>
        <w:t xml:space="preserve">. </w:t>
      </w:r>
    </w:p>
    <w:p w14:paraId="4B143BEC" w14:textId="77777777" w:rsidR="00830FE0" w:rsidRPr="00413069" w:rsidRDefault="00830FE0" w:rsidP="00427C12">
      <w:pPr>
        <w:pStyle w:val="IPE"/>
        <w:jc w:val="both"/>
        <w:rPr>
          <w:sz w:val="24"/>
          <w:szCs w:val="24"/>
          <w:lang w:val="pt-PT"/>
        </w:rPr>
      </w:pPr>
    </w:p>
    <w:p w14:paraId="0CBD2A58" w14:textId="0B9E22F0" w:rsidR="00830FE0" w:rsidRDefault="00830FE0" w:rsidP="00427C12">
      <w:pPr>
        <w:pStyle w:val="IPE"/>
        <w:jc w:val="both"/>
        <w:rPr>
          <w:sz w:val="24"/>
          <w:szCs w:val="24"/>
          <w:lang w:val="pt-PT"/>
        </w:rPr>
      </w:pPr>
      <w:r w:rsidRPr="00413069">
        <w:rPr>
          <w:sz w:val="24"/>
          <w:szCs w:val="24"/>
          <w:lang w:val="pt-PT"/>
        </w:rPr>
        <w:tab/>
      </w:r>
      <w:r w:rsidRPr="00413069">
        <w:rPr>
          <w:sz w:val="24"/>
          <w:szCs w:val="24"/>
          <w:lang w:val="pt-PT"/>
        </w:rPr>
        <w:tab/>
      </w:r>
      <w:proofErr w:type="spellStart"/>
      <w:r w:rsidRPr="00413069">
        <w:rPr>
          <w:sz w:val="24"/>
          <w:szCs w:val="24"/>
          <w:lang w:val="pt-PT"/>
        </w:rPr>
        <w:t>This</w:t>
      </w:r>
      <w:proofErr w:type="spellEnd"/>
      <w:r w:rsidRPr="00413069">
        <w:rPr>
          <w:sz w:val="24"/>
          <w:szCs w:val="24"/>
          <w:lang w:val="pt-PT"/>
        </w:rPr>
        <w:t xml:space="preserve"> </w:t>
      </w:r>
      <w:proofErr w:type="spellStart"/>
      <w:r w:rsidRPr="00413069">
        <w:rPr>
          <w:sz w:val="24"/>
          <w:szCs w:val="24"/>
          <w:lang w:val="pt-PT"/>
        </w:rPr>
        <w:t>edited</w:t>
      </w:r>
      <w:proofErr w:type="spellEnd"/>
      <w:r w:rsidRPr="00413069">
        <w:rPr>
          <w:sz w:val="24"/>
          <w:szCs w:val="24"/>
          <w:lang w:val="pt-PT"/>
        </w:rPr>
        <w:t xml:space="preserve"> </w:t>
      </w:r>
      <w:proofErr w:type="spellStart"/>
      <w:r w:rsidRPr="00413069">
        <w:rPr>
          <w:sz w:val="24"/>
          <w:szCs w:val="24"/>
          <w:lang w:val="pt-PT"/>
        </w:rPr>
        <w:t>book</w:t>
      </w:r>
      <w:proofErr w:type="spellEnd"/>
      <w:r w:rsidRPr="00413069">
        <w:rPr>
          <w:sz w:val="24"/>
          <w:szCs w:val="24"/>
          <w:lang w:val="pt-PT"/>
        </w:rPr>
        <w:t xml:space="preserve"> takes a step </w:t>
      </w:r>
      <w:proofErr w:type="spellStart"/>
      <w:r w:rsidRPr="00413069">
        <w:rPr>
          <w:sz w:val="24"/>
          <w:szCs w:val="24"/>
          <w:lang w:val="pt-PT"/>
        </w:rPr>
        <w:t>further</w:t>
      </w:r>
      <w:proofErr w:type="spellEnd"/>
      <w:r w:rsidRPr="00413069">
        <w:rPr>
          <w:sz w:val="24"/>
          <w:szCs w:val="24"/>
          <w:lang w:val="pt-PT"/>
        </w:rPr>
        <w:t xml:space="preserve"> </w:t>
      </w:r>
      <w:proofErr w:type="spellStart"/>
      <w:r w:rsidRPr="00413069">
        <w:rPr>
          <w:sz w:val="24"/>
          <w:szCs w:val="24"/>
          <w:lang w:val="pt-PT"/>
        </w:rPr>
        <w:t>by</w:t>
      </w:r>
      <w:proofErr w:type="spellEnd"/>
      <w:r w:rsidRPr="00413069">
        <w:rPr>
          <w:sz w:val="24"/>
          <w:szCs w:val="24"/>
          <w:lang w:val="pt-PT"/>
        </w:rPr>
        <w:t xml:space="preserve"> </w:t>
      </w:r>
      <w:proofErr w:type="spellStart"/>
      <w:r w:rsidRPr="00413069">
        <w:rPr>
          <w:sz w:val="24"/>
          <w:szCs w:val="24"/>
          <w:lang w:val="pt-PT"/>
        </w:rPr>
        <w:t>proposing</w:t>
      </w:r>
      <w:proofErr w:type="spellEnd"/>
      <w:r w:rsidRPr="00413069">
        <w:rPr>
          <w:sz w:val="24"/>
          <w:szCs w:val="24"/>
          <w:lang w:val="pt-PT"/>
        </w:rPr>
        <w:t xml:space="preserve"> </w:t>
      </w:r>
      <w:proofErr w:type="spellStart"/>
      <w:r w:rsidRPr="00413069">
        <w:rPr>
          <w:sz w:val="24"/>
          <w:szCs w:val="24"/>
          <w:lang w:val="pt-PT"/>
        </w:rPr>
        <w:t>another</w:t>
      </w:r>
      <w:proofErr w:type="spellEnd"/>
      <w:r w:rsidRPr="00413069">
        <w:rPr>
          <w:sz w:val="24"/>
          <w:szCs w:val="24"/>
          <w:lang w:val="pt-PT"/>
        </w:rPr>
        <w:t xml:space="preserve"> H. </w:t>
      </w:r>
      <w:proofErr w:type="spellStart"/>
      <w:r w:rsidRPr="00413069">
        <w:rPr>
          <w:sz w:val="24"/>
          <w:szCs w:val="24"/>
          <w:lang w:val="pt-PT"/>
        </w:rPr>
        <w:t>Séraphin</w:t>
      </w:r>
      <w:proofErr w:type="spellEnd"/>
      <w:r w:rsidRPr="00413069">
        <w:rPr>
          <w:sz w:val="24"/>
          <w:szCs w:val="24"/>
          <w:lang w:val="pt-PT"/>
        </w:rPr>
        <w:t xml:space="preserve"> </w:t>
      </w:r>
      <w:proofErr w:type="spellStart"/>
      <w:r w:rsidRPr="00413069">
        <w:rPr>
          <w:sz w:val="24"/>
          <w:szCs w:val="24"/>
          <w:lang w:val="pt-PT"/>
        </w:rPr>
        <w:t>et</w:t>
      </w:r>
      <w:proofErr w:type="spellEnd"/>
      <w:r w:rsidRPr="00413069">
        <w:rPr>
          <w:sz w:val="24"/>
          <w:szCs w:val="24"/>
          <w:lang w:val="pt-PT"/>
        </w:rPr>
        <w:t xml:space="preserve"> al. 3 non-</w:t>
      </w:r>
      <w:proofErr w:type="spellStart"/>
      <w:r w:rsidRPr="00413069">
        <w:rPr>
          <w:sz w:val="24"/>
          <w:szCs w:val="24"/>
          <w:lang w:val="pt-PT"/>
        </w:rPr>
        <w:t>tourism</w:t>
      </w:r>
      <w:proofErr w:type="spellEnd"/>
      <w:r w:rsidRPr="00413069">
        <w:rPr>
          <w:sz w:val="24"/>
          <w:szCs w:val="24"/>
          <w:lang w:val="pt-PT"/>
        </w:rPr>
        <w:t xml:space="preserve"> </w:t>
      </w:r>
      <w:proofErr w:type="spellStart"/>
      <w:r w:rsidRPr="00413069">
        <w:rPr>
          <w:sz w:val="24"/>
          <w:szCs w:val="24"/>
          <w:lang w:val="pt-PT"/>
        </w:rPr>
        <w:t>industry</w:t>
      </w:r>
      <w:proofErr w:type="spellEnd"/>
      <w:r w:rsidRPr="00413069">
        <w:rPr>
          <w:sz w:val="24"/>
          <w:szCs w:val="24"/>
          <w:lang w:val="pt-PT"/>
        </w:rPr>
        <w:t xml:space="preserve"> </w:t>
      </w:r>
      <w:proofErr w:type="spellStart"/>
      <w:r w:rsidRPr="00413069">
        <w:rPr>
          <w:sz w:val="24"/>
          <w:szCs w:val="24"/>
          <w:lang w:val="pt-PT"/>
        </w:rPr>
        <w:t>approach</w:t>
      </w:r>
      <w:proofErr w:type="spellEnd"/>
      <w:r w:rsidRPr="00413069">
        <w:rPr>
          <w:sz w:val="24"/>
          <w:szCs w:val="24"/>
          <w:lang w:val="pt-PT"/>
        </w:rPr>
        <w:t xml:space="preserve">, </w:t>
      </w:r>
      <w:proofErr w:type="spellStart"/>
      <w:r w:rsidRPr="00413069">
        <w:rPr>
          <w:sz w:val="24"/>
          <w:szCs w:val="24"/>
          <w:lang w:val="pt-PT"/>
        </w:rPr>
        <w:t>namely</w:t>
      </w:r>
      <w:proofErr w:type="spellEnd"/>
      <w:r w:rsidRPr="00413069">
        <w:rPr>
          <w:sz w:val="24"/>
          <w:szCs w:val="24"/>
          <w:lang w:val="pt-PT"/>
        </w:rPr>
        <w:t xml:space="preserve"> </w:t>
      </w:r>
      <w:proofErr w:type="spellStart"/>
      <w:r w:rsidRPr="00413069">
        <w:rPr>
          <w:sz w:val="24"/>
          <w:szCs w:val="24"/>
          <w:lang w:val="pt-PT"/>
        </w:rPr>
        <w:t>tourism</w:t>
      </w:r>
      <w:proofErr w:type="spellEnd"/>
      <w:r w:rsidRPr="00413069">
        <w:rPr>
          <w:sz w:val="24"/>
          <w:szCs w:val="24"/>
          <w:lang w:val="pt-PT"/>
        </w:rPr>
        <w:t xml:space="preserve"> </w:t>
      </w:r>
      <w:proofErr w:type="spellStart"/>
      <w:r w:rsidRPr="00413069">
        <w:rPr>
          <w:sz w:val="24"/>
          <w:szCs w:val="24"/>
          <w:lang w:val="pt-PT"/>
        </w:rPr>
        <w:t>education</w:t>
      </w:r>
      <w:proofErr w:type="spellEnd"/>
      <w:r w:rsidRPr="00413069">
        <w:rPr>
          <w:sz w:val="24"/>
          <w:szCs w:val="24"/>
          <w:lang w:val="pt-PT"/>
        </w:rPr>
        <w:t xml:space="preserve">, </w:t>
      </w:r>
      <w:proofErr w:type="spellStart"/>
      <w:r w:rsidRPr="00413069">
        <w:rPr>
          <w:sz w:val="24"/>
          <w:szCs w:val="24"/>
          <w:lang w:val="pt-PT"/>
        </w:rPr>
        <w:t>which</w:t>
      </w:r>
      <w:proofErr w:type="spellEnd"/>
      <w:r w:rsidRPr="00413069">
        <w:rPr>
          <w:sz w:val="24"/>
          <w:szCs w:val="24"/>
          <w:lang w:val="pt-PT"/>
        </w:rPr>
        <w:t xml:space="preserve"> </w:t>
      </w:r>
      <w:proofErr w:type="spellStart"/>
      <w:r w:rsidRPr="00413069">
        <w:rPr>
          <w:sz w:val="24"/>
          <w:szCs w:val="24"/>
          <w:lang w:val="pt-PT"/>
        </w:rPr>
        <w:t>also</w:t>
      </w:r>
      <w:proofErr w:type="spellEnd"/>
      <w:r w:rsidRPr="00413069">
        <w:rPr>
          <w:sz w:val="24"/>
          <w:szCs w:val="24"/>
          <w:lang w:val="pt-PT"/>
        </w:rPr>
        <w:t xml:space="preserve"> </w:t>
      </w:r>
      <w:proofErr w:type="spellStart"/>
      <w:r w:rsidRPr="00413069">
        <w:rPr>
          <w:sz w:val="24"/>
          <w:szCs w:val="24"/>
          <w:lang w:val="pt-PT"/>
        </w:rPr>
        <w:t>suggests</w:t>
      </w:r>
      <w:proofErr w:type="spellEnd"/>
      <w:r w:rsidRPr="00413069">
        <w:rPr>
          <w:sz w:val="24"/>
          <w:szCs w:val="24"/>
          <w:lang w:val="pt-PT"/>
        </w:rPr>
        <w:t xml:space="preserve"> </w:t>
      </w:r>
      <w:proofErr w:type="spellStart"/>
      <w:r w:rsidRPr="00413069">
        <w:rPr>
          <w:sz w:val="24"/>
          <w:szCs w:val="24"/>
          <w:lang w:val="pt-PT"/>
        </w:rPr>
        <w:t>long-term</w:t>
      </w:r>
      <w:proofErr w:type="spellEnd"/>
      <w:r w:rsidRPr="00413069">
        <w:rPr>
          <w:sz w:val="24"/>
          <w:szCs w:val="24"/>
          <w:lang w:val="pt-PT"/>
        </w:rPr>
        <w:t xml:space="preserve"> </w:t>
      </w:r>
      <w:proofErr w:type="spellStart"/>
      <w:r w:rsidRPr="00413069">
        <w:rPr>
          <w:sz w:val="24"/>
          <w:szCs w:val="24"/>
          <w:lang w:val="pt-PT"/>
        </w:rPr>
        <w:t>return</w:t>
      </w:r>
      <w:proofErr w:type="spellEnd"/>
      <w:r w:rsidRPr="00413069">
        <w:rPr>
          <w:sz w:val="24"/>
          <w:szCs w:val="24"/>
          <w:lang w:val="pt-PT"/>
        </w:rPr>
        <w:t xml:space="preserve"> </w:t>
      </w:r>
      <w:proofErr w:type="spellStart"/>
      <w:r w:rsidRPr="00413069">
        <w:rPr>
          <w:sz w:val="24"/>
          <w:szCs w:val="24"/>
          <w:lang w:val="pt-PT"/>
        </w:rPr>
        <w:t>on</w:t>
      </w:r>
      <w:proofErr w:type="spellEnd"/>
      <w:r w:rsidRPr="00413069">
        <w:rPr>
          <w:sz w:val="24"/>
          <w:szCs w:val="24"/>
          <w:lang w:val="pt-PT"/>
        </w:rPr>
        <w:t xml:space="preserve"> </w:t>
      </w:r>
      <w:proofErr w:type="spellStart"/>
      <w:r w:rsidRPr="00413069">
        <w:rPr>
          <w:sz w:val="24"/>
          <w:szCs w:val="24"/>
          <w:lang w:val="pt-PT"/>
        </w:rPr>
        <w:t>investments</w:t>
      </w:r>
      <w:proofErr w:type="spellEnd"/>
      <w:r w:rsidRPr="00413069">
        <w:rPr>
          <w:sz w:val="24"/>
          <w:szCs w:val="24"/>
          <w:lang w:val="pt-PT"/>
        </w:rPr>
        <w:t xml:space="preserve"> </w:t>
      </w:r>
      <w:proofErr w:type="spellStart"/>
      <w:r w:rsidRPr="00413069">
        <w:rPr>
          <w:sz w:val="24"/>
          <w:szCs w:val="24"/>
          <w:lang w:val="pt-PT"/>
        </w:rPr>
        <w:t>regarding</w:t>
      </w:r>
      <w:proofErr w:type="spellEnd"/>
      <w:r w:rsidRPr="00413069">
        <w:rPr>
          <w:sz w:val="24"/>
          <w:szCs w:val="24"/>
          <w:lang w:val="pt-PT"/>
        </w:rPr>
        <w:t xml:space="preserve"> </w:t>
      </w:r>
      <w:proofErr w:type="spellStart"/>
      <w:r w:rsidRPr="00413069">
        <w:rPr>
          <w:sz w:val="24"/>
          <w:szCs w:val="24"/>
          <w:lang w:val="pt-PT"/>
        </w:rPr>
        <w:t>the</w:t>
      </w:r>
      <w:proofErr w:type="spellEnd"/>
      <w:r w:rsidRPr="00413069">
        <w:rPr>
          <w:sz w:val="24"/>
          <w:szCs w:val="24"/>
          <w:lang w:val="pt-PT"/>
        </w:rPr>
        <w:t xml:space="preserve"> </w:t>
      </w:r>
      <w:proofErr w:type="spellStart"/>
      <w:r w:rsidRPr="00413069">
        <w:rPr>
          <w:sz w:val="24"/>
          <w:szCs w:val="24"/>
          <w:lang w:val="pt-PT"/>
        </w:rPr>
        <w:t>impacts</w:t>
      </w:r>
      <w:proofErr w:type="spellEnd"/>
      <w:r w:rsidRPr="00413069">
        <w:rPr>
          <w:sz w:val="24"/>
          <w:szCs w:val="24"/>
          <w:lang w:val="pt-PT"/>
        </w:rPr>
        <w:t xml:space="preserve"> </w:t>
      </w:r>
      <w:proofErr w:type="spellStart"/>
      <w:r w:rsidRPr="00413069">
        <w:rPr>
          <w:sz w:val="24"/>
          <w:szCs w:val="24"/>
          <w:lang w:val="pt-PT"/>
        </w:rPr>
        <w:t>of</w:t>
      </w:r>
      <w:proofErr w:type="spellEnd"/>
      <w:r w:rsidRPr="00413069">
        <w:rPr>
          <w:sz w:val="24"/>
          <w:szCs w:val="24"/>
          <w:lang w:val="pt-PT"/>
        </w:rPr>
        <w:t xml:space="preserve"> </w:t>
      </w:r>
      <w:proofErr w:type="spellStart"/>
      <w:r w:rsidRPr="00413069">
        <w:rPr>
          <w:sz w:val="24"/>
          <w:szCs w:val="24"/>
          <w:lang w:val="pt-PT"/>
        </w:rPr>
        <w:t>this</w:t>
      </w:r>
      <w:proofErr w:type="spellEnd"/>
      <w:r w:rsidRPr="00413069">
        <w:rPr>
          <w:sz w:val="24"/>
          <w:szCs w:val="24"/>
          <w:lang w:val="pt-PT"/>
        </w:rPr>
        <w:t xml:space="preserve"> </w:t>
      </w:r>
      <w:proofErr w:type="spellStart"/>
      <w:r w:rsidRPr="00413069">
        <w:rPr>
          <w:sz w:val="24"/>
          <w:szCs w:val="24"/>
          <w:lang w:val="pt-PT"/>
        </w:rPr>
        <w:t>strategy</w:t>
      </w:r>
      <w:proofErr w:type="spellEnd"/>
      <w:r w:rsidRPr="00413069">
        <w:rPr>
          <w:sz w:val="24"/>
          <w:szCs w:val="24"/>
          <w:lang w:val="pt-PT"/>
        </w:rPr>
        <w:t xml:space="preserve">. </w:t>
      </w:r>
      <w:proofErr w:type="spellStart"/>
      <w:r w:rsidRPr="00413069">
        <w:rPr>
          <w:sz w:val="24"/>
          <w:szCs w:val="24"/>
          <w:lang w:val="pt-PT"/>
        </w:rPr>
        <w:t>Education</w:t>
      </w:r>
      <w:proofErr w:type="spellEnd"/>
      <w:r w:rsidRPr="00413069">
        <w:rPr>
          <w:sz w:val="24"/>
          <w:szCs w:val="24"/>
          <w:lang w:val="pt-PT"/>
        </w:rPr>
        <w:t xml:space="preserve"> </w:t>
      </w:r>
      <w:proofErr w:type="spellStart"/>
      <w:r w:rsidRPr="00413069">
        <w:rPr>
          <w:sz w:val="24"/>
          <w:szCs w:val="24"/>
          <w:lang w:val="pt-PT"/>
        </w:rPr>
        <w:t>of</w:t>
      </w:r>
      <w:proofErr w:type="spellEnd"/>
      <w:r w:rsidRPr="00413069">
        <w:rPr>
          <w:sz w:val="24"/>
          <w:szCs w:val="24"/>
          <w:lang w:val="pt-PT"/>
        </w:rPr>
        <w:t xml:space="preserve"> </w:t>
      </w:r>
      <w:proofErr w:type="spellStart"/>
      <w:r w:rsidRPr="00413069">
        <w:rPr>
          <w:sz w:val="24"/>
          <w:szCs w:val="24"/>
          <w:lang w:val="pt-PT"/>
        </w:rPr>
        <w:t>the</w:t>
      </w:r>
      <w:proofErr w:type="spellEnd"/>
      <w:r w:rsidRPr="00413069">
        <w:rPr>
          <w:sz w:val="24"/>
          <w:szCs w:val="24"/>
          <w:lang w:val="pt-PT"/>
        </w:rPr>
        <w:t xml:space="preserve"> future </w:t>
      </w:r>
      <w:proofErr w:type="spellStart"/>
      <w:r w:rsidRPr="00413069">
        <w:rPr>
          <w:sz w:val="24"/>
          <w:szCs w:val="24"/>
          <w:lang w:val="pt-PT"/>
        </w:rPr>
        <w:t>generation</w:t>
      </w:r>
      <w:proofErr w:type="spellEnd"/>
      <w:r w:rsidRPr="00413069">
        <w:rPr>
          <w:sz w:val="24"/>
          <w:szCs w:val="24"/>
          <w:lang w:val="pt-PT"/>
        </w:rPr>
        <w:t xml:space="preserve"> </w:t>
      </w:r>
      <w:proofErr w:type="spellStart"/>
      <w:r w:rsidRPr="00413069">
        <w:rPr>
          <w:sz w:val="24"/>
          <w:szCs w:val="24"/>
          <w:lang w:val="pt-PT"/>
        </w:rPr>
        <w:t>of</w:t>
      </w:r>
      <w:proofErr w:type="spellEnd"/>
      <w:r w:rsidRPr="00413069">
        <w:rPr>
          <w:sz w:val="24"/>
          <w:szCs w:val="24"/>
          <w:lang w:val="pt-PT"/>
        </w:rPr>
        <w:t xml:space="preserve"> leaders </w:t>
      </w:r>
      <w:proofErr w:type="spellStart"/>
      <w:r w:rsidRPr="00413069">
        <w:rPr>
          <w:sz w:val="24"/>
          <w:szCs w:val="24"/>
          <w:lang w:val="pt-PT"/>
        </w:rPr>
        <w:t>and</w:t>
      </w:r>
      <w:proofErr w:type="spellEnd"/>
      <w:r w:rsidRPr="00413069">
        <w:rPr>
          <w:sz w:val="24"/>
          <w:szCs w:val="24"/>
          <w:lang w:val="pt-PT"/>
        </w:rPr>
        <w:t xml:space="preserve"> </w:t>
      </w:r>
      <w:proofErr w:type="spellStart"/>
      <w:r w:rsidRPr="00413069">
        <w:rPr>
          <w:sz w:val="24"/>
          <w:szCs w:val="24"/>
          <w:lang w:val="pt-PT"/>
        </w:rPr>
        <w:t>tourists</w:t>
      </w:r>
      <w:proofErr w:type="spellEnd"/>
      <w:r w:rsidRPr="00413069">
        <w:rPr>
          <w:sz w:val="24"/>
          <w:szCs w:val="24"/>
          <w:lang w:val="pt-PT"/>
        </w:rPr>
        <w:t xml:space="preserve"> </w:t>
      </w:r>
      <w:proofErr w:type="spellStart"/>
      <w:r w:rsidRPr="00413069">
        <w:rPr>
          <w:sz w:val="24"/>
          <w:szCs w:val="24"/>
          <w:lang w:val="pt-PT"/>
        </w:rPr>
        <w:t>is</w:t>
      </w:r>
      <w:proofErr w:type="spellEnd"/>
      <w:r w:rsidRPr="00413069">
        <w:rPr>
          <w:sz w:val="24"/>
          <w:szCs w:val="24"/>
          <w:lang w:val="pt-PT"/>
        </w:rPr>
        <w:t xml:space="preserve"> </w:t>
      </w:r>
      <w:proofErr w:type="spellStart"/>
      <w:r w:rsidRPr="00413069">
        <w:rPr>
          <w:sz w:val="24"/>
          <w:szCs w:val="24"/>
          <w:lang w:val="pt-PT"/>
        </w:rPr>
        <w:t>extremely</w:t>
      </w:r>
      <w:proofErr w:type="spellEnd"/>
      <w:r w:rsidRPr="00413069">
        <w:rPr>
          <w:sz w:val="24"/>
          <w:szCs w:val="24"/>
          <w:lang w:val="pt-PT"/>
        </w:rPr>
        <w:t xml:space="preserve"> </w:t>
      </w:r>
      <w:proofErr w:type="spellStart"/>
      <w:r w:rsidRPr="00413069">
        <w:rPr>
          <w:sz w:val="24"/>
          <w:szCs w:val="24"/>
          <w:lang w:val="pt-PT"/>
        </w:rPr>
        <w:t>important</w:t>
      </w:r>
      <w:proofErr w:type="spellEnd"/>
      <w:r w:rsidRPr="00413069">
        <w:rPr>
          <w:sz w:val="24"/>
          <w:szCs w:val="24"/>
          <w:lang w:val="pt-PT"/>
        </w:rPr>
        <w:t xml:space="preserve"> as </w:t>
      </w:r>
      <w:proofErr w:type="spellStart"/>
      <w:r w:rsidRPr="00413069">
        <w:rPr>
          <w:sz w:val="24"/>
          <w:szCs w:val="24"/>
          <w:lang w:val="pt-PT"/>
        </w:rPr>
        <w:t>they</w:t>
      </w:r>
      <w:proofErr w:type="spellEnd"/>
      <w:r w:rsidRPr="00413069">
        <w:rPr>
          <w:sz w:val="24"/>
          <w:szCs w:val="24"/>
          <w:lang w:val="pt-PT"/>
        </w:rPr>
        <w:t xml:space="preserve"> </w:t>
      </w:r>
      <w:proofErr w:type="spellStart"/>
      <w:r w:rsidRPr="00413069">
        <w:rPr>
          <w:sz w:val="24"/>
          <w:szCs w:val="24"/>
          <w:lang w:val="pt-PT"/>
        </w:rPr>
        <w:t>have</w:t>
      </w:r>
      <w:proofErr w:type="spellEnd"/>
      <w:r w:rsidRPr="00413069">
        <w:rPr>
          <w:sz w:val="24"/>
          <w:szCs w:val="24"/>
          <w:lang w:val="pt-PT"/>
        </w:rPr>
        <w:t xml:space="preserve"> </w:t>
      </w:r>
      <w:proofErr w:type="spellStart"/>
      <w:r w:rsidRPr="00413069">
        <w:rPr>
          <w:sz w:val="24"/>
          <w:szCs w:val="24"/>
          <w:lang w:val="pt-PT"/>
        </w:rPr>
        <w:t>an</w:t>
      </w:r>
      <w:proofErr w:type="spellEnd"/>
      <w:r w:rsidRPr="00413069">
        <w:rPr>
          <w:sz w:val="24"/>
          <w:szCs w:val="24"/>
          <w:lang w:val="pt-PT"/>
        </w:rPr>
        <w:t xml:space="preserve"> </w:t>
      </w:r>
      <w:proofErr w:type="spellStart"/>
      <w:r w:rsidRPr="00413069">
        <w:rPr>
          <w:sz w:val="24"/>
          <w:szCs w:val="24"/>
          <w:lang w:val="pt-PT"/>
        </w:rPr>
        <w:t>important</w:t>
      </w:r>
      <w:proofErr w:type="spellEnd"/>
      <w:r w:rsidRPr="00413069">
        <w:rPr>
          <w:sz w:val="24"/>
          <w:szCs w:val="24"/>
          <w:lang w:val="pt-PT"/>
        </w:rPr>
        <w:t xml:space="preserve"> </w:t>
      </w:r>
      <w:proofErr w:type="spellStart"/>
      <w:r w:rsidRPr="00413069">
        <w:rPr>
          <w:sz w:val="24"/>
          <w:szCs w:val="24"/>
          <w:lang w:val="pt-PT"/>
        </w:rPr>
        <w:t>part</w:t>
      </w:r>
      <w:proofErr w:type="spellEnd"/>
      <w:r w:rsidRPr="00413069">
        <w:rPr>
          <w:sz w:val="24"/>
          <w:szCs w:val="24"/>
          <w:lang w:val="pt-PT"/>
        </w:rPr>
        <w:t xml:space="preserve"> to play in </w:t>
      </w:r>
      <w:proofErr w:type="spellStart"/>
      <w:r w:rsidRPr="00413069">
        <w:rPr>
          <w:sz w:val="24"/>
          <w:szCs w:val="24"/>
          <w:lang w:val="pt-PT"/>
        </w:rPr>
        <w:t>the</w:t>
      </w:r>
      <w:proofErr w:type="spellEnd"/>
      <w:r w:rsidRPr="00413069">
        <w:rPr>
          <w:sz w:val="24"/>
          <w:szCs w:val="24"/>
          <w:lang w:val="pt-PT"/>
        </w:rPr>
        <w:t xml:space="preserve"> </w:t>
      </w:r>
      <w:proofErr w:type="spellStart"/>
      <w:r w:rsidRPr="00413069">
        <w:rPr>
          <w:sz w:val="24"/>
          <w:szCs w:val="24"/>
          <w:lang w:val="pt-PT"/>
        </w:rPr>
        <w:t>longterms</w:t>
      </w:r>
      <w:proofErr w:type="spellEnd"/>
      <w:r w:rsidRPr="00413069">
        <w:rPr>
          <w:sz w:val="24"/>
          <w:szCs w:val="24"/>
          <w:lang w:val="pt-PT"/>
        </w:rPr>
        <w:t xml:space="preserve"> </w:t>
      </w:r>
      <w:proofErr w:type="spellStart"/>
      <w:r w:rsidRPr="00413069">
        <w:rPr>
          <w:sz w:val="24"/>
          <w:szCs w:val="24"/>
          <w:lang w:val="pt-PT"/>
        </w:rPr>
        <w:t>sustainability</w:t>
      </w:r>
      <w:proofErr w:type="spellEnd"/>
      <w:r w:rsidRPr="00413069">
        <w:rPr>
          <w:sz w:val="24"/>
          <w:szCs w:val="24"/>
          <w:lang w:val="pt-PT"/>
        </w:rPr>
        <w:t xml:space="preserve"> </w:t>
      </w:r>
      <w:proofErr w:type="spellStart"/>
      <w:r w:rsidRPr="00413069">
        <w:rPr>
          <w:sz w:val="24"/>
          <w:szCs w:val="24"/>
          <w:lang w:val="pt-PT"/>
        </w:rPr>
        <w:t>of</w:t>
      </w:r>
      <w:proofErr w:type="spellEnd"/>
      <w:r w:rsidRPr="00413069">
        <w:rPr>
          <w:sz w:val="24"/>
          <w:szCs w:val="24"/>
          <w:lang w:val="pt-PT"/>
        </w:rPr>
        <w:t xml:space="preserve"> </w:t>
      </w:r>
      <w:proofErr w:type="spellStart"/>
      <w:r w:rsidRPr="00413069">
        <w:rPr>
          <w:sz w:val="24"/>
          <w:szCs w:val="24"/>
          <w:lang w:val="pt-PT"/>
        </w:rPr>
        <w:t>the</w:t>
      </w:r>
      <w:proofErr w:type="spellEnd"/>
      <w:r w:rsidRPr="00413069">
        <w:rPr>
          <w:sz w:val="24"/>
          <w:szCs w:val="24"/>
          <w:lang w:val="pt-PT"/>
        </w:rPr>
        <w:t xml:space="preserve"> </w:t>
      </w:r>
      <w:proofErr w:type="spellStart"/>
      <w:r w:rsidRPr="00413069">
        <w:rPr>
          <w:sz w:val="24"/>
          <w:szCs w:val="24"/>
          <w:lang w:val="pt-PT"/>
        </w:rPr>
        <w:t>industry</w:t>
      </w:r>
      <w:proofErr w:type="spellEnd"/>
      <w:r w:rsidRPr="00413069">
        <w:rPr>
          <w:sz w:val="24"/>
          <w:szCs w:val="24"/>
          <w:lang w:val="pt-PT"/>
        </w:rPr>
        <w:t xml:space="preserve"> (Poria </w:t>
      </w:r>
      <w:proofErr w:type="spellStart"/>
      <w:r w:rsidRPr="00413069">
        <w:rPr>
          <w:sz w:val="24"/>
          <w:szCs w:val="24"/>
          <w:lang w:val="pt-PT"/>
        </w:rPr>
        <w:t>and</w:t>
      </w:r>
      <w:proofErr w:type="spellEnd"/>
      <w:r w:rsidRPr="00413069">
        <w:rPr>
          <w:sz w:val="24"/>
          <w:szCs w:val="24"/>
          <w:lang w:val="pt-PT"/>
        </w:rPr>
        <w:t xml:space="preserve"> Timothy 2014; Radic 2019; </w:t>
      </w:r>
      <w:proofErr w:type="spellStart"/>
      <w:r w:rsidRPr="00413069">
        <w:rPr>
          <w:sz w:val="24"/>
          <w:szCs w:val="24"/>
          <w:lang w:val="pt-PT"/>
        </w:rPr>
        <w:t>Séraphin</w:t>
      </w:r>
      <w:proofErr w:type="spellEnd"/>
      <w:r w:rsidRPr="00413069">
        <w:rPr>
          <w:sz w:val="24"/>
          <w:szCs w:val="24"/>
          <w:lang w:val="pt-PT"/>
        </w:rPr>
        <w:t xml:space="preserve"> </w:t>
      </w:r>
      <w:proofErr w:type="spellStart"/>
      <w:r w:rsidRPr="00413069">
        <w:rPr>
          <w:sz w:val="24"/>
          <w:szCs w:val="24"/>
          <w:lang w:val="pt-PT"/>
        </w:rPr>
        <w:t>and</w:t>
      </w:r>
      <w:proofErr w:type="spellEnd"/>
      <w:r w:rsidRPr="00413069">
        <w:rPr>
          <w:sz w:val="24"/>
          <w:szCs w:val="24"/>
          <w:lang w:val="pt-PT"/>
        </w:rPr>
        <w:t xml:space="preserve"> </w:t>
      </w:r>
      <w:proofErr w:type="spellStart"/>
      <w:r w:rsidRPr="00413069">
        <w:rPr>
          <w:sz w:val="24"/>
          <w:szCs w:val="24"/>
          <w:lang w:val="pt-PT"/>
        </w:rPr>
        <w:t>Yallop</w:t>
      </w:r>
      <w:proofErr w:type="spellEnd"/>
      <w:r w:rsidRPr="00413069">
        <w:rPr>
          <w:sz w:val="24"/>
          <w:szCs w:val="24"/>
          <w:lang w:val="pt-PT"/>
        </w:rPr>
        <w:t xml:space="preserve"> 2019a, b). </w:t>
      </w:r>
    </w:p>
    <w:p w14:paraId="6F60BFD2" w14:textId="77777777" w:rsidR="00413069" w:rsidRDefault="00413069" w:rsidP="00427C12">
      <w:pPr>
        <w:pStyle w:val="IPE"/>
        <w:jc w:val="both"/>
        <w:rPr>
          <w:sz w:val="24"/>
          <w:szCs w:val="24"/>
          <w:lang w:val="pt-PT"/>
        </w:rPr>
      </w:pPr>
    </w:p>
    <w:p w14:paraId="73587661" w14:textId="797A7C2B" w:rsidR="00413069" w:rsidRPr="00413069" w:rsidRDefault="00413069" w:rsidP="00427C12">
      <w:pPr>
        <w:pStyle w:val="IPE"/>
        <w:jc w:val="both"/>
        <w:rPr>
          <w:b/>
          <w:bCs/>
          <w:sz w:val="24"/>
          <w:szCs w:val="24"/>
          <w:lang w:val="pt-PT"/>
        </w:rPr>
      </w:pPr>
      <w:proofErr w:type="spellStart"/>
      <w:r w:rsidRPr="00413069">
        <w:rPr>
          <w:b/>
          <w:bCs/>
          <w:sz w:val="24"/>
          <w:szCs w:val="24"/>
          <w:lang w:val="pt-PT"/>
        </w:rPr>
        <w:t>The</w:t>
      </w:r>
      <w:proofErr w:type="spellEnd"/>
      <w:r w:rsidRPr="00413069">
        <w:rPr>
          <w:b/>
          <w:bCs/>
          <w:sz w:val="24"/>
          <w:szCs w:val="24"/>
          <w:lang w:val="pt-PT"/>
        </w:rPr>
        <w:t xml:space="preserve"> </w:t>
      </w:r>
      <w:proofErr w:type="spellStart"/>
      <w:r w:rsidRPr="00413069">
        <w:rPr>
          <w:b/>
          <w:bCs/>
          <w:sz w:val="24"/>
          <w:szCs w:val="24"/>
          <w:lang w:val="pt-PT"/>
        </w:rPr>
        <w:t>Structure</w:t>
      </w:r>
      <w:proofErr w:type="spellEnd"/>
      <w:r w:rsidRPr="00413069">
        <w:rPr>
          <w:b/>
          <w:bCs/>
          <w:sz w:val="24"/>
          <w:szCs w:val="24"/>
          <w:lang w:val="pt-PT"/>
        </w:rPr>
        <w:t xml:space="preserve"> </w:t>
      </w:r>
      <w:proofErr w:type="spellStart"/>
      <w:r w:rsidRPr="00413069">
        <w:rPr>
          <w:b/>
          <w:bCs/>
          <w:sz w:val="24"/>
          <w:szCs w:val="24"/>
          <w:lang w:val="pt-PT"/>
        </w:rPr>
        <w:t>of</w:t>
      </w:r>
      <w:proofErr w:type="spellEnd"/>
      <w:r w:rsidRPr="00413069">
        <w:rPr>
          <w:b/>
          <w:bCs/>
          <w:sz w:val="24"/>
          <w:szCs w:val="24"/>
          <w:lang w:val="pt-PT"/>
        </w:rPr>
        <w:t xml:space="preserve"> </w:t>
      </w:r>
      <w:proofErr w:type="spellStart"/>
      <w:r w:rsidRPr="00413069">
        <w:rPr>
          <w:b/>
          <w:bCs/>
          <w:sz w:val="24"/>
          <w:szCs w:val="24"/>
          <w:lang w:val="pt-PT"/>
        </w:rPr>
        <w:t>the</w:t>
      </w:r>
      <w:proofErr w:type="spellEnd"/>
      <w:r w:rsidRPr="00413069">
        <w:rPr>
          <w:b/>
          <w:bCs/>
          <w:sz w:val="24"/>
          <w:szCs w:val="24"/>
          <w:lang w:val="pt-PT"/>
        </w:rPr>
        <w:t xml:space="preserve"> </w:t>
      </w:r>
      <w:proofErr w:type="spellStart"/>
      <w:r w:rsidRPr="00413069">
        <w:rPr>
          <w:b/>
          <w:bCs/>
          <w:sz w:val="24"/>
          <w:szCs w:val="24"/>
          <w:lang w:val="pt-PT"/>
        </w:rPr>
        <w:t>Book</w:t>
      </w:r>
      <w:proofErr w:type="spellEnd"/>
    </w:p>
    <w:p w14:paraId="747D5AF5" w14:textId="77777777" w:rsidR="00830FE0" w:rsidRPr="00413069" w:rsidRDefault="00830FE0" w:rsidP="00427C12">
      <w:pPr>
        <w:pStyle w:val="IPE"/>
        <w:jc w:val="both"/>
        <w:rPr>
          <w:sz w:val="24"/>
          <w:szCs w:val="24"/>
          <w:lang w:val="pt-PT"/>
        </w:rPr>
      </w:pPr>
      <w:r w:rsidRPr="00413069">
        <w:rPr>
          <w:sz w:val="24"/>
          <w:szCs w:val="24"/>
          <w:lang w:val="pt-PT"/>
        </w:rPr>
        <w:tab/>
      </w:r>
      <w:r w:rsidRPr="00413069">
        <w:rPr>
          <w:sz w:val="24"/>
          <w:szCs w:val="24"/>
          <w:lang w:val="pt-PT"/>
        </w:rPr>
        <w:tab/>
      </w:r>
    </w:p>
    <w:p w14:paraId="785D42F1" w14:textId="77777777" w:rsidR="006157E7" w:rsidRPr="00413069" w:rsidRDefault="00830FE0" w:rsidP="00427C12">
      <w:pPr>
        <w:pStyle w:val="IPE"/>
        <w:jc w:val="both"/>
        <w:rPr>
          <w:sz w:val="24"/>
          <w:szCs w:val="24"/>
        </w:rPr>
      </w:pPr>
      <w:r w:rsidRPr="00413069">
        <w:rPr>
          <w:sz w:val="24"/>
          <w:szCs w:val="24"/>
          <w:lang w:val="pt-PT"/>
        </w:rPr>
        <w:tab/>
      </w:r>
      <w:r w:rsidRPr="00413069">
        <w:rPr>
          <w:sz w:val="24"/>
          <w:szCs w:val="24"/>
          <w:lang w:val="pt-PT"/>
        </w:rPr>
        <w:tab/>
      </w:r>
      <w:proofErr w:type="spellStart"/>
      <w:r w:rsidRPr="00413069">
        <w:rPr>
          <w:sz w:val="24"/>
          <w:szCs w:val="24"/>
          <w:lang w:val="pt-PT"/>
        </w:rPr>
        <w:t>This</w:t>
      </w:r>
      <w:proofErr w:type="spellEnd"/>
      <w:r w:rsidRPr="00413069">
        <w:rPr>
          <w:sz w:val="24"/>
          <w:szCs w:val="24"/>
          <w:lang w:val="pt-PT"/>
        </w:rPr>
        <w:t xml:space="preserve"> </w:t>
      </w:r>
      <w:proofErr w:type="spellStart"/>
      <w:r w:rsidRPr="00413069">
        <w:rPr>
          <w:sz w:val="24"/>
          <w:szCs w:val="24"/>
          <w:lang w:val="pt-PT"/>
        </w:rPr>
        <w:t>book</w:t>
      </w:r>
      <w:proofErr w:type="spellEnd"/>
      <w:r w:rsidRPr="00413069">
        <w:rPr>
          <w:sz w:val="24"/>
          <w:szCs w:val="24"/>
          <w:lang w:val="pt-PT"/>
        </w:rPr>
        <w:t xml:space="preserve"> serves to </w:t>
      </w:r>
      <w:proofErr w:type="spellStart"/>
      <w:r w:rsidRPr="00413069">
        <w:rPr>
          <w:sz w:val="24"/>
          <w:szCs w:val="24"/>
          <w:lang w:val="pt-PT"/>
        </w:rPr>
        <w:t>provide</w:t>
      </w:r>
      <w:proofErr w:type="spellEnd"/>
      <w:r w:rsidRPr="00413069">
        <w:rPr>
          <w:sz w:val="24"/>
          <w:szCs w:val="24"/>
          <w:lang w:val="pt-PT"/>
        </w:rPr>
        <w:t xml:space="preserve"> </w:t>
      </w:r>
      <w:proofErr w:type="spellStart"/>
      <w:r w:rsidRPr="00413069">
        <w:rPr>
          <w:sz w:val="24"/>
          <w:szCs w:val="24"/>
          <w:lang w:val="pt-PT"/>
        </w:rPr>
        <w:t>tourism</w:t>
      </w:r>
      <w:proofErr w:type="spellEnd"/>
      <w:r w:rsidRPr="00413069">
        <w:rPr>
          <w:sz w:val="24"/>
          <w:szCs w:val="24"/>
          <w:lang w:val="pt-PT"/>
        </w:rPr>
        <w:t xml:space="preserve"> </w:t>
      </w:r>
      <w:proofErr w:type="spellStart"/>
      <w:r w:rsidRPr="00413069">
        <w:rPr>
          <w:sz w:val="24"/>
          <w:szCs w:val="24"/>
          <w:lang w:val="pt-PT"/>
        </w:rPr>
        <w:t>academics</w:t>
      </w:r>
      <w:proofErr w:type="spellEnd"/>
      <w:r w:rsidRPr="00413069">
        <w:rPr>
          <w:sz w:val="24"/>
          <w:szCs w:val="24"/>
          <w:lang w:val="pt-PT"/>
        </w:rPr>
        <w:t xml:space="preserve">, </w:t>
      </w:r>
      <w:proofErr w:type="spellStart"/>
      <w:r w:rsidRPr="00413069">
        <w:rPr>
          <w:sz w:val="24"/>
          <w:szCs w:val="24"/>
          <w:lang w:val="pt-PT"/>
        </w:rPr>
        <w:t>students</w:t>
      </w:r>
      <w:proofErr w:type="spellEnd"/>
      <w:r w:rsidRPr="00413069">
        <w:rPr>
          <w:sz w:val="24"/>
          <w:szCs w:val="24"/>
          <w:lang w:val="pt-PT"/>
        </w:rPr>
        <w:t xml:space="preserve"> (</w:t>
      </w:r>
      <w:proofErr w:type="spellStart"/>
      <w:r w:rsidRPr="00413069">
        <w:rPr>
          <w:sz w:val="24"/>
          <w:szCs w:val="24"/>
          <w:lang w:val="pt-PT"/>
        </w:rPr>
        <w:t>and</w:t>
      </w:r>
      <w:proofErr w:type="spellEnd"/>
      <w:r w:rsidRPr="00413069">
        <w:rPr>
          <w:sz w:val="24"/>
          <w:szCs w:val="24"/>
          <w:lang w:val="pt-PT"/>
        </w:rPr>
        <w:t xml:space="preserve"> </w:t>
      </w:r>
      <w:proofErr w:type="spellStart"/>
      <w:r w:rsidRPr="00413069">
        <w:rPr>
          <w:sz w:val="24"/>
          <w:szCs w:val="24"/>
          <w:lang w:val="pt-PT"/>
        </w:rPr>
        <w:t>even</w:t>
      </w:r>
      <w:proofErr w:type="spellEnd"/>
      <w:r w:rsidRPr="00413069">
        <w:rPr>
          <w:sz w:val="24"/>
          <w:szCs w:val="24"/>
          <w:lang w:val="pt-PT"/>
        </w:rPr>
        <w:t xml:space="preserve"> </w:t>
      </w:r>
      <w:proofErr w:type="spellStart"/>
      <w:r w:rsidRPr="00413069">
        <w:rPr>
          <w:sz w:val="24"/>
          <w:szCs w:val="24"/>
          <w:lang w:val="pt-PT"/>
        </w:rPr>
        <w:t>practitioners</w:t>
      </w:r>
      <w:proofErr w:type="spellEnd"/>
      <w:r w:rsidRPr="00413069">
        <w:rPr>
          <w:sz w:val="24"/>
          <w:szCs w:val="24"/>
          <w:lang w:val="pt-PT"/>
        </w:rPr>
        <w:t xml:space="preserve">) </w:t>
      </w:r>
      <w:proofErr w:type="spellStart"/>
      <w:r w:rsidRPr="00413069">
        <w:rPr>
          <w:sz w:val="24"/>
          <w:szCs w:val="24"/>
          <w:lang w:val="pt-PT"/>
        </w:rPr>
        <w:t>with</w:t>
      </w:r>
      <w:proofErr w:type="spellEnd"/>
      <w:r w:rsidRPr="00413069">
        <w:rPr>
          <w:sz w:val="24"/>
          <w:szCs w:val="24"/>
          <w:lang w:val="pt-PT"/>
        </w:rPr>
        <w:t xml:space="preserve"> </w:t>
      </w:r>
      <w:proofErr w:type="spellStart"/>
      <w:r w:rsidRPr="00413069">
        <w:rPr>
          <w:sz w:val="24"/>
          <w:szCs w:val="24"/>
          <w:lang w:val="pt-PT"/>
        </w:rPr>
        <w:t>examples</w:t>
      </w:r>
      <w:proofErr w:type="spellEnd"/>
      <w:r w:rsidRPr="00413069">
        <w:rPr>
          <w:sz w:val="24"/>
          <w:szCs w:val="24"/>
          <w:lang w:val="pt-PT"/>
        </w:rPr>
        <w:t xml:space="preserve"> </w:t>
      </w:r>
      <w:proofErr w:type="spellStart"/>
      <w:r w:rsidRPr="00413069">
        <w:rPr>
          <w:sz w:val="24"/>
          <w:szCs w:val="24"/>
          <w:lang w:val="pt-PT"/>
        </w:rPr>
        <w:t>of</w:t>
      </w:r>
      <w:proofErr w:type="spellEnd"/>
      <w:r w:rsidRPr="00413069">
        <w:rPr>
          <w:sz w:val="24"/>
          <w:szCs w:val="24"/>
          <w:lang w:val="pt-PT"/>
        </w:rPr>
        <w:t xml:space="preserve"> </w:t>
      </w:r>
      <w:proofErr w:type="spellStart"/>
      <w:r w:rsidRPr="00413069">
        <w:rPr>
          <w:sz w:val="24"/>
          <w:szCs w:val="24"/>
          <w:lang w:val="pt-PT"/>
        </w:rPr>
        <w:t>potential</w:t>
      </w:r>
      <w:proofErr w:type="spellEnd"/>
      <w:r w:rsidRPr="00413069">
        <w:rPr>
          <w:sz w:val="24"/>
          <w:szCs w:val="24"/>
          <w:lang w:val="pt-PT"/>
        </w:rPr>
        <w:t xml:space="preserve"> </w:t>
      </w:r>
      <w:proofErr w:type="spellStart"/>
      <w:r w:rsidRPr="00413069">
        <w:rPr>
          <w:sz w:val="24"/>
          <w:szCs w:val="24"/>
          <w:lang w:val="pt-PT"/>
        </w:rPr>
        <w:t>strategies</w:t>
      </w:r>
      <w:proofErr w:type="spellEnd"/>
      <w:r w:rsidRPr="00413069">
        <w:rPr>
          <w:sz w:val="24"/>
          <w:szCs w:val="24"/>
          <w:lang w:val="pt-PT"/>
        </w:rPr>
        <w:t xml:space="preserve"> </w:t>
      </w:r>
      <w:proofErr w:type="spellStart"/>
      <w:r w:rsidRPr="00413069">
        <w:rPr>
          <w:sz w:val="24"/>
          <w:szCs w:val="24"/>
          <w:lang w:val="pt-PT"/>
        </w:rPr>
        <w:t>from</w:t>
      </w:r>
      <w:proofErr w:type="spellEnd"/>
      <w:r w:rsidRPr="00413069">
        <w:rPr>
          <w:sz w:val="24"/>
          <w:szCs w:val="24"/>
          <w:lang w:val="pt-PT"/>
        </w:rPr>
        <w:t xml:space="preserve"> a range </w:t>
      </w:r>
      <w:proofErr w:type="spellStart"/>
      <w:r w:rsidRPr="00413069">
        <w:rPr>
          <w:sz w:val="24"/>
          <w:szCs w:val="24"/>
          <w:lang w:val="pt-PT"/>
        </w:rPr>
        <w:t>of</w:t>
      </w:r>
      <w:proofErr w:type="spellEnd"/>
      <w:r w:rsidRPr="00413069">
        <w:rPr>
          <w:sz w:val="24"/>
          <w:szCs w:val="24"/>
          <w:lang w:val="pt-PT"/>
        </w:rPr>
        <w:t xml:space="preserve"> </w:t>
      </w:r>
      <w:proofErr w:type="spellStart"/>
      <w:r w:rsidRPr="00413069">
        <w:rPr>
          <w:sz w:val="24"/>
          <w:szCs w:val="24"/>
          <w:lang w:val="pt-PT"/>
        </w:rPr>
        <w:t>tourism</w:t>
      </w:r>
      <w:proofErr w:type="spellEnd"/>
      <w:r w:rsidRPr="00413069">
        <w:rPr>
          <w:sz w:val="24"/>
          <w:szCs w:val="24"/>
          <w:lang w:val="pt-PT"/>
        </w:rPr>
        <w:t xml:space="preserve"> </w:t>
      </w:r>
      <w:proofErr w:type="spellStart"/>
      <w:r w:rsidRPr="00413069">
        <w:rPr>
          <w:sz w:val="24"/>
          <w:szCs w:val="24"/>
          <w:lang w:val="pt-PT"/>
        </w:rPr>
        <w:t>organisations</w:t>
      </w:r>
      <w:proofErr w:type="spellEnd"/>
      <w:r w:rsidRPr="00413069">
        <w:rPr>
          <w:sz w:val="24"/>
          <w:szCs w:val="24"/>
          <w:lang w:val="pt-PT"/>
        </w:rPr>
        <w:t xml:space="preserve"> </w:t>
      </w:r>
      <w:proofErr w:type="spellStart"/>
      <w:r w:rsidRPr="00413069">
        <w:rPr>
          <w:sz w:val="24"/>
          <w:szCs w:val="24"/>
          <w:lang w:val="pt-PT"/>
        </w:rPr>
        <w:t>and</w:t>
      </w:r>
      <w:proofErr w:type="spellEnd"/>
      <w:r w:rsidRPr="00413069">
        <w:rPr>
          <w:sz w:val="24"/>
          <w:szCs w:val="24"/>
          <w:lang w:val="pt-PT"/>
        </w:rPr>
        <w:t xml:space="preserve"> </w:t>
      </w:r>
      <w:proofErr w:type="spellStart"/>
      <w:r w:rsidRPr="00413069">
        <w:rPr>
          <w:sz w:val="24"/>
          <w:szCs w:val="24"/>
          <w:lang w:val="pt-PT"/>
        </w:rPr>
        <w:t>contexts</w:t>
      </w:r>
      <w:proofErr w:type="spellEnd"/>
      <w:r w:rsidRPr="00413069">
        <w:rPr>
          <w:sz w:val="24"/>
          <w:szCs w:val="24"/>
          <w:lang w:val="pt-PT"/>
        </w:rPr>
        <w:t xml:space="preserve">. </w:t>
      </w:r>
      <w:proofErr w:type="spellStart"/>
      <w:r w:rsidRPr="00413069">
        <w:rPr>
          <w:sz w:val="24"/>
          <w:szCs w:val="24"/>
          <w:lang w:val="pt-PT"/>
        </w:rPr>
        <w:t>Each</w:t>
      </w:r>
      <w:proofErr w:type="spellEnd"/>
      <w:r w:rsidRPr="00413069">
        <w:rPr>
          <w:sz w:val="24"/>
          <w:szCs w:val="24"/>
          <w:lang w:val="pt-PT"/>
        </w:rPr>
        <w:t xml:space="preserve"> </w:t>
      </w:r>
      <w:proofErr w:type="spellStart"/>
      <w:r w:rsidRPr="00413069">
        <w:rPr>
          <w:sz w:val="24"/>
          <w:szCs w:val="24"/>
          <w:lang w:val="pt-PT"/>
        </w:rPr>
        <w:t>chapter</w:t>
      </w:r>
      <w:proofErr w:type="spellEnd"/>
      <w:r w:rsidRPr="00413069">
        <w:rPr>
          <w:sz w:val="24"/>
          <w:szCs w:val="24"/>
          <w:lang w:val="pt-PT"/>
        </w:rPr>
        <w:t xml:space="preserve"> </w:t>
      </w:r>
      <w:proofErr w:type="spellStart"/>
      <w:r w:rsidRPr="00413069">
        <w:rPr>
          <w:sz w:val="24"/>
          <w:szCs w:val="24"/>
          <w:lang w:val="pt-PT"/>
        </w:rPr>
        <w:t>is</w:t>
      </w:r>
      <w:proofErr w:type="spellEnd"/>
      <w:r w:rsidRPr="00413069">
        <w:rPr>
          <w:sz w:val="24"/>
          <w:szCs w:val="24"/>
          <w:lang w:val="pt-PT"/>
        </w:rPr>
        <w:t xml:space="preserve"> </w:t>
      </w:r>
      <w:proofErr w:type="spellStart"/>
      <w:r w:rsidRPr="00413069">
        <w:rPr>
          <w:sz w:val="24"/>
          <w:szCs w:val="24"/>
          <w:lang w:val="pt-PT"/>
        </w:rPr>
        <w:t>unique</w:t>
      </w:r>
      <w:proofErr w:type="spellEnd"/>
      <w:r w:rsidRPr="00413069">
        <w:rPr>
          <w:sz w:val="24"/>
          <w:szCs w:val="24"/>
          <w:lang w:val="pt-PT"/>
        </w:rPr>
        <w:t xml:space="preserve"> </w:t>
      </w:r>
      <w:proofErr w:type="spellStart"/>
      <w:r w:rsidRPr="00413069">
        <w:rPr>
          <w:sz w:val="24"/>
          <w:szCs w:val="24"/>
          <w:lang w:val="pt-PT"/>
        </w:rPr>
        <w:t>and</w:t>
      </w:r>
      <w:proofErr w:type="spellEnd"/>
      <w:r w:rsidRPr="00413069">
        <w:rPr>
          <w:sz w:val="24"/>
          <w:szCs w:val="24"/>
          <w:lang w:val="pt-PT"/>
        </w:rPr>
        <w:t xml:space="preserve"> </w:t>
      </w:r>
      <w:proofErr w:type="spellStart"/>
      <w:r w:rsidRPr="00413069">
        <w:rPr>
          <w:sz w:val="24"/>
          <w:szCs w:val="24"/>
          <w:lang w:val="pt-PT"/>
        </w:rPr>
        <w:t>offers</w:t>
      </w:r>
      <w:proofErr w:type="spellEnd"/>
      <w:r w:rsidRPr="00413069">
        <w:rPr>
          <w:sz w:val="24"/>
          <w:szCs w:val="24"/>
          <w:lang w:val="pt-PT"/>
        </w:rPr>
        <w:t xml:space="preserve"> </w:t>
      </w:r>
      <w:proofErr w:type="spellStart"/>
      <w:r w:rsidRPr="00413069">
        <w:rPr>
          <w:sz w:val="24"/>
          <w:szCs w:val="24"/>
          <w:lang w:val="pt-PT"/>
        </w:rPr>
        <w:t>practical</w:t>
      </w:r>
      <w:proofErr w:type="spellEnd"/>
      <w:r w:rsidRPr="00413069">
        <w:rPr>
          <w:sz w:val="24"/>
          <w:szCs w:val="24"/>
          <w:lang w:val="pt-PT"/>
        </w:rPr>
        <w:t xml:space="preserve"> </w:t>
      </w:r>
      <w:proofErr w:type="spellStart"/>
      <w:r w:rsidRPr="00413069">
        <w:rPr>
          <w:sz w:val="24"/>
          <w:szCs w:val="24"/>
          <w:lang w:val="pt-PT"/>
        </w:rPr>
        <w:t>solutions</w:t>
      </w:r>
      <w:proofErr w:type="spellEnd"/>
      <w:r w:rsidRPr="00413069">
        <w:rPr>
          <w:sz w:val="24"/>
          <w:szCs w:val="24"/>
          <w:lang w:val="pt-PT"/>
        </w:rPr>
        <w:t xml:space="preserve"> </w:t>
      </w:r>
      <w:proofErr w:type="spellStart"/>
      <w:r w:rsidRPr="00413069">
        <w:rPr>
          <w:sz w:val="24"/>
          <w:szCs w:val="24"/>
          <w:lang w:val="pt-PT"/>
        </w:rPr>
        <w:t>that</w:t>
      </w:r>
      <w:proofErr w:type="spellEnd"/>
      <w:r w:rsidRPr="00413069">
        <w:rPr>
          <w:sz w:val="24"/>
          <w:szCs w:val="24"/>
          <w:lang w:val="pt-PT"/>
        </w:rPr>
        <w:t xml:space="preserve"> </w:t>
      </w:r>
      <w:proofErr w:type="spellStart"/>
      <w:r w:rsidRPr="00413069">
        <w:rPr>
          <w:sz w:val="24"/>
          <w:szCs w:val="24"/>
          <w:lang w:val="pt-PT"/>
        </w:rPr>
        <w:t>could</w:t>
      </w:r>
      <w:proofErr w:type="spellEnd"/>
      <w:r w:rsidRPr="00413069">
        <w:rPr>
          <w:sz w:val="24"/>
          <w:szCs w:val="24"/>
          <w:lang w:val="pt-PT"/>
        </w:rPr>
        <w:t xml:space="preserve"> </w:t>
      </w:r>
      <w:proofErr w:type="spellStart"/>
      <w:r w:rsidRPr="00413069">
        <w:rPr>
          <w:sz w:val="24"/>
          <w:szCs w:val="24"/>
          <w:lang w:val="pt-PT"/>
        </w:rPr>
        <w:t>be</w:t>
      </w:r>
      <w:proofErr w:type="spellEnd"/>
      <w:r w:rsidRPr="00413069">
        <w:rPr>
          <w:sz w:val="24"/>
          <w:szCs w:val="24"/>
          <w:lang w:val="pt-PT"/>
        </w:rPr>
        <w:t xml:space="preserve"> </w:t>
      </w:r>
      <w:proofErr w:type="spellStart"/>
      <w:r w:rsidRPr="00413069">
        <w:rPr>
          <w:sz w:val="24"/>
          <w:szCs w:val="24"/>
          <w:lang w:val="pt-PT"/>
        </w:rPr>
        <w:t>implemented</w:t>
      </w:r>
      <w:proofErr w:type="spellEnd"/>
      <w:r w:rsidRPr="00413069">
        <w:rPr>
          <w:sz w:val="24"/>
          <w:szCs w:val="24"/>
          <w:lang w:val="pt-PT"/>
        </w:rPr>
        <w:t xml:space="preserve"> </w:t>
      </w:r>
      <w:proofErr w:type="spellStart"/>
      <w:r w:rsidRPr="00413069">
        <w:rPr>
          <w:sz w:val="24"/>
          <w:szCs w:val="24"/>
          <w:lang w:val="pt-PT"/>
        </w:rPr>
        <w:t>by</w:t>
      </w:r>
      <w:proofErr w:type="spellEnd"/>
      <w:r w:rsidRPr="00413069">
        <w:rPr>
          <w:sz w:val="24"/>
          <w:szCs w:val="24"/>
          <w:lang w:val="pt-PT"/>
        </w:rPr>
        <w:t xml:space="preserve"> </w:t>
      </w:r>
      <w:proofErr w:type="spellStart"/>
      <w:r w:rsidRPr="00413069">
        <w:rPr>
          <w:sz w:val="24"/>
          <w:szCs w:val="24"/>
          <w:lang w:val="pt-PT"/>
        </w:rPr>
        <w:t>Destination</w:t>
      </w:r>
      <w:proofErr w:type="spellEnd"/>
      <w:r w:rsidRPr="00413069">
        <w:rPr>
          <w:sz w:val="24"/>
          <w:szCs w:val="24"/>
          <w:lang w:val="pt-PT"/>
        </w:rPr>
        <w:t xml:space="preserve"> Marketing </w:t>
      </w:r>
      <w:proofErr w:type="spellStart"/>
      <w:r w:rsidRPr="00413069">
        <w:rPr>
          <w:sz w:val="24"/>
          <w:szCs w:val="24"/>
          <w:lang w:val="pt-PT"/>
        </w:rPr>
        <w:t>Organisations</w:t>
      </w:r>
      <w:proofErr w:type="spellEnd"/>
      <w:r w:rsidRPr="00413069">
        <w:rPr>
          <w:sz w:val="24"/>
          <w:szCs w:val="24"/>
          <w:lang w:val="pt-PT"/>
        </w:rPr>
        <w:t xml:space="preserve"> (</w:t>
      </w:r>
      <w:proofErr w:type="spellStart"/>
      <w:r w:rsidRPr="00413069">
        <w:rPr>
          <w:sz w:val="24"/>
          <w:szCs w:val="24"/>
          <w:lang w:val="pt-PT"/>
        </w:rPr>
        <w:t>DMOs</w:t>
      </w:r>
      <w:proofErr w:type="spellEnd"/>
      <w:r w:rsidRPr="00413069">
        <w:rPr>
          <w:sz w:val="24"/>
          <w:szCs w:val="24"/>
          <w:lang w:val="pt-PT"/>
        </w:rPr>
        <w:t xml:space="preserve">) </w:t>
      </w:r>
      <w:proofErr w:type="spellStart"/>
      <w:r w:rsidRPr="00413069">
        <w:rPr>
          <w:sz w:val="24"/>
          <w:szCs w:val="24"/>
          <w:lang w:val="pt-PT"/>
        </w:rPr>
        <w:t>and</w:t>
      </w:r>
      <w:proofErr w:type="spellEnd"/>
      <w:r w:rsidRPr="00413069">
        <w:rPr>
          <w:sz w:val="24"/>
          <w:szCs w:val="24"/>
          <w:lang w:val="pt-PT"/>
        </w:rPr>
        <w:t xml:space="preserve"> </w:t>
      </w:r>
      <w:proofErr w:type="spellStart"/>
      <w:r w:rsidRPr="00413069">
        <w:rPr>
          <w:sz w:val="24"/>
          <w:szCs w:val="24"/>
          <w:lang w:val="pt-PT"/>
        </w:rPr>
        <w:t>Companies</w:t>
      </w:r>
      <w:proofErr w:type="spellEnd"/>
      <w:r w:rsidRPr="00413069">
        <w:rPr>
          <w:sz w:val="24"/>
          <w:szCs w:val="24"/>
          <w:lang w:val="pt-PT"/>
        </w:rPr>
        <w:t xml:space="preserve">, </w:t>
      </w:r>
      <w:proofErr w:type="spellStart"/>
      <w:r w:rsidRPr="00413069">
        <w:rPr>
          <w:sz w:val="24"/>
          <w:szCs w:val="24"/>
          <w:lang w:val="pt-PT"/>
        </w:rPr>
        <w:t>but</w:t>
      </w:r>
      <w:proofErr w:type="spellEnd"/>
      <w:r w:rsidRPr="00413069">
        <w:rPr>
          <w:sz w:val="24"/>
          <w:szCs w:val="24"/>
          <w:lang w:val="pt-PT"/>
        </w:rPr>
        <w:t xml:space="preserve"> </w:t>
      </w:r>
      <w:proofErr w:type="spellStart"/>
      <w:r w:rsidRPr="00413069">
        <w:rPr>
          <w:sz w:val="24"/>
          <w:szCs w:val="24"/>
          <w:lang w:val="pt-PT"/>
        </w:rPr>
        <w:t>also</w:t>
      </w:r>
      <w:proofErr w:type="spellEnd"/>
      <w:r w:rsidRPr="00413069">
        <w:rPr>
          <w:sz w:val="24"/>
          <w:szCs w:val="24"/>
          <w:lang w:val="pt-PT"/>
        </w:rPr>
        <w:t xml:space="preserve"> </w:t>
      </w:r>
      <w:proofErr w:type="spellStart"/>
      <w:r w:rsidRPr="00413069">
        <w:rPr>
          <w:sz w:val="24"/>
          <w:szCs w:val="24"/>
          <w:lang w:val="pt-PT"/>
        </w:rPr>
        <w:t>by</w:t>
      </w:r>
      <w:proofErr w:type="spellEnd"/>
      <w:r w:rsidRPr="00413069">
        <w:rPr>
          <w:sz w:val="24"/>
          <w:szCs w:val="24"/>
          <w:lang w:val="pt-PT"/>
        </w:rPr>
        <w:t xml:space="preserve"> </w:t>
      </w:r>
      <w:proofErr w:type="spellStart"/>
      <w:r w:rsidRPr="00413069">
        <w:rPr>
          <w:sz w:val="24"/>
          <w:szCs w:val="24"/>
          <w:lang w:val="pt-PT"/>
        </w:rPr>
        <w:t>other</w:t>
      </w:r>
      <w:proofErr w:type="spellEnd"/>
      <w:r w:rsidRPr="00413069">
        <w:rPr>
          <w:sz w:val="24"/>
          <w:szCs w:val="24"/>
          <w:lang w:val="pt-PT"/>
        </w:rPr>
        <w:t xml:space="preserve"> </w:t>
      </w:r>
      <w:proofErr w:type="spellStart"/>
      <w:r w:rsidRPr="00413069">
        <w:rPr>
          <w:sz w:val="24"/>
          <w:szCs w:val="24"/>
          <w:lang w:val="pt-PT"/>
        </w:rPr>
        <w:t>type</w:t>
      </w:r>
      <w:proofErr w:type="spellEnd"/>
      <w:r w:rsidRPr="00413069">
        <w:rPr>
          <w:sz w:val="24"/>
          <w:szCs w:val="24"/>
          <w:lang w:val="pt-PT"/>
        </w:rPr>
        <w:t xml:space="preserve"> </w:t>
      </w:r>
      <w:proofErr w:type="spellStart"/>
      <w:r w:rsidRPr="00413069">
        <w:rPr>
          <w:sz w:val="24"/>
          <w:szCs w:val="24"/>
          <w:lang w:val="pt-PT"/>
        </w:rPr>
        <w:t>of</w:t>
      </w:r>
      <w:proofErr w:type="spellEnd"/>
      <w:r w:rsidRPr="00413069">
        <w:rPr>
          <w:sz w:val="24"/>
          <w:szCs w:val="24"/>
          <w:lang w:val="pt-PT"/>
        </w:rPr>
        <w:t xml:space="preserve"> </w:t>
      </w:r>
      <w:proofErr w:type="spellStart"/>
      <w:r w:rsidRPr="00413069">
        <w:rPr>
          <w:sz w:val="24"/>
          <w:szCs w:val="24"/>
          <w:lang w:val="pt-PT"/>
        </w:rPr>
        <w:t>tourism</w:t>
      </w:r>
      <w:proofErr w:type="spellEnd"/>
      <w:r w:rsidRPr="00413069">
        <w:rPr>
          <w:sz w:val="24"/>
          <w:szCs w:val="24"/>
          <w:lang w:val="pt-PT"/>
        </w:rPr>
        <w:t xml:space="preserve"> businesses. </w:t>
      </w:r>
      <w:proofErr w:type="spellStart"/>
      <w:r w:rsidRPr="00413069">
        <w:rPr>
          <w:sz w:val="24"/>
          <w:szCs w:val="24"/>
          <w:lang w:val="pt-PT"/>
        </w:rPr>
        <w:t>The</w:t>
      </w:r>
      <w:proofErr w:type="spellEnd"/>
      <w:r w:rsidRPr="00413069">
        <w:rPr>
          <w:sz w:val="24"/>
          <w:szCs w:val="24"/>
          <w:lang w:val="pt-PT"/>
        </w:rPr>
        <w:t xml:space="preserve"> </w:t>
      </w:r>
      <w:proofErr w:type="spellStart"/>
      <w:r w:rsidRPr="00413069">
        <w:rPr>
          <w:sz w:val="24"/>
          <w:szCs w:val="24"/>
          <w:lang w:val="pt-PT"/>
        </w:rPr>
        <w:t>structure</w:t>
      </w:r>
      <w:proofErr w:type="spellEnd"/>
      <w:r w:rsidRPr="00413069">
        <w:rPr>
          <w:sz w:val="24"/>
          <w:szCs w:val="24"/>
          <w:lang w:val="pt-PT"/>
        </w:rPr>
        <w:t xml:space="preserve"> </w:t>
      </w:r>
      <w:proofErr w:type="spellStart"/>
      <w:r w:rsidRPr="00413069">
        <w:rPr>
          <w:sz w:val="24"/>
          <w:szCs w:val="24"/>
          <w:lang w:val="pt-PT"/>
        </w:rPr>
        <w:t>of</w:t>
      </w:r>
      <w:proofErr w:type="spellEnd"/>
      <w:r w:rsidRPr="00413069">
        <w:rPr>
          <w:sz w:val="24"/>
          <w:szCs w:val="24"/>
          <w:lang w:val="pt-PT"/>
        </w:rPr>
        <w:t xml:space="preserve"> </w:t>
      </w:r>
      <w:proofErr w:type="spellStart"/>
      <w:r w:rsidRPr="00413069">
        <w:rPr>
          <w:sz w:val="24"/>
          <w:szCs w:val="24"/>
          <w:lang w:val="pt-PT"/>
        </w:rPr>
        <w:t>this</w:t>
      </w:r>
      <w:proofErr w:type="spellEnd"/>
      <w:r w:rsidRPr="00413069">
        <w:rPr>
          <w:sz w:val="24"/>
          <w:szCs w:val="24"/>
          <w:lang w:val="pt-PT"/>
        </w:rPr>
        <w:t xml:space="preserve"> </w:t>
      </w:r>
      <w:proofErr w:type="spellStart"/>
      <w:r w:rsidRPr="00413069">
        <w:rPr>
          <w:sz w:val="24"/>
          <w:szCs w:val="24"/>
          <w:lang w:val="pt-PT"/>
        </w:rPr>
        <w:t>book</w:t>
      </w:r>
      <w:proofErr w:type="spellEnd"/>
      <w:r w:rsidRPr="00413069">
        <w:rPr>
          <w:sz w:val="24"/>
          <w:szCs w:val="24"/>
          <w:lang w:val="pt-PT"/>
        </w:rPr>
        <w:t xml:space="preserve"> </w:t>
      </w:r>
      <w:proofErr w:type="spellStart"/>
      <w:r w:rsidRPr="00413069">
        <w:rPr>
          <w:sz w:val="24"/>
          <w:szCs w:val="24"/>
          <w:lang w:val="pt-PT"/>
        </w:rPr>
        <w:t>reflects</w:t>
      </w:r>
      <w:proofErr w:type="spellEnd"/>
      <w:r w:rsidRPr="00413069">
        <w:rPr>
          <w:sz w:val="24"/>
          <w:szCs w:val="24"/>
          <w:lang w:val="pt-PT"/>
        </w:rPr>
        <w:t xml:space="preserve"> </w:t>
      </w:r>
      <w:proofErr w:type="spellStart"/>
      <w:r w:rsidRPr="00413069">
        <w:rPr>
          <w:sz w:val="24"/>
          <w:szCs w:val="24"/>
          <w:lang w:val="pt-PT"/>
        </w:rPr>
        <w:t>the</w:t>
      </w:r>
      <w:proofErr w:type="spellEnd"/>
      <w:r w:rsidRPr="00413069">
        <w:rPr>
          <w:sz w:val="24"/>
          <w:szCs w:val="24"/>
          <w:lang w:val="pt-PT"/>
        </w:rPr>
        <w:t xml:space="preserve"> Janus-</w:t>
      </w:r>
      <w:proofErr w:type="spellStart"/>
      <w:r w:rsidRPr="00413069">
        <w:rPr>
          <w:sz w:val="24"/>
          <w:szCs w:val="24"/>
          <w:lang w:val="pt-PT"/>
        </w:rPr>
        <w:t>faced</w:t>
      </w:r>
      <w:proofErr w:type="spellEnd"/>
      <w:r w:rsidRPr="00413069">
        <w:rPr>
          <w:sz w:val="24"/>
          <w:szCs w:val="24"/>
          <w:lang w:val="pt-PT"/>
        </w:rPr>
        <w:t xml:space="preserve"> </w:t>
      </w:r>
      <w:proofErr w:type="spellStart"/>
      <w:r w:rsidRPr="00413069">
        <w:rPr>
          <w:sz w:val="24"/>
          <w:szCs w:val="24"/>
          <w:lang w:val="pt-PT"/>
        </w:rPr>
        <w:t>character</w:t>
      </w:r>
      <w:proofErr w:type="spellEnd"/>
      <w:r w:rsidRPr="00413069">
        <w:rPr>
          <w:sz w:val="24"/>
          <w:szCs w:val="24"/>
          <w:lang w:val="pt-PT"/>
        </w:rPr>
        <w:t xml:space="preserve"> </w:t>
      </w:r>
      <w:proofErr w:type="spellStart"/>
      <w:r w:rsidRPr="00413069">
        <w:rPr>
          <w:sz w:val="24"/>
          <w:szCs w:val="24"/>
          <w:lang w:val="pt-PT"/>
        </w:rPr>
        <w:t>of</w:t>
      </w:r>
      <w:proofErr w:type="spellEnd"/>
      <w:r w:rsidRPr="00413069">
        <w:rPr>
          <w:sz w:val="24"/>
          <w:szCs w:val="24"/>
          <w:lang w:val="pt-PT"/>
        </w:rPr>
        <w:t xml:space="preserve"> </w:t>
      </w:r>
      <w:proofErr w:type="spellStart"/>
      <w:r w:rsidRPr="00413069">
        <w:rPr>
          <w:sz w:val="24"/>
          <w:szCs w:val="24"/>
          <w:lang w:val="pt-PT"/>
        </w:rPr>
        <w:t>tourism</w:t>
      </w:r>
      <w:proofErr w:type="spellEnd"/>
      <w:r w:rsidRPr="00413069">
        <w:rPr>
          <w:sz w:val="24"/>
          <w:szCs w:val="24"/>
          <w:lang w:val="pt-PT"/>
        </w:rPr>
        <w:t xml:space="preserve"> (</w:t>
      </w:r>
      <w:proofErr w:type="spellStart"/>
      <w:r w:rsidRPr="00413069">
        <w:rPr>
          <w:sz w:val="24"/>
          <w:szCs w:val="24"/>
          <w:lang w:val="pt-PT"/>
        </w:rPr>
        <w:t>Sanchez</w:t>
      </w:r>
      <w:proofErr w:type="spellEnd"/>
      <w:r w:rsidRPr="00413069">
        <w:rPr>
          <w:sz w:val="24"/>
          <w:szCs w:val="24"/>
          <w:lang w:val="pt-PT"/>
        </w:rPr>
        <w:t xml:space="preserve"> </w:t>
      </w:r>
      <w:proofErr w:type="spellStart"/>
      <w:r w:rsidRPr="00413069">
        <w:rPr>
          <w:sz w:val="24"/>
          <w:szCs w:val="24"/>
          <w:lang w:val="pt-PT"/>
        </w:rPr>
        <w:t>and</w:t>
      </w:r>
      <w:proofErr w:type="spellEnd"/>
      <w:r w:rsidRPr="00413069">
        <w:rPr>
          <w:sz w:val="24"/>
          <w:szCs w:val="24"/>
          <w:lang w:val="pt-PT"/>
        </w:rPr>
        <w:t xml:space="preserve"> Adams 2008; </w:t>
      </w:r>
      <w:proofErr w:type="spellStart"/>
      <w:r w:rsidRPr="00413069">
        <w:rPr>
          <w:sz w:val="24"/>
          <w:szCs w:val="24"/>
          <w:lang w:val="pt-PT"/>
        </w:rPr>
        <w:t>Séraphin</w:t>
      </w:r>
      <w:proofErr w:type="spellEnd"/>
      <w:r w:rsidRPr="00413069">
        <w:rPr>
          <w:sz w:val="24"/>
          <w:szCs w:val="24"/>
          <w:lang w:val="pt-PT"/>
        </w:rPr>
        <w:t xml:space="preserve"> 2012) </w:t>
      </w:r>
      <w:proofErr w:type="spellStart"/>
      <w:r w:rsidRPr="00413069">
        <w:rPr>
          <w:sz w:val="24"/>
          <w:szCs w:val="24"/>
          <w:lang w:val="pt-PT"/>
        </w:rPr>
        <w:t>by</w:t>
      </w:r>
      <w:proofErr w:type="spellEnd"/>
      <w:r w:rsidRPr="00413069">
        <w:rPr>
          <w:sz w:val="24"/>
          <w:szCs w:val="24"/>
          <w:lang w:val="pt-PT"/>
        </w:rPr>
        <w:t xml:space="preserve"> </w:t>
      </w:r>
      <w:proofErr w:type="spellStart"/>
      <w:r w:rsidRPr="00413069">
        <w:rPr>
          <w:sz w:val="24"/>
          <w:szCs w:val="24"/>
          <w:lang w:val="pt-PT"/>
        </w:rPr>
        <w:t>considering</w:t>
      </w:r>
      <w:proofErr w:type="spellEnd"/>
      <w:r w:rsidRPr="00413069">
        <w:rPr>
          <w:sz w:val="24"/>
          <w:szCs w:val="24"/>
          <w:lang w:val="pt-PT"/>
        </w:rPr>
        <w:t xml:space="preserve"> </w:t>
      </w:r>
      <w:proofErr w:type="spellStart"/>
      <w:r w:rsidRPr="00413069">
        <w:rPr>
          <w:sz w:val="24"/>
          <w:szCs w:val="24"/>
          <w:lang w:val="pt-PT"/>
        </w:rPr>
        <w:t>it</w:t>
      </w:r>
      <w:proofErr w:type="spellEnd"/>
      <w:r w:rsidRPr="00413069">
        <w:rPr>
          <w:sz w:val="24"/>
          <w:szCs w:val="24"/>
          <w:lang w:val="pt-PT"/>
        </w:rPr>
        <w:t xml:space="preserve"> as </w:t>
      </w:r>
      <w:proofErr w:type="spellStart"/>
      <w:r w:rsidRPr="00413069">
        <w:rPr>
          <w:sz w:val="24"/>
          <w:szCs w:val="24"/>
          <w:lang w:val="pt-PT"/>
        </w:rPr>
        <w:t>an</w:t>
      </w:r>
      <w:proofErr w:type="spellEnd"/>
      <w:r w:rsidRPr="00413069">
        <w:rPr>
          <w:sz w:val="24"/>
          <w:szCs w:val="24"/>
          <w:lang w:val="pt-PT"/>
        </w:rPr>
        <w:t xml:space="preserve"> </w:t>
      </w:r>
      <w:proofErr w:type="spellStart"/>
      <w:r w:rsidRPr="00413069">
        <w:rPr>
          <w:sz w:val="24"/>
          <w:szCs w:val="24"/>
          <w:lang w:val="pt-PT"/>
        </w:rPr>
        <w:t>industry</w:t>
      </w:r>
      <w:proofErr w:type="spellEnd"/>
      <w:r w:rsidRPr="00413069">
        <w:rPr>
          <w:sz w:val="24"/>
          <w:szCs w:val="24"/>
          <w:lang w:val="pt-PT"/>
        </w:rPr>
        <w:t xml:space="preserve"> </w:t>
      </w:r>
      <w:proofErr w:type="spellStart"/>
      <w:r w:rsidRPr="00413069">
        <w:rPr>
          <w:sz w:val="24"/>
          <w:szCs w:val="24"/>
          <w:lang w:val="pt-PT"/>
        </w:rPr>
        <w:t>and</w:t>
      </w:r>
      <w:proofErr w:type="spellEnd"/>
      <w:r w:rsidRPr="00413069">
        <w:rPr>
          <w:sz w:val="24"/>
          <w:szCs w:val="24"/>
          <w:lang w:val="pt-PT"/>
        </w:rPr>
        <w:t xml:space="preserve"> as a </w:t>
      </w:r>
      <w:proofErr w:type="spellStart"/>
      <w:r w:rsidRPr="00413069">
        <w:rPr>
          <w:sz w:val="24"/>
          <w:szCs w:val="24"/>
          <w:lang w:val="pt-PT"/>
        </w:rPr>
        <w:t>field</w:t>
      </w:r>
      <w:proofErr w:type="spellEnd"/>
      <w:r w:rsidRPr="00413069">
        <w:rPr>
          <w:sz w:val="24"/>
          <w:szCs w:val="24"/>
          <w:lang w:val="pt-PT"/>
        </w:rPr>
        <w:t xml:space="preserve"> </w:t>
      </w:r>
      <w:proofErr w:type="spellStart"/>
      <w:r w:rsidRPr="00413069">
        <w:rPr>
          <w:sz w:val="24"/>
          <w:szCs w:val="24"/>
          <w:lang w:val="pt-PT"/>
        </w:rPr>
        <w:t>of</w:t>
      </w:r>
      <w:proofErr w:type="spellEnd"/>
      <w:r w:rsidRPr="00413069">
        <w:rPr>
          <w:sz w:val="24"/>
          <w:szCs w:val="24"/>
          <w:lang w:val="pt-PT"/>
        </w:rPr>
        <w:t xml:space="preserve"> </w:t>
      </w:r>
      <w:proofErr w:type="spellStart"/>
      <w:r w:rsidRPr="00413069">
        <w:rPr>
          <w:sz w:val="24"/>
          <w:szCs w:val="24"/>
          <w:lang w:val="pt-PT"/>
        </w:rPr>
        <w:t>study</w:t>
      </w:r>
      <w:proofErr w:type="spellEnd"/>
      <w:r w:rsidRPr="00413069">
        <w:rPr>
          <w:sz w:val="24"/>
          <w:szCs w:val="24"/>
          <w:lang w:val="pt-PT"/>
        </w:rPr>
        <w:t xml:space="preserve">. </w:t>
      </w:r>
      <w:proofErr w:type="spellStart"/>
      <w:r w:rsidRPr="00413069">
        <w:rPr>
          <w:sz w:val="24"/>
          <w:szCs w:val="24"/>
        </w:rPr>
        <w:t>Indeed</w:t>
      </w:r>
      <w:proofErr w:type="spellEnd"/>
      <w:r w:rsidRPr="00413069">
        <w:rPr>
          <w:sz w:val="24"/>
          <w:szCs w:val="24"/>
        </w:rPr>
        <w:t xml:space="preserve">, </w:t>
      </w:r>
      <w:proofErr w:type="spellStart"/>
      <w:r w:rsidRPr="00413069">
        <w:rPr>
          <w:sz w:val="24"/>
          <w:szCs w:val="24"/>
        </w:rPr>
        <w:t>the</w:t>
      </w:r>
      <w:proofErr w:type="spellEnd"/>
      <w:r w:rsidRPr="00413069">
        <w:rPr>
          <w:sz w:val="24"/>
          <w:szCs w:val="24"/>
        </w:rPr>
        <w:t xml:space="preserve"> </w:t>
      </w:r>
      <w:proofErr w:type="spellStart"/>
      <w:r w:rsidRPr="00413069">
        <w:rPr>
          <w:sz w:val="24"/>
          <w:szCs w:val="24"/>
        </w:rPr>
        <w:t>strategies</w:t>
      </w:r>
      <w:proofErr w:type="spellEnd"/>
      <w:r w:rsidRPr="00413069">
        <w:rPr>
          <w:sz w:val="24"/>
          <w:szCs w:val="24"/>
        </w:rPr>
        <w:t xml:space="preserve"> </w:t>
      </w:r>
      <w:proofErr w:type="spellStart"/>
      <w:r w:rsidRPr="00413069">
        <w:rPr>
          <w:sz w:val="24"/>
          <w:szCs w:val="24"/>
        </w:rPr>
        <w:t>suggested</w:t>
      </w:r>
      <w:proofErr w:type="spellEnd"/>
      <w:r w:rsidRPr="00413069">
        <w:rPr>
          <w:sz w:val="24"/>
          <w:szCs w:val="24"/>
        </w:rPr>
        <w:t xml:space="preserve"> </w:t>
      </w:r>
      <w:proofErr w:type="spellStart"/>
      <w:r w:rsidRPr="00413069">
        <w:rPr>
          <w:sz w:val="24"/>
          <w:szCs w:val="24"/>
        </w:rPr>
        <w:t>by</w:t>
      </w:r>
      <w:proofErr w:type="spellEnd"/>
      <w:r w:rsidRPr="00413069">
        <w:rPr>
          <w:sz w:val="24"/>
          <w:szCs w:val="24"/>
        </w:rPr>
        <w:t xml:space="preserve"> </w:t>
      </w:r>
      <w:proofErr w:type="spellStart"/>
      <w:r w:rsidRPr="00413069">
        <w:rPr>
          <w:sz w:val="24"/>
          <w:szCs w:val="24"/>
        </w:rPr>
        <w:t>the</w:t>
      </w:r>
      <w:proofErr w:type="spellEnd"/>
      <w:r w:rsidRPr="00413069">
        <w:rPr>
          <w:sz w:val="24"/>
          <w:szCs w:val="24"/>
        </w:rPr>
        <w:t xml:space="preserve"> </w:t>
      </w:r>
      <w:proofErr w:type="spellStart"/>
      <w:r w:rsidRPr="00413069">
        <w:rPr>
          <w:sz w:val="24"/>
          <w:szCs w:val="24"/>
        </w:rPr>
        <w:t>book</w:t>
      </w:r>
      <w:proofErr w:type="spellEnd"/>
      <w:r w:rsidRPr="00413069">
        <w:rPr>
          <w:sz w:val="24"/>
          <w:szCs w:val="24"/>
        </w:rPr>
        <w:t xml:space="preserve"> are </w:t>
      </w:r>
      <w:proofErr w:type="spellStart"/>
      <w:r w:rsidRPr="00413069">
        <w:rPr>
          <w:sz w:val="24"/>
          <w:szCs w:val="24"/>
        </w:rPr>
        <w:t>both</w:t>
      </w:r>
      <w:proofErr w:type="spellEnd"/>
      <w:r w:rsidRPr="00413069">
        <w:rPr>
          <w:sz w:val="24"/>
          <w:szCs w:val="24"/>
        </w:rPr>
        <w:t xml:space="preserve"> </w:t>
      </w:r>
      <w:proofErr w:type="spellStart"/>
      <w:r w:rsidRPr="00413069">
        <w:rPr>
          <w:sz w:val="24"/>
          <w:szCs w:val="24"/>
        </w:rPr>
        <w:t>industry</w:t>
      </w:r>
      <w:proofErr w:type="spellEnd"/>
      <w:r w:rsidRPr="00413069">
        <w:rPr>
          <w:sz w:val="24"/>
          <w:szCs w:val="24"/>
        </w:rPr>
        <w:t xml:space="preserve"> (</w:t>
      </w:r>
      <w:proofErr w:type="spellStart"/>
      <w:r w:rsidRPr="00413069">
        <w:rPr>
          <w:sz w:val="24"/>
          <w:szCs w:val="24"/>
        </w:rPr>
        <w:t>Part</w:t>
      </w:r>
      <w:proofErr w:type="spellEnd"/>
      <w:r w:rsidRPr="00413069">
        <w:rPr>
          <w:sz w:val="24"/>
          <w:szCs w:val="24"/>
        </w:rPr>
        <w:t xml:space="preserve"> I and </w:t>
      </w:r>
      <w:proofErr w:type="spellStart"/>
      <w:r w:rsidRPr="00413069">
        <w:rPr>
          <w:sz w:val="24"/>
          <w:szCs w:val="24"/>
        </w:rPr>
        <w:t>Part</w:t>
      </w:r>
      <w:proofErr w:type="spellEnd"/>
      <w:r w:rsidRPr="00413069">
        <w:rPr>
          <w:sz w:val="24"/>
          <w:szCs w:val="24"/>
        </w:rPr>
        <w:t xml:space="preserve"> II) and </w:t>
      </w:r>
      <w:proofErr w:type="spellStart"/>
      <w:r w:rsidRPr="00413069">
        <w:rPr>
          <w:sz w:val="24"/>
          <w:szCs w:val="24"/>
        </w:rPr>
        <w:t>education</w:t>
      </w:r>
      <w:proofErr w:type="spellEnd"/>
      <w:r w:rsidRPr="00413069">
        <w:rPr>
          <w:sz w:val="24"/>
          <w:szCs w:val="24"/>
        </w:rPr>
        <w:t xml:space="preserve"> </w:t>
      </w:r>
      <w:proofErr w:type="spellStart"/>
      <w:r w:rsidRPr="00413069">
        <w:rPr>
          <w:sz w:val="24"/>
          <w:szCs w:val="24"/>
        </w:rPr>
        <w:t>related</w:t>
      </w:r>
      <w:proofErr w:type="spellEnd"/>
      <w:r w:rsidRPr="00413069">
        <w:rPr>
          <w:sz w:val="24"/>
          <w:szCs w:val="24"/>
        </w:rPr>
        <w:t xml:space="preserve"> (</w:t>
      </w:r>
      <w:proofErr w:type="spellStart"/>
      <w:r w:rsidRPr="00413069">
        <w:rPr>
          <w:sz w:val="24"/>
          <w:szCs w:val="24"/>
        </w:rPr>
        <w:t>Part</w:t>
      </w:r>
      <w:proofErr w:type="spellEnd"/>
      <w:r w:rsidRPr="00413069">
        <w:rPr>
          <w:sz w:val="24"/>
          <w:szCs w:val="24"/>
        </w:rPr>
        <w:t xml:space="preserve"> III). </w:t>
      </w:r>
      <w:proofErr w:type="spellStart"/>
      <w:r w:rsidRPr="00413069">
        <w:rPr>
          <w:sz w:val="24"/>
          <w:szCs w:val="24"/>
        </w:rPr>
        <w:t>Part</w:t>
      </w:r>
      <w:proofErr w:type="spellEnd"/>
      <w:r w:rsidRPr="00413069">
        <w:rPr>
          <w:sz w:val="24"/>
          <w:szCs w:val="24"/>
        </w:rPr>
        <w:t xml:space="preserve"> I </w:t>
      </w:r>
      <w:proofErr w:type="spellStart"/>
      <w:r w:rsidRPr="00413069">
        <w:rPr>
          <w:sz w:val="24"/>
          <w:szCs w:val="24"/>
        </w:rPr>
        <w:t>reframes</w:t>
      </w:r>
      <w:proofErr w:type="spellEnd"/>
      <w:r w:rsidRPr="00413069">
        <w:rPr>
          <w:sz w:val="24"/>
          <w:szCs w:val="24"/>
        </w:rPr>
        <w:t xml:space="preserve"> </w:t>
      </w:r>
      <w:proofErr w:type="spellStart"/>
      <w:r w:rsidRPr="00413069">
        <w:rPr>
          <w:sz w:val="24"/>
          <w:szCs w:val="24"/>
        </w:rPr>
        <w:t>overtourism</w:t>
      </w:r>
      <w:proofErr w:type="spellEnd"/>
      <w:r w:rsidRPr="00413069">
        <w:rPr>
          <w:sz w:val="24"/>
          <w:szCs w:val="24"/>
        </w:rPr>
        <w:t xml:space="preserve"> as a </w:t>
      </w:r>
      <w:proofErr w:type="spellStart"/>
      <w:r w:rsidRPr="00413069">
        <w:rPr>
          <w:sz w:val="24"/>
          <w:szCs w:val="24"/>
        </w:rPr>
        <w:t>field</w:t>
      </w:r>
      <w:proofErr w:type="spellEnd"/>
      <w:r w:rsidRPr="00413069">
        <w:rPr>
          <w:sz w:val="24"/>
          <w:szCs w:val="24"/>
        </w:rPr>
        <w:t xml:space="preserve"> </w:t>
      </w:r>
      <w:proofErr w:type="spellStart"/>
      <w:r w:rsidRPr="00413069">
        <w:rPr>
          <w:sz w:val="24"/>
          <w:szCs w:val="24"/>
        </w:rPr>
        <w:t>of</w:t>
      </w:r>
      <w:proofErr w:type="spellEnd"/>
      <w:r w:rsidRPr="00413069">
        <w:rPr>
          <w:sz w:val="24"/>
          <w:szCs w:val="24"/>
        </w:rPr>
        <w:t xml:space="preserve"> </w:t>
      </w:r>
      <w:proofErr w:type="spellStart"/>
      <w:r w:rsidRPr="00413069">
        <w:rPr>
          <w:sz w:val="24"/>
          <w:szCs w:val="24"/>
        </w:rPr>
        <w:t>research</w:t>
      </w:r>
      <w:proofErr w:type="spellEnd"/>
      <w:r w:rsidRPr="00413069">
        <w:rPr>
          <w:sz w:val="24"/>
          <w:szCs w:val="24"/>
        </w:rPr>
        <w:t xml:space="preserve">. </w:t>
      </w:r>
      <w:proofErr w:type="spellStart"/>
      <w:r w:rsidRPr="00413069">
        <w:rPr>
          <w:sz w:val="24"/>
          <w:szCs w:val="24"/>
        </w:rPr>
        <w:t>Indeed</w:t>
      </w:r>
      <w:proofErr w:type="spellEnd"/>
      <w:r w:rsidRPr="00413069">
        <w:rPr>
          <w:sz w:val="24"/>
          <w:szCs w:val="24"/>
        </w:rPr>
        <w:t xml:space="preserve">, </w:t>
      </w:r>
      <w:proofErr w:type="spellStart"/>
      <w:r w:rsidRPr="00413069">
        <w:rPr>
          <w:sz w:val="24"/>
          <w:szCs w:val="24"/>
        </w:rPr>
        <w:t>chapter</w:t>
      </w:r>
      <w:proofErr w:type="spellEnd"/>
      <w:r w:rsidRPr="00413069">
        <w:rPr>
          <w:sz w:val="24"/>
          <w:szCs w:val="24"/>
        </w:rPr>
        <w:t xml:space="preserve"> “</w:t>
      </w:r>
      <w:proofErr w:type="spellStart"/>
      <w:r w:rsidRPr="00413069">
        <w:rPr>
          <w:sz w:val="24"/>
          <w:szCs w:val="24"/>
        </w:rPr>
        <w:t>Overtourism</w:t>
      </w:r>
      <w:proofErr w:type="spellEnd"/>
      <w:r w:rsidRPr="00413069">
        <w:rPr>
          <w:sz w:val="24"/>
          <w:szCs w:val="24"/>
        </w:rPr>
        <w:t xml:space="preserve">: </w:t>
      </w:r>
      <w:proofErr w:type="spellStart"/>
      <w:r w:rsidRPr="00413069">
        <w:rPr>
          <w:sz w:val="24"/>
          <w:szCs w:val="24"/>
        </w:rPr>
        <w:t>Definitions</w:t>
      </w:r>
      <w:proofErr w:type="spellEnd"/>
      <w:r w:rsidRPr="00413069">
        <w:rPr>
          <w:sz w:val="24"/>
          <w:szCs w:val="24"/>
        </w:rPr>
        <w:t xml:space="preserve">, </w:t>
      </w:r>
      <w:proofErr w:type="spellStart"/>
      <w:r w:rsidRPr="00413069">
        <w:rPr>
          <w:sz w:val="24"/>
          <w:szCs w:val="24"/>
        </w:rPr>
        <w:t>Enablers</w:t>
      </w:r>
      <w:proofErr w:type="spellEnd"/>
      <w:r w:rsidRPr="00413069">
        <w:rPr>
          <w:sz w:val="24"/>
          <w:szCs w:val="24"/>
        </w:rPr>
        <w:t xml:space="preserve">, </w:t>
      </w:r>
      <w:proofErr w:type="spellStart"/>
      <w:r w:rsidRPr="00413069">
        <w:rPr>
          <w:sz w:val="24"/>
          <w:szCs w:val="24"/>
        </w:rPr>
        <w:t>Impacts</w:t>
      </w:r>
      <w:proofErr w:type="spellEnd"/>
      <w:r w:rsidRPr="00413069">
        <w:rPr>
          <w:sz w:val="24"/>
          <w:szCs w:val="24"/>
        </w:rPr>
        <w:t xml:space="preserve"> and </w:t>
      </w:r>
      <w:proofErr w:type="spellStart"/>
      <w:r w:rsidRPr="00413069">
        <w:rPr>
          <w:sz w:val="24"/>
          <w:szCs w:val="24"/>
        </w:rPr>
        <w:t>Managerial</w:t>
      </w:r>
      <w:proofErr w:type="spellEnd"/>
      <w:r w:rsidRPr="00413069">
        <w:rPr>
          <w:sz w:val="24"/>
          <w:szCs w:val="24"/>
        </w:rPr>
        <w:t xml:space="preserve"> </w:t>
      </w:r>
      <w:proofErr w:type="spellStart"/>
      <w:r w:rsidRPr="00413069">
        <w:rPr>
          <w:sz w:val="24"/>
          <w:szCs w:val="24"/>
        </w:rPr>
        <w:t>Challenges</w:t>
      </w:r>
      <w:proofErr w:type="spellEnd"/>
      <w:r w:rsidRPr="00413069">
        <w:rPr>
          <w:sz w:val="24"/>
          <w:szCs w:val="24"/>
        </w:rPr>
        <w:t xml:space="preserve">” </w:t>
      </w:r>
      <w:proofErr w:type="spellStart"/>
      <w:r w:rsidRPr="00413069">
        <w:rPr>
          <w:sz w:val="24"/>
          <w:szCs w:val="24"/>
        </w:rPr>
        <w:t>provides</w:t>
      </w:r>
      <w:proofErr w:type="spellEnd"/>
      <w:r w:rsidRPr="00413069">
        <w:rPr>
          <w:sz w:val="24"/>
          <w:szCs w:val="24"/>
        </w:rPr>
        <w:t xml:space="preserve"> </w:t>
      </w:r>
      <w:proofErr w:type="spellStart"/>
      <w:r w:rsidRPr="00413069">
        <w:rPr>
          <w:sz w:val="24"/>
          <w:szCs w:val="24"/>
        </w:rPr>
        <w:t>an</w:t>
      </w:r>
      <w:proofErr w:type="spellEnd"/>
      <w:r w:rsidRPr="00413069">
        <w:rPr>
          <w:sz w:val="24"/>
          <w:szCs w:val="24"/>
        </w:rPr>
        <w:t xml:space="preserve"> </w:t>
      </w:r>
      <w:proofErr w:type="spellStart"/>
      <w:r w:rsidRPr="00413069">
        <w:rPr>
          <w:sz w:val="24"/>
          <w:szCs w:val="24"/>
        </w:rPr>
        <w:t>overview</w:t>
      </w:r>
      <w:proofErr w:type="spellEnd"/>
      <w:r w:rsidRPr="00413069">
        <w:rPr>
          <w:sz w:val="24"/>
          <w:szCs w:val="24"/>
        </w:rPr>
        <w:t xml:space="preserve"> </w:t>
      </w:r>
      <w:proofErr w:type="spellStart"/>
      <w:r w:rsidRPr="00413069">
        <w:rPr>
          <w:sz w:val="24"/>
          <w:szCs w:val="24"/>
        </w:rPr>
        <w:t>of</w:t>
      </w:r>
      <w:proofErr w:type="spellEnd"/>
      <w:r w:rsidRPr="00413069">
        <w:rPr>
          <w:sz w:val="24"/>
          <w:szCs w:val="24"/>
        </w:rPr>
        <w:t xml:space="preserve"> </w:t>
      </w:r>
      <w:proofErr w:type="spellStart"/>
      <w:r w:rsidRPr="00413069">
        <w:rPr>
          <w:sz w:val="24"/>
          <w:szCs w:val="24"/>
        </w:rPr>
        <w:t>the</w:t>
      </w:r>
      <w:proofErr w:type="spellEnd"/>
      <w:r w:rsidRPr="00413069">
        <w:rPr>
          <w:sz w:val="24"/>
          <w:szCs w:val="24"/>
        </w:rPr>
        <w:t xml:space="preserve"> </w:t>
      </w:r>
      <w:proofErr w:type="spellStart"/>
      <w:r w:rsidRPr="00413069">
        <w:rPr>
          <w:sz w:val="24"/>
          <w:szCs w:val="24"/>
        </w:rPr>
        <w:t>evolution</w:t>
      </w:r>
      <w:proofErr w:type="spellEnd"/>
      <w:r w:rsidRPr="00413069">
        <w:rPr>
          <w:sz w:val="24"/>
          <w:szCs w:val="24"/>
        </w:rPr>
        <w:t xml:space="preserve"> </w:t>
      </w:r>
      <w:proofErr w:type="spellStart"/>
      <w:r w:rsidRPr="00413069">
        <w:rPr>
          <w:sz w:val="24"/>
          <w:szCs w:val="24"/>
        </w:rPr>
        <w:t>of</w:t>
      </w:r>
      <w:proofErr w:type="spellEnd"/>
      <w:r w:rsidRPr="00413069">
        <w:rPr>
          <w:sz w:val="24"/>
          <w:szCs w:val="24"/>
        </w:rPr>
        <w:t xml:space="preserve"> </w:t>
      </w:r>
      <w:proofErr w:type="spellStart"/>
      <w:r w:rsidRPr="00413069">
        <w:rPr>
          <w:sz w:val="24"/>
          <w:szCs w:val="24"/>
        </w:rPr>
        <w:t>overtourism</w:t>
      </w:r>
      <w:proofErr w:type="spellEnd"/>
      <w:r w:rsidRPr="00413069">
        <w:rPr>
          <w:sz w:val="24"/>
          <w:szCs w:val="24"/>
        </w:rPr>
        <w:t xml:space="preserve"> as a concept </w:t>
      </w:r>
      <w:proofErr w:type="spellStart"/>
      <w:r w:rsidRPr="00413069">
        <w:rPr>
          <w:sz w:val="24"/>
          <w:szCs w:val="24"/>
        </w:rPr>
        <w:t>highlighting</w:t>
      </w:r>
      <w:proofErr w:type="spellEnd"/>
      <w:r w:rsidRPr="00413069">
        <w:rPr>
          <w:sz w:val="24"/>
          <w:szCs w:val="24"/>
        </w:rPr>
        <w:t xml:space="preserve"> </w:t>
      </w:r>
      <w:proofErr w:type="spellStart"/>
      <w:r w:rsidRPr="00413069">
        <w:rPr>
          <w:sz w:val="24"/>
          <w:szCs w:val="24"/>
        </w:rPr>
        <w:t>its</w:t>
      </w:r>
      <w:proofErr w:type="spellEnd"/>
      <w:r w:rsidRPr="00413069">
        <w:rPr>
          <w:sz w:val="24"/>
          <w:szCs w:val="24"/>
        </w:rPr>
        <w:t xml:space="preserve"> </w:t>
      </w:r>
      <w:proofErr w:type="spellStart"/>
      <w:r w:rsidRPr="00413069">
        <w:rPr>
          <w:sz w:val="24"/>
          <w:szCs w:val="24"/>
        </w:rPr>
        <w:t>enables</w:t>
      </w:r>
      <w:proofErr w:type="spellEnd"/>
      <w:r w:rsidRPr="00413069">
        <w:rPr>
          <w:sz w:val="24"/>
          <w:szCs w:val="24"/>
        </w:rPr>
        <w:t xml:space="preserve"> and </w:t>
      </w:r>
      <w:proofErr w:type="spellStart"/>
      <w:r w:rsidRPr="00413069">
        <w:rPr>
          <w:sz w:val="24"/>
          <w:szCs w:val="24"/>
        </w:rPr>
        <w:t>its</w:t>
      </w:r>
      <w:proofErr w:type="spellEnd"/>
      <w:r w:rsidRPr="00413069">
        <w:rPr>
          <w:sz w:val="24"/>
          <w:szCs w:val="24"/>
        </w:rPr>
        <w:t xml:space="preserve"> </w:t>
      </w:r>
      <w:proofErr w:type="spellStart"/>
      <w:r w:rsidRPr="00413069">
        <w:rPr>
          <w:sz w:val="24"/>
          <w:szCs w:val="24"/>
        </w:rPr>
        <w:t>impacts</w:t>
      </w:r>
      <w:proofErr w:type="spellEnd"/>
      <w:r w:rsidRPr="00413069">
        <w:rPr>
          <w:sz w:val="24"/>
          <w:szCs w:val="24"/>
        </w:rPr>
        <w:t xml:space="preserve">, and </w:t>
      </w:r>
      <w:proofErr w:type="spellStart"/>
      <w:r w:rsidRPr="00413069">
        <w:rPr>
          <w:sz w:val="24"/>
          <w:szCs w:val="24"/>
        </w:rPr>
        <w:t>then</w:t>
      </w:r>
      <w:proofErr w:type="spellEnd"/>
      <w:r w:rsidRPr="00413069">
        <w:rPr>
          <w:sz w:val="24"/>
          <w:szCs w:val="24"/>
        </w:rPr>
        <w:t xml:space="preserve"> </w:t>
      </w:r>
      <w:proofErr w:type="spellStart"/>
      <w:r w:rsidRPr="00413069">
        <w:rPr>
          <w:sz w:val="24"/>
          <w:szCs w:val="24"/>
        </w:rPr>
        <w:t>discusses</w:t>
      </w:r>
      <w:proofErr w:type="spellEnd"/>
      <w:r w:rsidRPr="00413069">
        <w:rPr>
          <w:sz w:val="24"/>
          <w:szCs w:val="24"/>
        </w:rPr>
        <w:t xml:space="preserve"> </w:t>
      </w:r>
      <w:proofErr w:type="spellStart"/>
      <w:r w:rsidRPr="00413069">
        <w:rPr>
          <w:sz w:val="24"/>
          <w:szCs w:val="24"/>
        </w:rPr>
        <w:t>the</w:t>
      </w:r>
      <w:proofErr w:type="spellEnd"/>
      <w:r w:rsidRPr="00413069">
        <w:rPr>
          <w:sz w:val="24"/>
          <w:szCs w:val="24"/>
        </w:rPr>
        <w:t xml:space="preserve"> </w:t>
      </w:r>
      <w:proofErr w:type="spellStart"/>
      <w:r w:rsidRPr="00413069">
        <w:rPr>
          <w:sz w:val="24"/>
          <w:szCs w:val="24"/>
        </w:rPr>
        <w:t>resulting</w:t>
      </w:r>
      <w:proofErr w:type="spellEnd"/>
      <w:r w:rsidRPr="00413069">
        <w:rPr>
          <w:sz w:val="24"/>
          <w:szCs w:val="24"/>
        </w:rPr>
        <w:t xml:space="preserve"> </w:t>
      </w:r>
      <w:proofErr w:type="spellStart"/>
      <w:r w:rsidRPr="00413069">
        <w:rPr>
          <w:sz w:val="24"/>
          <w:szCs w:val="24"/>
        </w:rPr>
        <w:t>mana</w:t>
      </w:r>
      <w:r w:rsidR="006157E7" w:rsidRPr="00413069">
        <w:rPr>
          <w:sz w:val="24"/>
          <w:szCs w:val="24"/>
        </w:rPr>
        <w:t>g</w:t>
      </w:r>
      <w:r w:rsidRPr="00413069">
        <w:rPr>
          <w:sz w:val="24"/>
          <w:szCs w:val="24"/>
        </w:rPr>
        <w:t>erial</w:t>
      </w:r>
      <w:proofErr w:type="spellEnd"/>
      <w:r w:rsidRPr="00413069">
        <w:rPr>
          <w:sz w:val="24"/>
          <w:szCs w:val="24"/>
        </w:rPr>
        <w:t xml:space="preserve"> </w:t>
      </w:r>
      <w:proofErr w:type="spellStart"/>
      <w:r w:rsidRPr="00413069">
        <w:rPr>
          <w:sz w:val="24"/>
          <w:szCs w:val="24"/>
        </w:rPr>
        <w:t>challenges</w:t>
      </w:r>
      <w:proofErr w:type="spellEnd"/>
      <w:r w:rsidRPr="00413069">
        <w:rPr>
          <w:sz w:val="24"/>
          <w:szCs w:val="24"/>
        </w:rPr>
        <w:t xml:space="preserve">. </w:t>
      </w:r>
    </w:p>
    <w:p w14:paraId="5BBE616A" w14:textId="77777777" w:rsidR="006157E7" w:rsidRPr="00413069" w:rsidRDefault="006157E7" w:rsidP="00427C12">
      <w:pPr>
        <w:pStyle w:val="IPE"/>
        <w:jc w:val="both"/>
        <w:rPr>
          <w:sz w:val="24"/>
          <w:szCs w:val="24"/>
        </w:rPr>
      </w:pPr>
    </w:p>
    <w:p w14:paraId="6712885A" w14:textId="0BF3CDDD" w:rsidR="007127A9" w:rsidRPr="00413069" w:rsidRDefault="006157E7" w:rsidP="00427C12">
      <w:pPr>
        <w:pStyle w:val="IPE"/>
        <w:jc w:val="both"/>
        <w:rPr>
          <w:sz w:val="24"/>
          <w:szCs w:val="24"/>
          <w:lang w:val="pt-PT"/>
        </w:rPr>
      </w:pPr>
      <w:r w:rsidRPr="00413069">
        <w:rPr>
          <w:sz w:val="24"/>
          <w:szCs w:val="24"/>
        </w:rPr>
        <w:tab/>
      </w:r>
      <w:r w:rsidRPr="00413069">
        <w:rPr>
          <w:sz w:val="24"/>
          <w:szCs w:val="24"/>
        </w:rPr>
        <w:tab/>
      </w:r>
      <w:proofErr w:type="spellStart"/>
      <w:r w:rsidR="00830FE0" w:rsidRPr="00413069">
        <w:rPr>
          <w:sz w:val="24"/>
          <w:szCs w:val="24"/>
        </w:rPr>
        <w:t>Chapter</w:t>
      </w:r>
      <w:proofErr w:type="spellEnd"/>
      <w:r w:rsidR="00830FE0" w:rsidRPr="00413069">
        <w:rPr>
          <w:sz w:val="24"/>
          <w:szCs w:val="24"/>
        </w:rPr>
        <w:t xml:space="preserve"> “</w:t>
      </w:r>
      <w:proofErr w:type="spellStart"/>
      <w:r w:rsidR="00830FE0" w:rsidRPr="00413069">
        <w:rPr>
          <w:sz w:val="24"/>
          <w:szCs w:val="24"/>
        </w:rPr>
        <w:t>Overtourism</w:t>
      </w:r>
      <w:proofErr w:type="spellEnd"/>
      <w:r w:rsidR="00830FE0" w:rsidRPr="00413069">
        <w:rPr>
          <w:sz w:val="24"/>
          <w:szCs w:val="24"/>
        </w:rPr>
        <w:t xml:space="preserve"> in Rural </w:t>
      </w:r>
      <w:proofErr w:type="spellStart"/>
      <w:r w:rsidR="00830FE0" w:rsidRPr="00413069">
        <w:rPr>
          <w:sz w:val="24"/>
          <w:szCs w:val="24"/>
        </w:rPr>
        <w:t>Areas</w:t>
      </w:r>
      <w:proofErr w:type="spellEnd"/>
      <w:r w:rsidR="00830FE0" w:rsidRPr="00413069">
        <w:rPr>
          <w:sz w:val="24"/>
          <w:szCs w:val="24"/>
        </w:rPr>
        <w:t xml:space="preserve">” </w:t>
      </w:r>
      <w:proofErr w:type="spellStart"/>
      <w:r w:rsidR="00830FE0" w:rsidRPr="00413069">
        <w:rPr>
          <w:sz w:val="24"/>
          <w:szCs w:val="24"/>
        </w:rPr>
        <w:t>reviews</w:t>
      </w:r>
      <w:proofErr w:type="spellEnd"/>
      <w:r w:rsidR="00830FE0" w:rsidRPr="00413069">
        <w:rPr>
          <w:sz w:val="24"/>
          <w:szCs w:val="24"/>
        </w:rPr>
        <w:t xml:space="preserve"> </w:t>
      </w:r>
      <w:proofErr w:type="spellStart"/>
      <w:r w:rsidR="00830FE0" w:rsidRPr="00413069">
        <w:rPr>
          <w:sz w:val="24"/>
          <w:szCs w:val="24"/>
        </w:rPr>
        <w:t>the</w:t>
      </w:r>
      <w:proofErr w:type="spellEnd"/>
      <w:r w:rsidR="00830FE0" w:rsidRPr="00413069">
        <w:rPr>
          <w:sz w:val="24"/>
          <w:szCs w:val="24"/>
        </w:rPr>
        <w:t xml:space="preserve"> </w:t>
      </w:r>
      <w:proofErr w:type="spellStart"/>
      <w:r w:rsidR="00830FE0" w:rsidRPr="00413069">
        <w:rPr>
          <w:sz w:val="24"/>
          <w:szCs w:val="24"/>
        </w:rPr>
        <w:t>issue</w:t>
      </w:r>
      <w:proofErr w:type="spellEnd"/>
      <w:r w:rsidR="00830FE0" w:rsidRPr="00413069">
        <w:rPr>
          <w:sz w:val="24"/>
          <w:szCs w:val="24"/>
        </w:rPr>
        <w:t xml:space="preserve"> </w:t>
      </w:r>
      <w:proofErr w:type="spellStart"/>
      <w:r w:rsidR="00830FE0" w:rsidRPr="00413069">
        <w:rPr>
          <w:sz w:val="24"/>
          <w:szCs w:val="24"/>
        </w:rPr>
        <w:t>of</w:t>
      </w:r>
      <w:proofErr w:type="spellEnd"/>
      <w:r w:rsidR="00830FE0" w:rsidRPr="00413069">
        <w:rPr>
          <w:sz w:val="24"/>
          <w:szCs w:val="24"/>
        </w:rPr>
        <w:t xml:space="preserve"> </w:t>
      </w:r>
      <w:proofErr w:type="spellStart"/>
      <w:r w:rsidR="00830FE0" w:rsidRPr="00413069">
        <w:rPr>
          <w:sz w:val="24"/>
          <w:szCs w:val="24"/>
        </w:rPr>
        <w:t>overtourism</w:t>
      </w:r>
      <w:proofErr w:type="spellEnd"/>
      <w:r w:rsidR="00830FE0" w:rsidRPr="00413069">
        <w:rPr>
          <w:sz w:val="24"/>
          <w:szCs w:val="24"/>
        </w:rPr>
        <w:t xml:space="preserve"> in rural </w:t>
      </w:r>
      <w:proofErr w:type="spellStart"/>
      <w:r w:rsidR="00830FE0" w:rsidRPr="00413069">
        <w:rPr>
          <w:sz w:val="24"/>
          <w:szCs w:val="24"/>
        </w:rPr>
        <w:t>areas</w:t>
      </w:r>
      <w:proofErr w:type="spellEnd"/>
      <w:r w:rsidR="00830FE0" w:rsidRPr="00413069">
        <w:rPr>
          <w:sz w:val="24"/>
          <w:szCs w:val="24"/>
        </w:rPr>
        <w:t xml:space="preserve"> and </w:t>
      </w:r>
      <w:proofErr w:type="spellStart"/>
      <w:r w:rsidR="00830FE0" w:rsidRPr="00413069">
        <w:rPr>
          <w:sz w:val="24"/>
          <w:szCs w:val="24"/>
        </w:rPr>
        <w:t>identifies</w:t>
      </w:r>
      <w:proofErr w:type="spellEnd"/>
      <w:r w:rsidR="00830FE0" w:rsidRPr="00413069">
        <w:rPr>
          <w:sz w:val="24"/>
          <w:szCs w:val="24"/>
        </w:rPr>
        <w:t xml:space="preserve"> </w:t>
      </w:r>
      <w:proofErr w:type="spellStart"/>
      <w:r w:rsidR="00830FE0" w:rsidRPr="00413069">
        <w:rPr>
          <w:sz w:val="24"/>
          <w:szCs w:val="24"/>
        </w:rPr>
        <w:t>key</w:t>
      </w:r>
      <w:proofErr w:type="spellEnd"/>
      <w:r w:rsidR="00830FE0" w:rsidRPr="00413069">
        <w:rPr>
          <w:sz w:val="24"/>
          <w:szCs w:val="24"/>
        </w:rPr>
        <w:t xml:space="preserve"> </w:t>
      </w:r>
      <w:proofErr w:type="spellStart"/>
      <w:r w:rsidR="00830FE0" w:rsidRPr="00413069">
        <w:rPr>
          <w:sz w:val="24"/>
          <w:szCs w:val="24"/>
        </w:rPr>
        <w:t>characteristics</w:t>
      </w:r>
      <w:proofErr w:type="spellEnd"/>
      <w:r w:rsidR="00830FE0" w:rsidRPr="00413069">
        <w:rPr>
          <w:sz w:val="24"/>
          <w:szCs w:val="24"/>
        </w:rPr>
        <w:t xml:space="preserve"> and </w:t>
      </w:r>
      <w:proofErr w:type="spellStart"/>
      <w:r w:rsidR="00830FE0" w:rsidRPr="00413069">
        <w:rPr>
          <w:sz w:val="24"/>
          <w:szCs w:val="24"/>
        </w:rPr>
        <w:t>impacts</w:t>
      </w:r>
      <w:proofErr w:type="spellEnd"/>
      <w:r w:rsidR="00830FE0" w:rsidRPr="00413069">
        <w:rPr>
          <w:sz w:val="24"/>
          <w:szCs w:val="24"/>
        </w:rPr>
        <w:t xml:space="preserve"> </w:t>
      </w:r>
      <w:proofErr w:type="spellStart"/>
      <w:r w:rsidR="00830FE0" w:rsidRPr="00413069">
        <w:rPr>
          <w:sz w:val="24"/>
          <w:szCs w:val="24"/>
        </w:rPr>
        <w:t>of</w:t>
      </w:r>
      <w:proofErr w:type="spellEnd"/>
      <w:r w:rsidR="00830FE0" w:rsidRPr="00413069">
        <w:rPr>
          <w:sz w:val="24"/>
          <w:szCs w:val="24"/>
        </w:rPr>
        <w:t xml:space="preserve"> </w:t>
      </w:r>
      <w:proofErr w:type="spellStart"/>
      <w:r w:rsidR="00830FE0" w:rsidRPr="00413069">
        <w:rPr>
          <w:sz w:val="24"/>
          <w:szCs w:val="24"/>
        </w:rPr>
        <w:t>the</w:t>
      </w:r>
      <w:proofErr w:type="spellEnd"/>
      <w:r w:rsidR="00830FE0" w:rsidRPr="00413069">
        <w:rPr>
          <w:sz w:val="24"/>
          <w:szCs w:val="24"/>
        </w:rPr>
        <w:t xml:space="preserve"> </w:t>
      </w:r>
      <w:proofErr w:type="spellStart"/>
      <w:r w:rsidR="00830FE0" w:rsidRPr="00413069">
        <w:rPr>
          <w:sz w:val="24"/>
          <w:szCs w:val="24"/>
        </w:rPr>
        <w:t>phenomenon</w:t>
      </w:r>
      <w:proofErr w:type="spellEnd"/>
      <w:r w:rsidR="00830FE0" w:rsidRPr="00413069">
        <w:rPr>
          <w:sz w:val="24"/>
          <w:szCs w:val="24"/>
        </w:rPr>
        <w:t xml:space="preserve"> in non-</w:t>
      </w:r>
      <w:proofErr w:type="spellStart"/>
      <w:r w:rsidR="00830FE0" w:rsidRPr="00413069">
        <w:rPr>
          <w:sz w:val="24"/>
          <w:szCs w:val="24"/>
        </w:rPr>
        <w:t>urban</w:t>
      </w:r>
      <w:proofErr w:type="spellEnd"/>
      <w:r w:rsidR="00830FE0" w:rsidRPr="00413069">
        <w:rPr>
          <w:sz w:val="24"/>
          <w:szCs w:val="24"/>
        </w:rPr>
        <w:t xml:space="preserve"> </w:t>
      </w:r>
      <w:proofErr w:type="spellStart"/>
      <w:r w:rsidR="00830FE0" w:rsidRPr="00413069">
        <w:rPr>
          <w:sz w:val="24"/>
          <w:szCs w:val="24"/>
        </w:rPr>
        <w:t>settings</w:t>
      </w:r>
      <w:proofErr w:type="spellEnd"/>
      <w:r w:rsidR="00830FE0" w:rsidRPr="00413069">
        <w:rPr>
          <w:sz w:val="24"/>
          <w:szCs w:val="24"/>
        </w:rPr>
        <w:t xml:space="preserve">. </w:t>
      </w:r>
      <w:r w:rsidRPr="00413069">
        <w:rPr>
          <w:sz w:val="24"/>
          <w:szCs w:val="24"/>
        </w:rPr>
        <w:lastRenderedPageBreak/>
        <w:tab/>
      </w:r>
      <w:proofErr w:type="spellStart"/>
      <w:r w:rsidR="00830FE0" w:rsidRPr="00413069">
        <w:rPr>
          <w:sz w:val="24"/>
          <w:szCs w:val="24"/>
        </w:rPr>
        <w:t>Chapter</w:t>
      </w:r>
      <w:proofErr w:type="spellEnd"/>
      <w:r w:rsidR="00830FE0" w:rsidRPr="00413069">
        <w:rPr>
          <w:sz w:val="24"/>
          <w:szCs w:val="24"/>
        </w:rPr>
        <w:t xml:space="preserve"> “Between </w:t>
      </w:r>
      <w:proofErr w:type="spellStart"/>
      <w:r w:rsidR="00830FE0" w:rsidRPr="00413069">
        <w:rPr>
          <w:sz w:val="24"/>
          <w:szCs w:val="24"/>
        </w:rPr>
        <w:t>Overtourism</w:t>
      </w:r>
      <w:proofErr w:type="spellEnd"/>
      <w:r w:rsidR="00830FE0" w:rsidRPr="00413069">
        <w:rPr>
          <w:sz w:val="24"/>
          <w:szCs w:val="24"/>
        </w:rPr>
        <w:t xml:space="preserve"> and </w:t>
      </w:r>
      <w:proofErr w:type="spellStart"/>
      <w:r w:rsidR="00830FE0" w:rsidRPr="00413069">
        <w:rPr>
          <w:sz w:val="24"/>
          <w:szCs w:val="24"/>
        </w:rPr>
        <w:t>Under-Tourism</w:t>
      </w:r>
      <w:proofErr w:type="spellEnd"/>
      <w:r w:rsidR="00830FE0" w:rsidRPr="00413069">
        <w:rPr>
          <w:sz w:val="24"/>
          <w:szCs w:val="24"/>
        </w:rPr>
        <w:t xml:space="preserve">: </w:t>
      </w:r>
      <w:proofErr w:type="spellStart"/>
      <w:r w:rsidR="00830FE0" w:rsidRPr="00413069">
        <w:rPr>
          <w:sz w:val="24"/>
          <w:szCs w:val="24"/>
        </w:rPr>
        <w:t>Impacts</w:t>
      </w:r>
      <w:proofErr w:type="spellEnd"/>
      <w:r w:rsidR="00830FE0" w:rsidRPr="00413069">
        <w:rPr>
          <w:sz w:val="24"/>
          <w:szCs w:val="24"/>
        </w:rPr>
        <w:t xml:space="preserve">, </w:t>
      </w:r>
      <w:proofErr w:type="spellStart"/>
      <w:r w:rsidR="00830FE0" w:rsidRPr="00413069">
        <w:rPr>
          <w:sz w:val="24"/>
          <w:szCs w:val="24"/>
        </w:rPr>
        <w:t>Implications</w:t>
      </w:r>
      <w:proofErr w:type="spellEnd"/>
      <w:r w:rsidR="00830FE0" w:rsidRPr="00413069">
        <w:rPr>
          <w:sz w:val="24"/>
          <w:szCs w:val="24"/>
        </w:rPr>
        <w:t xml:space="preserve">, and Probable </w:t>
      </w:r>
      <w:proofErr w:type="spellStart"/>
      <w:r w:rsidR="00830FE0" w:rsidRPr="00413069">
        <w:rPr>
          <w:sz w:val="24"/>
          <w:szCs w:val="24"/>
        </w:rPr>
        <w:t>Solutions</w:t>
      </w:r>
      <w:proofErr w:type="spellEnd"/>
      <w:r w:rsidR="00830FE0" w:rsidRPr="00413069">
        <w:rPr>
          <w:sz w:val="24"/>
          <w:szCs w:val="24"/>
        </w:rPr>
        <w:t xml:space="preserve">” </w:t>
      </w:r>
      <w:proofErr w:type="spellStart"/>
      <w:r w:rsidR="00830FE0" w:rsidRPr="00413069">
        <w:rPr>
          <w:sz w:val="24"/>
          <w:szCs w:val="24"/>
        </w:rPr>
        <w:t>highlights</w:t>
      </w:r>
      <w:proofErr w:type="spellEnd"/>
      <w:r w:rsidR="00830FE0" w:rsidRPr="00413069">
        <w:rPr>
          <w:sz w:val="24"/>
          <w:szCs w:val="24"/>
        </w:rPr>
        <w:t xml:space="preserve"> </w:t>
      </w:r>
      <w:proofErr w:type="spellStart"/>
      <w:r w:rsidR="00830FE0" w:rsidRPr="00413069">
        <w:rPr>
          <w:sz w:val="24"/>
          <w:szCs w:val="24"/>
        </w:rPr>
        <w:t>the</w:t>
      </w:r>
      <w:proofErr w:type="spellEnd"/>
      <w:r w:rsidR="00830FE0" w:rsidRPr="00413069">
        <w:rPr>
          <w:sz w:val="24"/>
          <w:szCs w:val="24"/>
        </w:rPr>
        <w:t xml:space="preserve"> </w:t>
      </w:r>
      <w:proofErr w:type="spellStart"/>
      <w:r w:rsidR="00830FE0" w:rsidRPr="00413069">
        <w:rPr>
          <w:sz w:val="24"/>
          <w:szCs w:val="24"/>
        </w:rPr>
        <w:t>discrepancy</w:t>
      </w:r>
      <w:proofErr w:type="spellEnd"/>
      <w:r w:rsidR="00830FE0" w:rsidRPr="00413069">
        <w:rPr>
          <w:sz w:val="24"/>
          <w:szCs w:val="24"/>
        </w:rPr>
        <w:t xml:space="preserve"> </w:t>
      </w:r>
      <w:proofErr w:type="spellStart"/>
      <w:r w:rsidR="00830FE0" w:rsidRPr="00413069">
        <w:rPr>
          <w:sz w:val="24"/>
          <w:szCs w:val="24"/>
        </w:rPr>
        <w:t>between</w:t>
      </w:r>
      <w:proofErr w:type="spellEnd"/>
      <w:r w:rsidR="00830FE0" w:rsidRPr="00413069">
        <w:rPr>
          <w:sz w:val="24"/>
          <w:szCs w:val="24"/>
        </w:rPr>
        <w:t xml:space="preserve"> </w:t>
      </w:r>
      <w:proofErr w:type="spellStart"/>
      <w:r w:rsidR="00830FE0" w:rsidRPr="00413069">
        <w:rPr>
          <w:sz w:val="24"/>
          <w:szCs w:val="24"/>
        </w:rPr>
        <w:t>destinations</w:t>
      </w:r>
      <w:proofErr w:type="spellEnd"/>
      <w:r w:rsidR="00830FE0" w:rsidRPr="00413069">
        <w:rPr>
          <w:sz w:val="24"/>
          <w:szCs w:val="24"/>
        </w:rPr>
        <w:t xml:space="preserve"> in </w:t>
      </w:r>
      <w:proofErr w:type="spellStart"/>
      <w:r w:rsidR="00830FE0" w:rsidRPr="00413069">
        <w:rPr>
          <w:sz w:val="24"/>
          <w:szCs w:val="24"/>
        </w:rPr>
        <w:t>terms</w:t>
      </w:r>
      <w:proofErr w:type="spellEnd"/>
      <w:r w:rsidR="00830FE0" w:rsidRPr="00413069">
        <w:rPr>
          <w:sz w:val="24"/>
          <w:szCs w:val="24"/>
        </w:rPr>
        <w:t xml:space="preserve"> </w:t>
      </w:r>
      <w:proofErr w:type="spellStart"/>
      <w:r w:rsidR="00830FE0" w:rsidRPr="00413069">
        <w:rPr>
          <w:sz w:val="24"/>
          <w:szCs w:val="24"/>
        </w:rPr>
        <w:t>of</w:t>
      </w:r>
      <w:proofErr w:type="spellEnd"/>
      <w:r w:rsidR="00830FE0" w:rsidRPr="00413069">
        <w:rPr>
          <w:sz w:val="24"/>
          <w:szCs w:val="24"/>
        </w:rPr>
        <w:t xml:space="preserve"> </w:t>
      </w:r>
      <w:proofErr w:type="spellStart"/>
      <w:r w:rsidR="00830FE0" w:rsidRPr="00413069">
        <w:rPr>
          <w:sz w:val="24"/>
          <w:szCs w:val="24"/>
        </w:rPr>
        <w:t>popularity</w:t>
      </w:r>
      <w:proofErr w:type="spellEnd"/>
      <w:r w:rsidR="00830FE0" w:rsidRPr="00413069">
        <w:rPr>
          <w:sz w:val="24"/>
          <w:szCs w:val="24"/>
        </w:rPr>
        <w:t xml:space="preserve"> </w:t>
      </w:r>
      <w:proofErr w:type="spellStart"/>
      <w:r w:rsidR="00830FE0" w:rsidRPr="00413069">
        <w:rPr>
          <w:sz w:val="24"/>
          <w:szCs w:val="24"/>
        </w:rPr>
        <w:t>with</w:t>
      </w:r>
      <w:proofErr w:type="spellEnd"/>
      <w:r w:rsidR="00830FE0" w:rsidRPr="00413069">
        <w:rPr>
          <w:sz w:val="24"/>
          <w:szCs w:val="24"/>
        </w:rPr>
        <w:t xml:space="preserve"> </w:t>
      </w:r>
      <w:proofErr w:type="spellStart"/>
      <w:r w:rsidR="00830FE0" w:rsidRPr="00413069">
        <w:rPr>
          <w:sz w:val="24"/>
          <w:szCs w:val="24"/>
        </w:rPr>
        <w:t>visitors</w:t>
      </w:r>
      <w:proofErr w:type="spellEnd"/>
      <w:r w:rsidR="00830FE0" w:rsidRPr="00413069">
        <w:rPr>
          <w:sz w:val="24"/>
          <w:szCs w:val="24"/>
        </w:rPr>
        <w:t xml:space="preserve">. </w:t>
      </w:r>
      <w:proofErr w:type="spellStart"/>
      <w:r w:rsidR="00830FE0" w:rsidRPr="00413069">
        <w:rPr>
          <w:sz w:val="24"/>
          <w:szCs w:val="24"/>
        </w:rPr>
        <w:t>On</w:t>
      </w:r>
      <w:proofErr w:type="spellEnd"/>
      <w:r w:rsidR="00830FE0" w:rsidRPr="00413069">
        <w:rPr>
          <w:sz w:val="24"/>
          <w:szCs w:val="24"/>
        </w:rPr>
        <w:t xml:space="preserve"> </w:t>
      </w:r>
      <w:proofErr w:type="spellStart"/>
      <w:r w:rsidR="00830FE0" w:rsidRPr="00413069">
        <w:rPr>
          <w:sz w:val="24"/>
          <w:szCs w:val="24"/>
        </w:rPr>
        <w:t>the</w:t>
      </w:r>
      <w:proofErr w:type="spellEnd"/>
      <w:r w:rsidR="00830FE0" w:rsidRPr="00413069">
        <w:rPr>
          <w:sz w:val="24"/>
          <w:szCs w:val="24"/>
        </w:rPr>
        <w:t xml:space="preserve"> </w:t>
      </w:r>
      <w:proofErr w:type="spellStart"/>
      <w:r w:rsidR="00830FE0" w:rsidRPr="00413069">
        <w:rPr>
          <w:sz w:val="24"/>
          <w:szCs w:val="24"/>
        </w:rPr>
        <w:t>one</w:t>
      </w:r>
      <w:proofErr w:type="spellEnd"/>
      <w:r w:rsidR="00830FE0" w:rsidRPr="00413069">
        <w:rPr>
          <w:sz w:val="24"/>
          <w:szCs w:val="24"/>
        </w:rPr>
        <w:t xml:space="preserve"> </w:t>
      </w:r>
      <w:proofErr w:type="spellStart"/>
      <w:r w:rsidR="00830FE0" w:rsidRPr="00413069">
        <w:rPr>
          <w:sz w:val="24"/>
          <w:szCs w:val="24"/>
        </w:rPr>
        <w:t>hand</w:t>
      </w:r>
      <w:proofErr w:type="spellEnd"/>
      <w:r w:rsidR="00830FE0" w:rsidRPr="00413069">
        <w:rPr>
          <w:sz w:val="24"/>
          <w:szCs w:val="24"/>
        </w:rPr>
        <w:t xml:space="preserve">, </w:t>
      </w:r>
      <w:proofErr w:type="spellStart"/>
      <w:r w:rsidR="00830FE0" w:rsidRPr="00413069">
        <w:rPr>
          <w:sz w:val="24"/>
          <w:szCs w:val="24"/>
        </w:rPr>
        <w:t>there</w:t>
      </w:r>
      <w:proofErr w:type="spellEnd"/>
      <w:r w:rsidR="00830FE0" w:rsidRPr="00413069">
        <w:rPr>
          <w:sz w:val="24"/>
          <w:szCs w:val="24"/>
        </w:rPr>
        <w:t xml:space="preserve"> </w:t>
      </w:r>
      <w:proofErr w:type="spellStart"/>
      <w:r w:rsidR="00830FE0" w:rsidRPr="00413069">
        <w:rPr>
          <w:sz w:val="24"/>
          <w:szCs w:val="24"/>
        </w:rPr>
        <w:t>is</w:t>
      </w:r>
      <w:proofErr w:type="spellEnd"/>
      <w:r w:rsidR="00830FE0" w:rsidRPr="00413069">
        <w:rPr>
          <w:sz w:val="24"/>
          <w:szCs w:val="24"/>
        </w:rPr>
        <w:t xml:space="preserve"> a </w:t>
      </w:r>
      <w:proofErr w:type="spellStart"/>
      <w:r w:rsidR="00830FE0" w:rsidRPr="00413069">
        <w:rPr>
          <w:sz w:val="24"/>
          <w:szCs w:val="24"/>
        </w:rPr>
        <w:t>growing</w:t>
      </w:r>
      <w:proofErr w:type="spellEnd"/>
      <w:r w:rsidR="00830FE0" w:rsidRPr="00413069">
        <w:rPr>
          <w:sz w:val="24"/>
          <w:szCs w:val="24"/>
        </w:rPr>
        <w:t xml:space="preserve"> </w:t>
      </w:r>
      <w:proofErr w:type="spellStart"/>
      <w:r w:rsidR="00830FE0" w:rsidRPr="00413069">
        <w:rPr>
          <w:sz w:val="24"/>
          <w:szCs w:val="24"/>
        </w:rPr>
        <w:t>number</w:t>
      </w:r>
      <w:proofErr w:type="spellEnd"/>
      <w:r w:rsidR="00830FE0" w:rsidRPr="00413069">
        <w:rPr>
          <w:sz w:val="24"/>
          <w:szCs w:val="24"/>
        </w:rPr>
        <w:t xml:space="preserve"> </w:t>
      </w:r>
      <w:proofErr w:type="spellStart"/>
      <w:r w:rsidR="00830FE0" w:rsidRPr="00413069">
        <w:rPr>
          <w:sz w:val="24"/>
          <w:szCs w:val="24"/>
        </w:rPr>
        <w:t>of</w:t>
      </w:r>
      <w:proofErr w:type="spellEnd"/>
      <w:r w:rsidR="00830FE0" w:rsidRPr="00413069">
        <w:rPr>
          <w:sz w:val="24"/>
          <w:szCs w:val="24"/>
        </w:rPr>
        <w:t xml:space="preserve"> </w:t>
      </w:r>
      <w:proofErr w:type="spellStart"/>
      <w:r w:rsidR="00830FE0" w:rsidRPr="00413069">
        <w:rPr>
          <w:sz w:val="24"/>
          <w:szCs w:val="24"/>
        </w:rPr>
        <w:t>destinations</w:t>
      </w:r>
      <w:proofErr w:type="spellEnd"/>
      <w:r w:rsidR="00830FE0" w:rsidRPr="00413069">
        <w:rPr>
          <w:sz w:val="24"/>
          <w:szCs w:val="24"/>
        </w:rPr>
        <w:t xml:space="preserve"> </w:t>
      </w:r>
      <w:proofErr w:type="spellStart"/>
      <w:r w:rsidR="00830FE0" w:rsidRPr="00413069">
        <w:rPr>
          <w:sz w:val="24"/>
          <w:szCs w:val="24"/>
        </w:rPr>
        <w:t>which</w:t>
      </w:r>
      <w:proofErr w:type="spellEnd"/>
      <w:r w:rsidR="00830FE0" w:rsidRPr="00413069">
        <w:rPr>
          <w:sz w:val="24"/>
          <w:szCs w:val="24"/>
        </w:rPr>
        <w:t xml:space="preserve"> are </w:t>
      </w:r>
      <w:proofErr w:type="spellStart"/>
      <w:r w:rsidR="00830FE0" w:rsidRPr="00413069">
        <w:rPr>
          <w:sz w:val="24"/>
          <w:szCs w:val="24"/>
        </w:rPr>
        <w:t>receiving</w:t>
      </w:r>
      <w:proofErr w:type="spellEnd"/>
      <w:r w:rsidR="00830FE0" w:rsidRPr="00413069">
        <w:rPr>
          <w:sz w:val="24"/>
          <w:szCs w:val="24"/>
        </w:rPr>
        <w:t xml:space="preserve"> </w:t>
      </w:r>
      <w:proofErr w:type="spellStart"/>
      <w:r w:rsidR="00830FE0" w:rsidRPr="00413069">
        <w:rPr>
          <w:sz w:val="24"/>
          <w:szCs w:val="24"/>
        </w:rPr>
        <w:t>too</w:t>
      </w:r>
      <w:proofErr w:type="spellEnd"/>
      <w:r w:rsidR="00830FE0" w:rsidRPr="00413069">
        <w:rPr>
          <w:sz w:val="24"/>
          <w:szCs w:val="24"/>
        </w:rPr>
        <w:t xml:space="preserve"> </w:t>
      </w:r>
      <w:proofErr w:type="spellStart"/>
      <w:r w:rsidR="00830FE0" w:rsidRPr="00413069">
        <w:rPr>
          <w:sz w:val="24"/>
          <w:szCs w:val="24"/>
        </w:rPr>
        <w:t>many</w:t>
      </w:r>
      <w:proofErr w:type="spellEnd"/>
      <w:r w:rsidR="00830FE0" w:rsidRPr="00413069">
        <w:rPr>
          <w:sz w:val="24"/>
          <w:szCs w:val="24"/>
        </w:rPr>
        <w:t xml:space="preserve"> </w:t>
      </w:r>
      <w:proofErr w:type="spellStart"/>
      <w:r w:rsidR="00830FE0" w:rsidRPr="00413069">
        <w:rPr>
          <w:sz w:val="24"/>
          <w:szCs w:val="24"/>
        </w:rPr>
        <w:t>tourists</w:t>
      </w:r>
      <w:proofErr w:type="spellEnd"/>
      <w:r w:rsidR="00830FE0" w:rsidRPr="00413069">
        <w:rPr>
          <w:sz w:val="24"/>
          <w:szCs w:val="24"/>
        </w:rPr>
        <w:t xml:space="preserve"> (</w:t>
      </w:r>
      <w:proofErr w:type="spellStart"/>
      <w:r w:rsidR="00830FE0" w:rsidRPr="00413069">
        <w:rPr>
          <w:sz w:val="24"/>
          <w:szCs w:val="24"/>
        </w:rPr>
        <w:t>overtourism</w:t>
      </w:r>
      <w:proofErr w:type="spellEnd"/>
      <w:r w:rsidR="00830FE0" w:rsidRPr="00413069">
        <w:rPr>
          <w:sz w:val="24"/>
          <w:szCs w:val="24"/>
        </w:rPr>
        <w:t xml:space="preserve">) </w:t>
      </w:r>
      <w:proofErr w:type="spellStart"/>
      <w:r w:rsidR="00830FE0" w:rsidRPr="00413069">
        <w:rPr>
          <w:sz w:val="24"/>
          <w:szCs w:val="24"/>
        </w:rPr>
        <w:t>while</w:t>
      </w:r>
      <w:proofErr w:type="spellEnd"/>
      <w:r w:rsidR="00830FE0" w:rsidRPr="00413069">
        <w:rPr>
          <w:sz w:val="24"/>
          <w:szCs w:val="24"/>
        </w:rPr>
        <w:t xml:space="preserve"> </w:t>
      </w:r>
      <w:proofErr w:type="spellStart"/>
      <w:r w:rsidR="00830FE0" w:rsidRPr="00413069">
        <w:rPr>
          <w:sz w:val="24"/>
          <w:szCs w:val="24"/>
        </w:rPr>
        <w:t>on</w:t>
      </w:r>
      <w:proofErr w:type="spellEnd"/>
      <w:r w:rsidR="00830FE0" w:rsidRPr="00413069">
        <w:rPr>
          <w:sz w:val="24"/>
          <w:szCs w:val="24"/>
        </w:rPr>
        <w:t xml:space="preserve"> </w:t>
      </w:r>
      <w:proofErr w:type="spellStart"/>
      <w:r w:rsidR="00830FE0" w:rsidRPr="00413069">
        <w:rPr>
          <w:sz w:val="24"/>
          <w:szCs w:val="24"/>
        </w:rPr>
        <w:t>the</w:t>
      </w:r>
      <w:proofErr w:type="spellEnd"/>
      <w:r w:rsidR="00830FE0" w:rsidRPr="00413069">
        <w:rPr>
          <w:sz w:val="24"/>
          <w:szCs w:val="24"/>
        </w:rPr>
        <w:t xml:space="preserve"> </w:t>
      </w:r>
      <w:proofErr w:type="spellStart"/>
      <w:r w:rsidR="00830FE0" w:rsidRPr="00413069">
        <w:rPr>
          <w:sz w:val="24"/>
          <w:szCs w:val="24"/>
        </w:rPr>
        <w:t>other</w:t>
      </w:r>
      <w:proofErr w:type="spellEnd"/>
      <w:r w:rsidR="00830FE0" w:rsidRPr="00413069">
        <w:rPr>
          <w:sz w:val="24"/>
          <w:szCs w:val="24"/>
        </w:rPr>
        <w:t xml:space="preserve"> </w:t>
      </w:r>
      <w:proofErr w:type="spellStart"/>
      <w:r w:rsidR="00830FE0" w:rsidRPr="00413069">
        <w:rPr>
          <w:sz w:val="24"/>
          <w:szCs w:val="24"/>
        </w:rPr>
        <w:t>hand</w:t>
      </w:r>
      <w:proofErr w:type="spellEnd"/>
      <w:r w:rsidR="00830FE0" w:rsidRPr="00413069">
        <w:rPr>
          <w:sz w:val="24"/>
          <w:szCs w:val="24"/>
        </w:rPr>
        <w:t xml:space="preserve">, </w:t>
      </w:r>
      <w:proofErr w:type="spellStart"/>
      <w:r w:rsidR="00830FE0" w:rsidRPr="00413069">
        <w:rPr>
          <w:sz w:val="24"/>
          <w:szCs w:val="24"/>
        </w:rPr>
        <w:t>there</w:t>
      </w:r>
      <w:proofErr w:type="spellEnd"/>
      <w:r w:rsidR="00830FE0" w:rsidRPr="00413069">
        <w:rPr>
          <w:sz w:val="24"/>
          <w:szCs w:val="24"/>
        </w:rPr>
        <w:t xml:space="preserve"> </w:t>
      </w:r>
      <w:proofErr w:type="spellStart"/>
      <w:r w:rsidR="00830FE0" w:rsidRPr="00413069">
        <w:rPr>
          <w:sz w:val="24"/>
          <w:szCs w:val="24"/>
        </w:rPr>
        <w:t>is</w:t>
      </w:r>
      <w:proofErr w:type="spellEnd"/>
      <w:r w:rsidR="00830FE0" w:rsidRPr="00413069">
        <w:rPr>
          <w:sz w:val="24"/>
          <w:szCs w:val="24"/>
        </w:rPr>
        <w:t xml:space="preserve"> quite a </w:t>
      </w:r>
      <w:proofErr w:type="spellStart"/>
      <w:r w:rsidR="00830FE0" w:rsidRPr="00413069">
        <w:rPr>
          <w:sz w:val="24"/>
          <w:szCs w:val="24"/>
        </w:rPr>
        <w:t>number</w:t>
      </w:r>
      <w:proofErr w:type="spellEnd"/>
      <w:r w:rsidR="00830FE0" w:rsidRPr="00413069">
        <w:rPr>
          <w:sz w:val="24"/>
          <w:szCs w:val="24"/>
        </w:rPr>
        <w:t xml:space="preserve"> </w:t>
      </w:r>
      <w:proofErr w:type="spellStart"/>
      <w:r w:rsidR="00830FE0" w:rsidRPr="00413069">
        <w:rPr>
          <w:sz w:val="24"/>
          <w:szCs w:val="24"/>
        </w:rPr>
        <w:t>of</w:t>
      </w:r>
      <w:proofErr w:type="spellEnd"/>
      <w:r w:rsidR="00830FE0" w:rsidRPr="00413069">
        <w:rPr>
          <w:sz w:val="24"/>
          <w:szCs w:val="24"/>
        </w:rPr>
        <w:t xml:space="preserve"> </w:t>
      </w:r>
      <w:proofErr w:type="spellStart"/>
      <w:r w:rsidR="00830FE0" w:rsidRPr="00413069">
        <w:rPr>
          <w:sz w:val="24"/>
          <w:szCs w:val="24"/>
        </w:rPr>
        <w:t>destinations</w:t>
      </w:r>
      <w:proofErr w:type="spellEnd"/>
      <w:r w:rsidR="00830FE0" w:rsidRPr="00413069">
        <w:rPr>
          <w:sz w:val="24"/>
          <w:szCs w:val="24"/>
        </w:rPr>
        <w:t xml:space="preserve"> </w:t>
      </w:r>
      <w:proofErr w:type="spellStart"/>
      <w:r w:rsidR="00830FE0" w:rsidRPr="00413069">
        <w:rPr>
          <w:sz w:val="24"/>
          <w:szCs w:val="24"/>
        </w:rPr>
        <w:t>which</w:t>
      </w:r>
      <w:proofErr w:type="spellEnd"/>
      <w:r w:rsidR="00830FE0" w:rsidRPr="00413069">
        <w:rPr>
          <w:sz w:val="24"/>
          <w:szCs w:val="24"/>
        </w:rPr>
        <w:t xml:space="preserve"> are </w:t>
      </w:r>
      <w:proofErr w:type="spellStart"/>
      <w:r w:rsidR="00830FE0" w:rsidRPr="00413069">
        <w:rPr>
          <w:sz w:val="24"/>
          <w:szCs w:val="24"/>
        </w:rPr>
        <w:t>struggling</w:t>
      </w:r>
      <w:proofErr w:type="spellEnd"/>
      <w:r w:rsidR="00830FE0" w:rsidRPr="00413069">
        <w:rPr>
          <w:sz w:val="24"/>
          <w:szCs w:val="24"/>
        </w:rPr>
        <w:t xml:space="preserve"> </w:t>
      </w:r>
      <w:proofErr w:type="spellStart"/>
      <w:r w:rsidR="00830FE0" w:rsidRPr="00413069">
        <w:rPr>
          <w:sz w:val="24"/>
          <w:szCs w:val="24"/>
        </w:rPr>
        <w:t>to</w:t>
      </w:r>
      <w:proofErr w:type="spellEnd"/>
      <w:r w:rsidR="00830FE0" w:rsidRPr="00413069">
        <w:rPr>
          <w:sz w:val="24"/>
          <w:szCs w:val="24"/>
        </w:rPr>
        <w:t xml:space="preserve"> </w:t>
      </w:r>
      <w:proofErr w:type="spellStart"/>
      <w:r w:rsidR="00830FE0" w:rsidRPr="00413069">
        <w:rPr>
          <w:sz w:val="24"/>
          <w:szCs w:val="24"/>
        </w:rPr>
        <w:t>receive</w:t>
      </w:r>
      <w:proofErr w:type="spellEnd"/>
      <w:r w:rsidR="00830FE0" w:rsidRPr="00413069">
        <w:rPr>
          <w:sz w:val="24"/>
          <w:szCs w:val="24"/>
        </w:rPr>
        <w:t xml:space="preserve"> </w:t>
      </w:r>
      <w:proofErr w:type="spellStart"/>
      <w:r w:rsidR="00830FE0" w:rsidRPr="00413069">
        <w:rPr>
          <w:sz w:val="24"/>
          <w:szCs w:val="24"/>
        </w:rPr>
        <w:t>their</w:t>
      </w:r>
      <w:proofErr w:type="spellEnd"/>
      <w:r w:rsidR="00830FE0" w:rsidRPr="00413069">
        <w:rPr>
          <w:sz w:val="24"/>
          <w:szCs w:val="24"/>
        </w:rPr>
        <w:t xml:space="preserve"> share in </w:t>
      </w:r>
      <w:proofErr w:type="spellStart"/>
      <w:r w:rsidR="00830FE0" w:rsidRPr="00413069">
        <w:rPr>
          <w:sz w:val="24"/>
          <w:szCs w:val="24"/>
        </w:rPr>
        <w:t>the</w:t>
      </w:r>
      <w:proofErr w:type="spellEnd"/>
      <w:r w:rsidR="00830FE0" w:rsidRPr="00413069">
        <w:rPr>
          <w:sz w:val="24"/>
          <w:szCs w:val="24"/>
        </w:rPr>
        <w:t xml:space="preserve"> </w:t>
      </w:r>
      <w:proofErr w:type="spellStart"/>
      <w:r w:rsidR="00830FE0" w:rsidRPr="00413069">
        <w:rPr>
          <w:sz w:val="24"/>
          <w:szCs w:val="24"/>
        </w:rPr>
        <w:t>tourism</w:t>
      </w:r>
      <w:proofErr w:type="spellEnd"/>
      <w:r w:rsidR="00830FE0" w:rsidRPr="00413069">
        <w:rPr>
          <w:sz w:val="24"/>
          <w:szCs w:val="24"/>
        </w:rPr>
        <w:t xml:space="preserve"> </w:t>
      </w:r>
      <w:proofErr w:type="spellStart"/>
      <w:r w:rsidR="00830FE0" w:rsidRPr="00413069">
        <w:rPr>
          <w:sz w:val="24"/>
          <w:szCs w:val="24"/>
        </w:rPr>
        <w:t>market</w:t>
      </w:r>
      <w:proofErr w:type="spellEnd"/>
      <w:r w:rsidR="00830FE0" w:rsidRPr="00413069">
        <w:rPr>
          <w:sz w:val="24"/>
          <w:szCs w:val="24"/>
        </w:rPr>
        <w:t xml:space="preserve"> (</w:t>
      </w:r>
      <w:proofErr w:type="spellStart"/>
      <w:r w:rsidR="00830FE0" w:rsidRPr="00413069">
        <w:rPr>
          <w:sz w:val="24"/>
          <w:szCs w:val="24"/>
        </w:rPr>
        <w:t>under-tourism</w:t>
      </w:r>
      <w:proofErr w:type="spellEnd"/>
      <w:r w:rsidR="00830FE0" w:rsidRPr="00413069">
        <w:rPr>
          <w:sz w:val="24"/>
          <w:szCs w:val="24"/>
        </w:rPr>
        <w:t xml:space="preserve">). </w:t>
      </w:r>
      <w:proofErr w:type="spellStart"/>
      <w:r w:rsidR="00830FE0" w:rsidRPr="00413069">
        <w:rPr>
          <w:sz w:val="24"/>
          <w:szCs w:val="24"/>
          <w:lang w:val="pt-PT"/>
        </w:rPr>
        <w:t>This</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therefore</w:t>
      </w:r>
      <w:proofErr w:type="spellEnd"/>
      <w:r w:rsidR="00830FE0" w:rsidRPr="00413069">
        <w:rPr>
          <w:sz w:val="24"/>
          <w:szCs w:val="24"/>
          <w:lang w:val="pt-PT"/>
        </w:rPr>
        <w:t xml:space="preserve">, </w:t>
      </w:r>
      <w:proofErr w:type="spellStart"/>
      <w:r w:rsidR="00830FE0" w:rsidRPr="00413069">
        <w:rPr>
          <w:sz w:val="24"/>
          <w:szCs w:val="24"/>
          <w:lang w:val="pt-PT"/>
        </w:rPr>
        <w:t>investigates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impacts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implications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under-tourism</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proposes</w:t>
      </w:r>
      <w:proofErr w:type="spellEnd"/>
      <w:r w:rsidR="00830FE0" w:rsidRPr="00413069">
        <w:rPr>
          <w:sz w:val="24"/>
          <w:szCs w:val="24"/>
          <w:lang w:val="pt-PT"/>
        </w:rPr>
        <w:t xml:space="preserve"> a </w:t>
      </w:r>
      <w:proofErr w:type="spellStart"/>
      <w:r w:rsidR="00830FE0" w:rsidRPr="00413069">
        <w:rPr>
          <w:sz w:val="24"/>
          <w:szCs w:val="24"/>
          <w:lang w:val="pt-PT"/>
        </w:rPr>
        <w:t>number</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solutions</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Construction</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Case </w:t>
      </w:r>
      <w:proofErr w:type="spellStart"/>
      <w:r w:rsidR="00830FE0" w:rsidRPr="00413069">
        <w:rPr>
          <w:sz w:val="24"/>
          <w:szCs w:val="24"/>
          <w:lang w:val="pt-PT"/>
        </w:rPr>
        <w:t>of</w:t>
      </w:r>
      <w:proofErr w:type="spellEnd"/>
      <w:r w:rsidR="00830FE0" w:rsidRPr="00413069">
        <w:rPr>
          <w:sz w:val="24"/>
          <w:szCs w:val="24"/>
          <w:lang w:val="pt-PT"/>
        </w:rPr>
        <w:t xml:space="preserve"> UK Media </w:t>
      </w:r>
      <w:proofErr w:type="spellStart"/>
      <w:r w:rsidR="00830FE0" w:rsidRPr="00413069">
        <w:rPr>
          <w:sz w:val="24"/>
          <w:szCs w:val="24"/>
          <w:lang w:val="pt-PT"/>
        </w:rPr>
        <w:t>Coverage</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Barcelona’s</w:t>
      </w:r>
      <w:proofErr w:type="spellEnd"/>
      <w:r w:rsidR="00830FE0" w:rsidRPr="00413069">
        <w:rPr>
          <w:sz w:val="24"/>
          <w:szCs w:val="24"/>
          <w:lang w:val="pt-PT"/>
        </w:rPr>
        <w:t xml:space="preserve"> 2017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Protests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Their</w:t>
      </w:r>
      <w:proofErr w:type="spellEnd"/>
      <w:r w:rsidR="00830FE0" w:rsidRPr="00413069">
        <w:rPr>
          <w:sz w:val="24"/>
          <w:szCs w:val="24"/>
          <w:lang w:val="pt-PT"/>
        </w:rPr>
        <w:t xml:space="preserve"> </w:t>
      </w:r>
      <w:proofErr w:type="spellStart"/>
      <w:r w:rsidR="00830FE0" w:rsidRPr="00413069">
        <w:rPr>
          <w:sz w:val="24"/>
          <w:szCs w:val="24"/>
          <w:lang w:val="pt-PT"/>
        </w:rPr>
        <w:t>Aftermath</w:t>
      </w:r>
      <w:proofErr w:type="spellEnd"/>
      <w:r w:rsidR="00830FE0" w:rsidRPr="00413069">
        <w:rPr>
          <w:sz w:val="24"/>
          <w:szCs w:val="24"/>
          <w:lang w:val="pt-PT"/>
        </w:rPr>
        <w:t xml:space="preserve">” </w:t>
      </w:r>
      <w:proofErr w:type="spellStart"/>
      <w:r w:rsidR="00830FE0" w:rsidRPr="00413069">
        <w:rPr>
          <w:sz w:val="24"/>
          <w:szCs w:val="24"/>
          <w:lang w:val="pt-PT"/>
        </w:rPr>
        <w:t>considers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way</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has</w:t>
      </w:r>
      <w:proofErr w:type="spellEnd"/>
      <w:r w:rsidR="00830FE0" w:rsidRPr="00413069">
        <w:rPr>
          <w:sz w:val="24"/>
          <w:szCs w:val="24"/>
          <w:lang w:val="pt-PT"/>
        </w:rPr>
        <w:t xml:space="preserve"> </w:t>
      </w:r>
      <w:proofErr w:type="spellStart"/>
      <w:r w:rsidR="00830FE0" w:rsidRPr="00413069">
        <w:rPr>
          <w:sz w:val="24"/>
          <w:szCs w:val="24"/>
          <w:lang w:val="pt-PT"/>
        </w:rPr>
        <w:t>rapidly</w:t>
      </w:r>
      <w:proofErr w:type="spellEnd"/>
      <w:r w:rsidR="00830FE0" w:rsidRPr="00413069">
        <w:rPr>
          <w:sz w:val="24"/>
          <w:szCs w:val="24"/>
          <w:lang w:val="pt-PT"/>
        </w:rPr>
        <w:t xml:space="preserve"> </w:t>
      </w:r>
      <w:proofErr w:type="spellStart"/>
      <w:r w:rsidR="00830FE0" w:rsidRPr="00413069">
        <w:rPr>
          <w:sz w:val="24"/>
          <w:szCs w:val="24"/>
          <w:lang w:val="pt-PT"/>
        </w:rPr>
        <w:t>become</w:t>
      </w:r>
      <w:proofErr w:type="spellEnd"/>
      <w:r w:rsidR="00830FE0" w:rsidRPr="00413069">
        <w:rPr>
          <w:sz w:val="24"/>
          <w:szCs w:val="24"/>
          <w:lang w:val="pt-PT"/>
        </w:rPr>
        <w:t xml:space="preserve"> </w:t>
      </w:r>
      <w:proofErr w:type="spellStart"/>
      <w:r w:rsidR="00830FE0" w:rsidRPr="00413069">
        <w:rPr>
          <w:sz w:val="24"/>
          <w:szCs w:val="24"/>
          <w:lang w:val="pt-PT"/>
        </w:rPr>
        <w:t>an</w:t>
      </w:r>
      <w:proofErr w:type="spellEnd"/>
      <w:r w:rsidR="00830FE0" w:rsidRPr="00413069">
        <w:rPr>
          <w:sz w:val="24"/>
          <w:szCs w:val="24"/>
          <w:lang w:val="pt-PT"/>
        </w:rPr>
        <w:t xml:space="preserve"> </w:t>
      </w:r>
      <w:proofErr w:type="spellStart"/>
      <w:r w:rsidR="00830FE0" w:rsidRPr="00413069">
        <w:rPr>
          <w:sz w:val="24"/>
          <w:szCs w:val="24"/>
          <w:lang w:val="pt-PT"/>
        </w:rPr>
        <w:t>established</w:t>
      </w:r>
      <w:proofErr w:type="spellEnd"/>
      <w:r w:rsidR="00830FE0" w:rsidRPr="00413069">
        <w:rPr>
          <w:sz w:val="24"/>
          <w:szCs w:val="24"/>
          <w:lang w:val="pt-PT"/>
        </w:rPr>
        <w:t xml:space="preserve"> </w:t>
      </w:r>
      <w:proofErr w:type="spellStart"/>
      <w:r w:rsidR="00830FE0" w:rsidRPr="00413069">
        <w:rPr>
          <w:sz w:val="24"/>
          <w:szCs w:val="24"/>
          <w:lang w:val="pt-PT"/>
        </w:rPr>
        <w:t>part</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lexicon</w:t>
      </w:r>
      <w:proofErr w:type="spellEnd"/>
      <w:r w:rsidR="00830FE0" w:rsidRPr="00413069">
        <w:rPr>
          <w:sz w:val="24"/>
          <w:szCs w:val="24"/>
          <w:lang w:val="pt-PT"/>
        </w:rPr>
        <w:t xml:space="preserve"> in </w:t>
      </w:r>
      <w:proofErr w:type="spellStart"/>
      <w:r w:rsidR="00830FE0" w:rsidRPr="00413069">
        <w:rPr>
          <w:sz w:val="24"/>
          <w:szCs w:val="24"/>
          <w:lang w:val="pt-PT"/>
        </w:rPr>
        <w:t>Introduction</w:t>
      </w:r>
      <w:proofErr w:type="spellEnd"/>
      <w:r w:rsidR="00830FE0" w:rsidRPr="00413069">
        <w:rPr>
          <w:sz w:val="24"/>
          <w:szCs w:val="24"/>
          <w:lang w:val="pt-PT"/>
        </w:rPr>
        <w:t xml:space="preserve"> 4 critiques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Its</w:t>
      </w:r>
      <w:proofErr w:type="spellEnd"/>
      <w:r w:rsidR="00830FE0" w:rsidRPr="00413069">
        <w:rPr>
          <w:sz w:val="24"/>
          <w:szCs w:val="24"/>
          <w:lang w:val="pt-PT"/>
        </w:rPr>
        <w:t xml:space="preserve"> </w:t>
      </w:r>
      <w:proofErr w:type="spellStart"/>
      <w:r w:rsidR="00830FE0" w:rsidRPr="00413069">
        <w:rPr>
          <w:sz w:val="24"/>
          <w:szCs w:val="24"/>
          <w:lang w:val="pt-PT"/>
        </w:rPr>
        <w:t>premise</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w:t>
      </w:r>
      <w:proofErr w:type="spellStart"/>
      <w:r w:rsidR="00830FE0" w:rsidRPr="00413069">
        <w:rPr>
          <w:sz w:val="24"/>
          <w:szCs w:val="24"/>
          <w:lang w:val="pt-PT"/>
        </w:rPr>
        <w:t>that</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term</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more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an</w:t>
      </w:r>
      <w:proofErr w:type="spellEnd"/>
      <w:r w:rsidR="00830FE0" w:rsidRPr="00413069">
        <w:rPr>
          <w:sz w:val="24"/>
          <w:szCs w:val="24"/>
          <w:lang w:val="pt-PT"/>
        </w:rPr>
        <w:t xml:space="preserve"> </w:t>
      </w:r>
      <w:proofErr w:type="spellStart"/>
      <w:r w:rsidR="00830FE0" w:rsidRPr="00413069">
        <w:rPr>
          <w:sz w:val="24"/>
          <w:szCs w:val="24"/>
          <w:lang w:val="pt-PT"/>
        </w:rPr>
        <w:t>orientation</w:t>
      </w:r>
      <w:proofErr w:type="spellEnd"/>
      <w:r w:rsidR="00830FE0" w:rsidRPr="00413069">
        <w:rPr>
          <w:sz w:val="24"/>
          <w:szCs w:val="24"/>
          <w:lang w:val="pt-PT"/>
        </w:rPr>
        <w:t xml:space="preserve"> </w:t>
      </w:r>
      <w:proofErr w:type="spellStart"/>
      <w:r w:rsidR="00830FE0" w:rsidRPr="00413069">
        <w:rPr>
          <w:sz w:val="24"/>
          <w:szCs w:val="24"/>
          <w:lang w:val="pt-PT"/>
        </w:rPr>
        <w:t>towards</w:t>
      </w:r>
      <w:proofErr w:type="spellEnd"/>
      <w:r w:rsidR="00830FE0" w:rsidRPr="00413069">
        <w:rPr>
          <w:sz w:val="24"/>
          <w:szCs w:val="24"/>
          <w:lang w:val="pt-PT"/>
        </w:rPr>
        <w:t xml:space="preserve"> </w:t>
      </w:r>
      <w:proofErr w:type="spellStart"/>
      <w:r w:rsidR="00830FE0" w:rsidRPr="00413069">
        <w:rPr>
          <w:sz w:val="24"/>
          <w:szCs w:val="24"/>
          <w:lang w:val="pt-PT"/>
        </w:rPr>
        <w:t>problems</w:t>
      </w:r>
      <w:proofErr w:type="spellEnd"/>
      <w:r w:rsidR="00830FE0" w:rsidRPr="00413069">
        <w:rPr>
          <w:sz w:val="24"/>
          <w:szCs w:val="24"/>
          <w:lang w:val="pt-PT"/>
        </w:rPr>
        <w:t xml:space="preserve"> </w:t>
      </w:r>
      <w:proofErr w:type="spellStart"/>
      <w:r w:rsidR="00830FE0" w:rsidRPr="00413069">
        <w:rPr>
          <w:sz w:val="24"/>
          <w:szCs w:val="24"/>
          <w:lang w:val="pt-PT"/>
        </w:rPr>
        <w:t>rather</w:t>
      </w:r>
      <w:proofErr w:type="spellEnd"/>
      <w:r w:rsidR="00830FE0" w:rsidRPr="00413069">
        <w:rPr>
          <w:sz w:val="24"/>
          <w:szCs w:val="24"/>
          <w:lang w:val="pt-PT"/>
        </w:rPr>
        <w:t xml:space="preserve"> </w:t>
      </w:r>
      <w:proofErr w:type="spellStart"/>
      <w:r w:rsidR="00830FE0" w:rsidRPr="00413069">
        <w:rPr>
          <w:sz w:val="24"/>
          <w:szCs w:val="24"/>
          <w:lang w:val="pt-PT"/>
        </w:rPr>
        <w:t>than</w:t>
      </w:r>
      <w:proofErr w:type="spellEnd"/>
      <w:r w:rsidR="00830FE0" w:rsidRPr="00413069">
        <w:rPr>
          <w:sz w:val="24"/>
          <w:szCs w:val="24"/>
          <w:lang w:val="pt-PT"/>
        </w:rPr>
        <w:t xml:space="preserve"> a </w:t>
      </w:r>
      <w:proofErr w:type="spellStart"/>
      <w:r w:rsidR="00830FE0" w:rsidRPr="00413069">
        <w:rPr>
          <w:sz w:val="24"/>
          <w:szCs w:val="24"/>
          <w:lang w:val="pt-PT"/>
        </w:rPr>
        <w:t>description</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those</w:t>
      </w:r>
      <w:proofErr w:type="spellEnd"/>
      <w:r w:rsidR="00830FE0" w:rsidRPr="00413069">
        <w:rPr>
          <w:sz w:val="24"/>
          <w:szCs w:val="24"/>
          <w:lang w:val="pt-PT"/>
        </w:rPr>
        <w:t xml:space="preserve"> </w:t>
      </w:r>
      <w:proofErr w:type="spellStart"/>
      <w:r w:rsidR="00830FE0" w:rsidRPr="00413069">
        <w:rPr>
          <w:sz w:val="24"/>
          <w:szCs w:val="24"/>
          <w:lang w:val="pt-PT"/>
        </w:rPr>
        <w:t>problems</w:t>
      </w:r>
      <w:proofErr w:type="spellEnd"/>
      <w:r w:rsidR="00830FE0" w:rsidRPr="00413069">
        <w:rPr>
          <w:sz w:val="24"/>
          <w:szCs w:val="24"/>
          <w:lang w:val="pt-PT"/>
        </w:rPr>
        <w:t xml:space="preserve"> per se. As for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Tourist</w:t>
      </w:r>
      <w:proofErr w:type="spellEnd"/>
      <w:r w:rsidR="00830FE0" w:rsidRPr="00413069">
        <w:rPr>
          <w:sz w:val="24"/>
          <w:szCs w:val="24"/>
          <w:lang w:val="pt-PT"/>
        </w:rPr>
        <w:t xml:space="preserve"> </w:t>
      </w:r>
      <w:proofErr w:type="spellStart"/>
      <w:r w:rsidR="00830FE0" w:rsidRPr="00413069">
        <w:rPr>
          <w:sz w:val="24"/>
          <w:szCs w:val="24"/>
          <w:lang w:val="pt-PT"/>
        </w:rPr>
        <w:t>Tracking</w:t>
      </w:r>
      <w:proofErr w:type="spellEnd"/>
      <w:r w:rsidR="00830FE0" w:rsidRPr="00413069">
        <w:rPr>
          <w:sz w:val="24"/>
          <w:szCs w:val="24"/>
          <w:lang w:val="pt-PT"/>
        </w:rPr>
        <w:t xml:space="preserve"> </w:t>
      </w:r>
      <w:proofErr w:type="spellStart"/>
      <w:r w:rsidR="00830FE0" w:rsidRPr="00413069">
        <w:rPr>
          <w:sz w:val="24"/>
          <w:szCs w:val="24"/>
          <w:lang w:val="pt-PT"/>
        </w:rPr>
        <w:t>Techniques</w:t>
      </w:r>
      <w:proofErr w:type="spellEnd"/>
      <w:r w:rsidR="00830FE0" w:rsidRPr="00413069">
        <w:rPr>
          <w:sz w:val="24"/>
          <w:szCs w:val="24"/>
          <w:lang w:val="pt-PT"/>
        </w:rPr>
        <w:t xml:space="preserve"> as a </w:t>
      </w:r>
      <w:proofErr w:type="spellStart"/>
      <w:r w:rsidR="00830FE0" w:rsidRPr="00413069">
        <w:rPr>
          <w:sz w:val="24"/>
          <w:szCs w:val="24"/>
          <w:lang w:val="pt-PT"/>
        </w:rPr>
        <w:t>Tool</w:t>
      </w:r>
      <w:proofErr w:type="spellEnd"/>
      <w:r w:rsidR="00830FE0" w:rsidRPr="00413069">
        <w:rPr>
          <w:sz w:val="24"/>
          <w:szCs w:val="24"/>
          <w:lang w:val="pt-PT"/>
        </w:rPr>
        <w:t xml:space="preserve"> to </w:t>
      </w:r>
      <w:proofErr w:type="spellStart"/>
      <w:r w:rsidR="00830FE0" w:rsidRPr="00413069">
        <w:rPr>
          <w:sz w:val="24"/>
          <w:szCs w:val="24"/>
          <w:lang w:val="pt-PT"/>
        </w:rPr>
        <w:t>Understand</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Manage</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Flows</w:t>
      </w:r>
      <w:proofErr w:type="spellEnd"/>
      <w:r w:rsidR="00830FE0" w:rsidRPr="00413069">
        <w:rPr>
          <w:sz w:val="24"/>
          <w:szCs w:val="24"/>
          <w:lang w:val="pt-PT"/>
        </w:rPr>
        <w:t xml:space="preserve">”, </w:t>
      </w:r>
      <w:proofErr w:type="spellStart"/>
      <w:r w:rsidR="00830FE0" w:rsidRPr="00413069">
        <w:rPr>
          <w:sz w:val="24"/>
          <w:szCs w:val="24"/>
          <w:lang w:val="pt-PT"/>
        </w:rPr>
        <w:t>its</w:t>
      </w:r>
      <w:proofErr w:type="spellEnd"/>
      <w:r w:rsidR="00830FE0" w:rsidRPr="00413069">
        <w:rPr>
          <w:sz w:val="24"/>
          <w:szCs w:val="24"/>
          <w:lang w:val="pt-PT"/>
        </w:rPr>
        <w:t xml:space="preserve"> </w:t>
      </w:r>
      <w:proofErr w:type="spellStart"/>
      <w:r w:rsidR="00830FE0" w:rsidRPr="00413069">
        <w:rPr>
          <w:sz w:val="24"/>
          <w:szCs w:val="24"/>
          <w:lang w:val="pt-PT"/>
        </w:rPr>
        <w:t>aim</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to </w:t>
      </w:r>
      <w:proofErr w:type="spellStart"/>
      <w:r w:rsidR="00830FE0" w:rsidRPr="00413069">
        <w:rPr>
          <w:sz w:val="24"/>
          <w:szCs w:val="24"/>
          <w:lang w:val="pt-PT"/>
        </w:rPr>
        <w:t>discuss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importance</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using</w:t>
      </w:r>
      <w:proofErr w:type="spellEnd"/>
      <w:r w:rsidR="00830FE0" w:rsidRPr="00413069">
        <w:rPr>
          <w:sz w:val="24"/>
          <w:szCs w:val="24"/>
          <w:lang w:val="pt-PT"/>
        </w:rPr>
        <w:t xml:space="preserve"> </w:t>
      </w:r>
      <w:proofErr w:type="spellStart"/>
      <w:r w:rsidR="00830FE0" w:rsidRPr="00413069">
        <w:rPr>
          <w:sz w:val="24"/>
          <w:szCs w:val="24"/>
          <w:lang w:val="pt-PT"/>
        </w:rPr>
        <w:t>tourist</w:t>
      </w:r>
      <w:proofErr w:type="spellEnd"/>
      <w:r w:rsidR="00830FE0" w:rsidRPr="00413069">
        <w:rPr>
          <w:sz w:val="24"/>
          <w:szCs w:val="24"/>
          <w:lang w:val="pt-PT"/>
        </w:rPr>
        <w:t xml:space="preserve"> </w:t>
      </w:r>
      <w:proofErr w:type="spellStart"/>
      <w:r w:rsidR="00830FE0" w:rsidRPr="00413069">
        <w:rPr>
          <w:sz w:val="24"/>
          <w:szCs w:val="24"/>
          <w:lang w:val="pt-PT"/>
        </w:rPr>
        <w:t>tracking</w:t>
      </w:r>
      <w:proofErr w:type="spellEnd"/>
      <w:r w:rsidR="00830FE0" w:rsidRPr="00413069">
        <w:rPr>
          <w:sz w:val="24"/>
          <w:szCs w:val="24"/>
          <w:lang w:val="pt-PT"/>
        </w:rPr>
        <w:t xml:space="preserve"> </w:t>
      </w:r>
      <w:proofErr w:type="spellStart"/>
      <w:r w:rsidR="00830FE0" w:rsidRPr="00413069">
        <w:rPr>
          <w:sz w:val="24"/>
          <w:szCs w:val="24"/>
          <w:lang w:val="pt-PT"/>
        </w:rPr>
        <w:t>techniques</w:t>
      </w:r>
      <w:proofErr w:type="spellEnd"/>
      <w:r w:rsidR="00830FE0" w:rsidRPr="00413069">
        <w:rPr>
          <w:sz w:val="24"/>
          <w:szCs w:val="24"/>
          <w:lang w:val="pt-PT"/>
        </w:rPr>
        <w:t xml:space="preserve"> to </w:t>
      </w:r>
      <w:proofErr w:type="spellStart"/>
      <w:r w:rsidR="00830FE0" w:rsidRPr="00413069">
        <w:rPr>
          <w:sz w:val="24"/>
          <w:szCs w:val="24"/>
          <w:lang w:val="pt-PT"/>
        </w:rPr>
        <w:t>gather</w:t>
      </w:r>
      <w:proofErr w:type="spellEnd"/>
      <w:r w:rsidR="00830FE0" w:rsidRPr="00413069">
        <w:rPr>
          <w:sz w:val="24"/>
          <w:szCs w:val="24"/>
          <w:lang w:val="pt-PT"/>
        </w:rPr>
        <w:t xml:space="preserve"> data </w:t>
      </w:r>
      <w:proofErr w:type="spellStart"/>
      <w:r w:rsidR="00830FE0" w:rsidRPr="00413069">
        <w:rPr>
          <w:sz w:val="24"/>
          <w:szCs w:val="24"/>
          <w:lang w:val="pt-PT"/>
        </w:rPr>
        <w:t>which</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managers </w:t>
      </w:r>
      <w:proofErr w:type="spellStart"/>
      <w:r w:rsidR="00830FE0" w:rsidRPr="00413069">
        <w:rPr>
          <w:sz w:val="24"/>
          <w:szCs w:val="24"/>
          <w:lang w:val="pt-PT"/>
        </w:rPr>
        <w:t>could</w:t>
      </w:r>
      <w:proofErr w:type="spellEnd"/>
      <w:r w:rsidR="00830FE0" w:rsidRPr="00413069">
        <w:rPr>
          <w:sz w:val="24"/>
          <w:szCs w:val="24"/>
          <w:lang w:val="pt-PT"/>
        </w:rPr>
        <w:t xml:space="preserve"> use to </w:t>
      </w:r>
      <w:proofErr w:type="spellStart"/>
      <w:r w:rsidR="00830FE0" w:rsidRPr="00413069">
        <w:rPr>
          <w:sz w:val="24"/>
          <w:szCs w:val="24"/>
          <w:lang w:val="pt-PT"/>
        </w:rPr>
        <w:t>address</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issues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finally</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“Case </w:t>
      </w:r>
      <w:proofErr w:type="spellStart"/>
      <w:r w:rsidR="00830FE0" w:rsidRPr="00413069">
        <w:rPr>
          <w:sz w:val="24"/>
          <w:szCs w:val="24"/>
          <w:lang w:val="pt-PT"/>
        </w:rPr>
        <w:t>Study</w:t>
      </w:r>
      <w:proofErr w:type="spellEnd"/>
      <w:r w:rsidR="00830FE0" w:rsidRPr="00413069">
        <w:rPr>
          <w:sz w:val="24"/>
          <w:szCs w:val="24"/>
          <w:lang w:val="pt-PT"/>
        </w:rPr>
        <w:t xml:space="preserve"> 1: </w:t>
      </w:r>
      <w:proofErr w:type="spellStart"/>
      <w:r w:rsidR="00830FE0" w:rsidRPr="00413069">
        <w:rPr>
          <w:sz w:val="24"/>
          <w:szCs w:val="24"/>
          <w:lang w:val="pt-PT"/>
        </w:rPr>
        <w:t>Overtourism</w:t>
      </w:r>
      <w:proofErr w:type="spellEnd"/>
      <w:r w:rsidR="00830FE0" w:rsidRPr="00413069">
        <w:rPr>
          <w:sz w:val="24"/>
          <w:szCs w:val="24"/>
          <w:lang w:val="pt-PT"/>
        </w:rPr>
        <w:t xml:space="preserve"> in Valletta—</w:t>
      </w:r>
      <w:proofErr w:type="spellStart"/>
      <w:r w:rsidR="00830FE0" w:rsidRPr="00413069">
        <w:rPr>
          <w:sz w:val="24"/>
          <w:szCs w:val="24"/>
          <w:lang w:val="pt-PT"/>
        </w:rPr>
        <w:t>Reality</w:t>
      </w:r>
      <w:proofErr w:type="spellEnd"/>
      <w:r w:rsidR="00830FE0" w:rsidRPr="00413069">
        <w:rPr>
          <w:sz w:val="24"/>
          <w:szCs w:val="24"/>
          <w:lang w:val="pt-PT"/>
        </w:rPr>
        <w:t xml:space="preserve"> </w:t>
      </w:r>
      <w:proofErr w:type="spellStart"/>
      <w:r w:rsidR="00830FE0" w:rsidRPr="00413069">
        <w:rPr>
          <w:sz w:val="24"/>
          <w:szCs w:val="24"/>
          <w:lang w:val="pt-PT"/>
        </w:rPr>
        <w:t>or</w:t>
      </w:r>
      <w:proofErr w:type="spellEnd"/>
      <w:r w:rsidR="00830FE0" w:rsidRPr="00413069">
        <w:rPr>
          <w:sz w:val="24"/>
          <w:szCs w:val="24"/>
          <w:lang w:val="pt-PT"/>
        </w:rPr>
        <w:t xml:space="preserve"> </w:t>
      </w:r>
      <w:proofErr w:type="spellStart"/>
      <w:r w:rsidR="00830FE0" w:rsidRPr="00413069">
        <w:rPr>
          <w:sz w:val="24"/>
          <w:szCs w:val="24"/>
          <w:lang w:val="pt-PT"/>
        </w:rPr>
        <w:t>Myth</w:t>
      </w:r>
      <w:proofErr w:type="spellEnd"/>
      <w:r w:rsidR="00830FE0" w:rsidRPr="00413069">
        <w:rPr>
          <w:sz w:val="24"/>
          <w:szCs w:val="24"/>
          <w:lang w:val="pt-PT"/>
        </w:rPr>
        <w:t xml:space="preserve">?” sets a clear </w:t>
      </w:r>
      <w:proofErr w:type="spellStart"/>
      <w:r w:rsidR="00830FE0" w:rsidRPr="00413069">
        <w:rPr>
          <w:sz w:val="24"/>
          <w:szCs w:val="24"/>
          <w:lang w:val="pt-PT"/>
        </w:rPr>
        <w:t>context</w:t>
      </w:r>
      <w:proofErr w:type="spellEnd"/>
      <w:r w:rsidR="00830FE0" w:rsidRPr="00413069">
        <w:rPr>
          <w:sz w:val="24"/>
          <w:szCs w:val="24"/>
          <w:lang w:val="pt-PT"/>
        </w:rPr>
        <w:t xml:space="preserve"> for </w:t>
      </w:r>
      <w:proofErr w:type="spellStart"/>
      <w:r w:rsidR="00830FE0" w:rsidRPr="00413069">
        <w:rPr>
          <w:sz w:val="24"/>
          <w:szCs w:val="24"/>
          <w:lang w:val="pt-PT"/>
        </w:rPr>
        <w:t>establishing</w:t>
      </w:r>
      <w:proofErr w:type="spellEnd"/>
      <w:r w:rsidR="00830FE0" w:rsidRPr="00413069">
        <w:rPr>
          <w:sz w:val="24"/>
          <w:szCs w:val="24"/>
          <w:lang w:val="pt-PT"/>
        </w:rPr>
        <w:t xml:space="preserve"> </w:t>
      </w:r>
      <w:proofErr w:type="spellStart"/>
      <w:r w:rsidR="00830FE0" w:rsidRPr="00413069">
        <w:rPr>
          <w:sz w:val="24"/>
          <w:szCs w:val="24"/>
          <w:lang w:val="pt-PT"/>
        </w:rPr>
        <w:t>criteria</w:t>
      </w:r>
      <w:proofErr w:type="spellEnd"/>
      <w:r w:rsidR="00830FE0" w:rsidRPr="00413069">
        <w:rPr>
          <w:sz w:val="24"/>
          <w:szCs w:val="24"/>
          <w:lang w:val="pt-PT"/>
        </w:rPr>
        <w:t xml:space="preserve"> for a </w:t>
      </w:r>
      <w:proofErr w:type="spellStart"/>
      <w:r w:rsidR="00830FE0" w:rsidRPr="00413069">
        <w:rPr>
          <w:sz w:val="24"/>
          <w:szCs w:val="24"/>
          <w:lang w:val="pt-PT"/>
        </w:rPr>
        <w:t>destination</w:t>
      </w:r>
      <w:proofErr w:type="spellEnd"/>
      <w:r w:rsidR="00830FE0" w:rsidRPr="00413069">
        <w:rPr>
          <w:sz w:val="24"/>
          <w:szCs w:val="24"/>
          <w:lang w:val="pt-PT"/>
        </w:rPr>
        <w:t xml:space="preserve"> to </w:t>
      </w:r>
      <w:proofErr w:type="spellStart"/>
      <w:r w:rsidR="00830FE0" w:rsidRPr="00413069">
        <w:rPr>
          <w:sz w:val="24"/>
          <w:szCs w:val="24"/>
          <w:lang w:val="pt-PT"/>
        </w:rPr>
        <w:t>be</w:t>
      </w:r>
      <w:proofErr w:type="spellEnd"/>
      <w:r w:rsidR="00830FE0" w:rsidRPr="00413069">
        <w:rPr>
          <w:sz w:val="24"/>
          <w:szCs w:val="24"/>
          <w:lang w:val="pt-PT"/>
        </w:rPr>
        <w:t xml:space="preserve"> </w:t>
      </w:r>
      <w:proofErr w:type="spellStart"/>
      <w:r w:rsidR="00830FE0" w:rsidRPr="00413069">
        <w:rPr>
          <w:sz w:val="24"/>
          <w:szCs w:val="24"/>
          <w:lang w:val="pt-PT"/>
        </w:rPr>
        <w:t>considered</w:t>
      </w:r>
      <w:proofErr w:type="spellEnd"/>
      <w:r w:rsidR="00830FE0" w:rsidRPr="00413069">
        <w:rPr>
          <w:sz w:val="24"/>
          <w:szCs w:val="24"/>
          <w:lang w:val="pt-PT"/>
        </w:rPr>
        <w:t xml:space="preserve"> </w:t>
      </w:r>
      <w:proofErr w:type="spellStart"/>
      <w:r w:rsidR="00830FE0" w:rsidRPr="00413069">
        <w:rPr>
          <w:sz w:val="24"/>
          <w:szCs w:val="24"/>
          <w:lang w:val="pt-PT"/>
        </w:rPr>
        <w:t>overvisited</w:t>
      </w:r>
      <w:proofErr w:type="spellEnd"/>
      <w:r w:rsidR="00830FE0" w:rsidRPr="00413069">
        <w:rPr>
          <w:sz w:val="24"/>
          <w:szCs w:val="24"/>
          <w:lang w:val="pt-PT"/>
        </w:rPr>
        <w:t xml:space="preserve">. </w:t>
      </w:r>
      <w:proofErr w:type="spellStart"/>
      <w:r w:rsidR="00830FE0" w:rsidRPr="00413069">
        <w:rPr>
          <w:sz w:val="24"/>
          <w:szCs w:val="24"/>
          <w:lang w:val="pt-PT"/>
        </w:rPr>
        <w:t>Taking</w:t>
      </w:r>
      <w:proofErr w:type="spellEnd"/>
      <w:r w:rsidR="00830FE0" w:rsidRPr="00413069">
        <w:rPr>
          <w:sz w:val="24"/>
          <w:szCs w:val="24"/>
          <w:lang w:val="pt-PT"/>
        </w:rPr>
        <w:t xml:space="preserve"> Valletta as a case </w:t>
      </w:r>
      <w:proofErr w:type="spellStart"/>
      <w:r w:rsidR="00830FE0" w:rsidRPr="00413069">
        <w:rPr>
          <w:sz w:val="24"/>
          <w:szCs w:val="24"/>
          <w:lang w:val="pt-PT"/>
        </w:rPr>
        <w:t>study</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purpose</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this</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to </w:t>
      </w:r>
      <w:proofErr w:type="spellStart"/>
      <w:r w:rsidR="00830FE0" w:rsidRPr="00413069">
        <w:rPr>
          <w:sz w:val="24"/>
          <w:szCs w:val="24"/>
          <w:lang w:val="pt-PT"/>
        </w:rPr>
        <w:t>consider</w:t>
      </w:r>
      <w:proofErr w:type="spellEnd"/>
      <w:r w:rsidR="00830FE0" w:rsidRPr="00413069">
        <w:rPr>
          <w:sz w:val="24"/>
          <w:szCs w:val="24"/>
          <w:lang w:val="pt-PT"/>
        </w:rPr>
        <w:t xml:space="preserve"> </w:t>
      </w:r>
      <w:proofErr w:type="spellStart"/>
      <w:r w:rsidR="00830FE0" w:rsidRPr="00413069">
        <w:rPr>
          <w:sz w:val="24"/>
          <w:szCs w:val="24"/>
          <w:lang w:val="pt-PT"/>
        </w:rPr>
        <w:t>whether</w:t>
      </w:r>
      <w:proofErr w:type="spellEnd"/>
      <w:r w:rsidR="00830FE0" w:rsidRPr="00413069">
        <w:rPr>
          <w:sz w:val="24"/>
          <w:szCs w:val="24"/>
          <w:lang w:val="pt-PT"/>
        </w:rPr>
        <w:t xml:space="preserve"> </w:t>
      </w:r>
      <w:proofErr w:type="spellStart"/>
      <w:r w:rsidR="00830FE0" w:rsidRPr="00413069">
        <w:rPr>
          <w:sz w:val="24"/>
          <w:szCs w:val="24"/>
          <w:lang w:val="pt-PT"/>
        </w:rPr>
        <w:t>or</w:t>
      </w:r>
      <w:proofErr w:type="spellEnd"/>
      <w:r w:rsidR="00830FE0" w:rsidRPr="00413069">
        <w:rPr>
          <w:sz w:val="24"/>
          <w:szCs w:val="24"/>
          <w:lang w:val="pt-PT"/>
        </w:rPr>
        <w:t xml:space="preserve"> </w:t>
      </w:r>
      <w:proofErr w:type="spellStart"/>
      <w:r w:rsidR="00830FE0" w:rsidRPr="00413069">
        <w:rPr>
          <w:sz w:val="24"/>
          <w:szCs w:val="24"/>
          <w:lang w:val="pt-PT"/>
        </w:rPr>
        <w:t>not</w:t>
      </w:r>
      <w:proofErr w:type="spellEnd"/>
      <w:r w:rsidR="00830FE0" w:rsidRPr="00413069">
        <w:rPr>
          <w:sz w:val="24"/>
          <w:szCs w:val="24"/>
          <w:lang w:val="pt-PT"/>
        </w:rPr>
        <w:t xml:space="preserve"> </w:t>
      </w:r>
      <w:proofErr w:type="spellStart"/>
      <w:r w:rsidR="00830FE0" w:rsidRPr="00413069">
        <w:rPr>
          <w:sz w:val="24"/>
          <w:szCs w:val="24"/>
          <w:lang w:val="pt-PT"/>
        </w:rPr>
        <w:t>this</w:t>
      </w:r>
      <w:proofErr w:type="spellEnd"/>
      <w:r w:rsidR="00830FE0" w:rsidRPr="00413069">
        <w:rPr>
          <w:sz w:val="24"/>
          <w:szCs w:val="24"/>
          <w:lang w:val="pt-PT"/>
        </w:rPr>
        <w:t xml:space="preserve"> </w:t>
      </w:r>
      <w:proofErr w:type="spellStart"/>
      <w:r w:rsidR="00830FE0" w:rsidRPr="00413069">
        <w:rPr>
          <w:sz w:val="24"/>
          <w:szCs w:val="24"/>
          <w:lang w:val="pt-PT"/>
        </w:rPr>
        <w:t>destination</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w:t>
      </w:r>
      <w:proofErr w:type="spellStart"/>
      <w:r w:rsidR="00830FE0" w:rsidRPr="00413069">
        <w:rPr>
          <w:sz w:val="24"/>
          <w:szCs w:val="24"/>
          <w:lang w:val="pt-PT"/>
        </w:rPr>
        <w:t>subject</w:t>
      </w:r>
      <w:proofErr w:type="spellEnd"/>
      <w:r w:rsidR="00830FE0" w:rsidRPr="00413069">
        <w:rPr>
          <w:sz w:val="24"/>
          <w:szCs w:val="24"/>
          <w:lang w:val="pt-PT"/>
        </w:rPr>
        <w:t xml:space="preserve"> to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Part</w:t>
      </w:r>
      <w:proofErr w:type="spellEnd"/>
      <w:r w:rsidR="00830FE0" w:rsidRPr="00413069">
        <w:rPr>
          <w:sz w:val="24"/>
          <w:szCs w:val="24"/>
          <w:lang w:val="pt-PT"/>
        </w:rPr>
        <w:t xml:space="preserve"> II </w:t>
      </w:r>
      <w:proofErr w:type="spellStart"/>
      <w:r w:rsidR="00830FE0" w:rsidRPr="00413069">
        <w:rPr>
          <w:sz w:val="24"/>
          <w:szCs w:val="24"/>
          <w:lang w:val="pt-PT"/>
        </w:rPr>
        <w:t>focuses</w:t>
      </w:r>
      <w:proofErr w:type="spellEnd"/>
      <w:r w:rsidR="00830FE0" w:rsidRPr="00413069">
        <w:rPr>
          <w:sz w:val="24"/>
          <w:szCs w:val="24"/>
          <w:lang w:val="pt-PT"/>
        </w:rPr>
        <w:t xml:space="preserve"> </w:t>
      </w:r>
      <w:proofErr w:type="spellStart"/>
      <w:r w:rsidR="00830FE0" w:rsidRPr="00413069">
        <w:rPr>
          <w:sz w:val="24"/>
          <w:szCs w:val="24"/>
          <w:lang w:val="pt-PT"/>
        </w:rPr>
        <w:t>on</w:t>
      </w:r>
      <w:proofErr w:type="spellEnd"/>
      <w:r w:rsidR="00830FE0" w:rsidRPr="00413069">
        <w:rPr>
          <w:sz w:val="24"/>
          <w:szCs w:val="24"/>
          <w:lang w:val="pt-PT"/>
        </w:rPr>
        <w:t xml:space="preserve"> </w:t>
      </w:r>
      <w:proofErr w:type="spellStart"/>
      <w:r w:rsidR="00830FE0" w:rsidRPr="00413069">
        <w:rPr>
          <w:sz w:val="24"/>
          <w:szCs w:val="24"/>
          <w:lang w:val="pt-PT"/>
        </w:rPr>
        <w:t>initiatives</w:t>
      </w:r>
      <w:proofErr w:type="spellEnd"/>
      <w:r w:rsidR="00830FE0" w:rsidRPr="00413069">
        <w:rPr>
          <w:sz w:val="24"/>
          <w:szCs w:val="24"/>
          <w:lang w:val="pt-PT"/>
        </w:rPr>
        <w:t xml:space="preserve"> </w:t>
      </w:r>
      <w:proofErr w:type="spellStart"/>
      <w:r w:rsidR="00830FE0" w:rsidRPr="00413069">
        <w:rPr>
          <w:sz w:val="24"/>
          <w:szCs w:val="24"/>
          <w:lang w:val="pt-PT"/>
        </w:rPr>
        <w:t>taken</w:t>
      </w:r>
      <w:proofErr w:type="spellEnd"/>
      <w:r w:rsidR="00830FE0" w:rsidRPr="00413069">
        <w:rPr>
          <w:sz w:val="24"/>
          <w:szCs w:val="24"/>
          <w:lang w:val="pt-PT"/>
        </w:rPr>
        <w:t xml:space="preserve"> </w:t>
      </w:r>
      <w:proofErr w:type="spellStart"/>
      <w:r w:rsidR="00830FE0" w:rsidRPr="00413069">
        <w:rPr>
          <w:sz w:val="24"/>
          <w:szCs w:val="24"/>
          <w:lang w:val="pt-PT"/>
        </w:rPr>
        <w:t>by</w:t>
      </w:r>
      <w:proofErr w:type="spellEnd"/>
      <w:r w:rsidR="00830FE0" w:rsidRPr="00413069">
        <w:rPr>
          <w:sz w:val="24"/>
          <w:szCs w:val="24"/>
          <w:lang w:val="pt-PT"/>
        </w:rPr>
        <w:t xml:space="preserve"> </w:t>
      </w:r>
      <w:proofErr w:type="spellStart"/>
      <w:r w:rsidR="00830FE0" w:rsidRPr="00413069">
        <w:rPr>
          <w:sz w:val="24"/>
          <w:szCs w:val="24"/>
          <w:lang w:val="pt-PT"/>
        </w:rPr>
        <w:t>different</w:t>
      </w:r>
      <w:proofErr w:type="spellEnd"/>
      <w:r w:rsidR="00830FE0" w:rsidRPr="00413069">
        <w:rPr>
          <w:sz w:val="24"/>
          <w:szCs w:val="24"/>
          <w:lang w:val="pt-PT"/>
        </w:rPr>
        <w:t xml:space="preserve"> </w:t>
      </w:r>
      <w:proofErr w:type="spellStart"/>
      <w:r w:rsidR="00830FE0" w:rsidRPr="00413069">
        <w:rPr>
          <w:sz w:val="24"/>
          <w:szCs w:val="24"/>
          <w:lang w:val="pt-PT"/>
        </w:rPr>
        <w:t>stakeholders</w:t>
      </w:r>
      <w:proofErr w:type="spellEnd"/>
      <w:r w:rsidR="00830FE0" w:rsidRPr="00413069">
        <w:rPr>
          <w:sz w:val="24"/>
          <w:szCs w:val="24"/>
          <w:lang w:val="pt-PT"/>
        </w:rPr>
        <w:t xml:space="preserve"> to </w:t>
      </w:r>
      <w:proofErr w:type="spellStart"/>
      <w:r w:rsidR="00830FE0" w:rsidRPr="00413069">
        <w:rPr>
          <w:sz w:val="24"/>
          <w:szCs w:val="24"/>
          <w:lang w:val="pt-PT"/>
        </w:rPr>
        <w:t>tackle</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related</w:t>
      </w:r>
      <w:proofErr w:type="spellEnd"/>
      <w:r w:rsidR="00830FE0" w:rsidRPr="00413069">
        <w:rPr>
          <w:sz w:val="24"/>
          <w:szCs w:val="24"/>
          <w:lang w:val="pt-PT"/>
        </w:rPr>
        <w:t xml:space="preserve"> </w:t>
      </w:r>
      <w:proofErr w:type="spellStart"/>
      <w:r w:rsidR="00830FE0" w:rsidRPr="00413069">
        <w:rPr>
          <w:sz w:val="24"/>
          <w:szCs w:val="24"/>
          <w:lang w:val="pt-PT"/>
        </w:rPr>
        <w:t>perverse</w:t>
      </w:r>
      <w:proofErr w:type="spellEnd"/>
      <w:r w:rsidR="00830FE0" w:rsidRPr="00413069">
        <w:rPr>
          <w:sz w:val="24"/>
          <w:szCs w:val="24"/>
          <w:lang w:val="pt-PT"/>
        </w:rPr>
        <w:t xml:space="preserve"> </w:t>
      </w:r>
      <w:proofErr w:type="spellStart"/>
      <w:r w:rsidR="00830FE0" w:rsidRPr="00413069">
        <w:rPr>
          <w:sz w:val="24"/>
          <w:szCs w:val="24"/>
          <w:lang w:val="pt-PT"/>
        </w:rPr>
        <w:t>impacts</w:t>
      </w:r>
      <w:proofErr w:type="spellEnd"/>
      <w:r w:rsidR="00830FE0" w:rsidRPr="00413069">
        <w:rPr>
          <w:sz w:val="24"/>
          <w:szCs w:val="24"/>
          <w:lang w:val="pt-PT"/>
        </w:rPr>
        <w:t xml:space="preserve">. </w:t>
      </w:r>
      <w:proofErr w:type="spellStart"/>
      <w:r w:rsidR="00830FE0" w:rsidRPr="00413069">
        <w:rPr>
          <w:sz w:val="24"/>
          <w:szCs w:val="24"/>
          <w:lang w:val="pt-PT"/>
        </w:rPr>
        <w:t>Thus</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Tackling</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Related</w:t>
      </w:r>
      <w:proofErr w:type="spellEnd"/>
      <w:r w:rsidR="00830FE0" w:rsidRPr="00413069">
        <w:rPr>
          <w:sz w:val="24"/>
          <w:szCs w:val="24"/>
          <w:lang w:val="pt-PT"/>
        </w:rPr>
        <w:t xml:space="preserve"> </w:t>
      </w:r>
      <w:proofErr w:type="spellStart"/>
      <w:r w:rsidR="00830FE0" w:rsidRPr="00413069">
        <w:rPr>
          <w:sz w:val="24"/>
          <w:szCs w:val="24"/>
          <w:lang w:val="pt-PT"/>
        </w:rPr>
        <w:t>Perverse</w:t>
      </w:r>
      <w:proofErr w:type="spellEnd"/>
      <w:r w:rsidR="00830FE0" w:rsidRPr="00413069">
        <w:rPr>
          <w:sz w:val="24"/>
          <w:szCs w:val="24"/>
          <w:lang w:val="pt-PT"/>
        </w:rPr>
        <w:t xml:space="preserve"> </w:t>
      </w:r>
      <w:proofErr w:type="spellStart"/>
      <w:r w:rsidR="00830FE0" w:rsidRPr="00413069">
        <w:rPr>
          <w:sz w:val="24"/>
          <w:szCs w:val="24"/>
          <w:lang w:val="pt-PT"/>
        </w:rPr>
        <w:t>Impacts</w:t>
      </w:r>
      <w:proofErr w:type="spellEnd"/>
      <w:r w:rsidR="00830FE0" w:rsidRPr="00413069">
        <w:rPr>
          <w:sz w:val="24"/>
          <w:szCs w:val="24"/>
          <w:lang w:val="pt-PT"/>
        </w:rPr>
        <w:t xml:space="preserve"> </w:t>
      </w:r>
      <w:proofErr w:type="spellStart"/>
      <w:r w:rsidR="00830FE0" w:rsidRPr="00413069">
        <w:rPr>
          <w:sz w:val="24"/>
          <w:szCs w:val="24"/>
          <w:lang w:val="pt-PT"/>
        </w:rPr>
        <w:t>Using</w:t>
      </w:r>
      <w:proofErr w:type="spellEnd"/>
      <w:r w:rsidR="00830FE0" w:rsidRPr="00413069">
        <w:rPr>
          <w:sz w:val="24"/>
          <w:szCs w:val="24"/>
          <w:lang w:val="pt-PT"/>
        </w:rPr>
        <w:t xml:space="preserve"> DMO Website as a </w:t>
      </w:r>
      <w:proofErr w:type="spellStart"/>
      <w:r w:rsidR="00830FE0" w:rsidRPr="00413069">
        <w:rPr>
          <w:sz w:val="24"/>
          <w:szCs w:val="24"/>
          <w:lang w:val="pt-PT"/>
        </w:rPr>
        <w:t>Tool</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Social </w:t>
      </w:r>
      <w:proofErr w:type="spellStart"/>
      <w:r w:rsidR="00830FE0" w:rsidRPr="00413069">
        <w:rPr>
          <w:sz w:val="24"/>
          <w:szCs w:val="24"/>
          <w:lang w:val="pt-PT"/>
        </w:rPr>
        <w:t>Innovation</w:t>
      </w:r>
      <w:proofErr w:type="spellEnd"/>
      <w:r w:rsidR="00830FE0" w:rsidRPr="00413069">
        <w:rPr>
          <w:sz w:val="24"/>
          <w:szCs w:val="24"/>
          <w:lang w:val="pt-PT"/>
        </w:rPr>
        <w:t xml:space="preserve">” </w:t>
      </w:r>
      <w:proofErr w:type="spellStart"/>
      <w:r w:rsidR="00830FE0" w:rsidRPr="00413069">
        <w:rPr>
          <w:sz w:val="24"/>
          <w:szCs w:val="24"/>
          <w:lang w:val="pt-PT"/>
        </w:rPr>
        <w:t>illustrates</w:t>
      </w:r>
      <w:proofErr w:type="spellEnd"/>
      <w:r w:rsidR="00830FE0" w:rsidRPr="00413069">
        <w:rPr>
          <w:sz w:val="24"/>
          <w:szCs w:val="24"/>
          <w:lang w:val="pt-PT"/>
        </w:rPr>
        <w:t xml:space="preserve"> </w:t>
      </w:r>
      <w:proofErr w:type="spellStart"/>
      <w:r w:rsidR="00830FE0" w:rsidRPr="00413069">
        <w:rPr>
          <w:sz w:val="24"/>
          <w:szCs w:val="24"/>
          <w:lang w:val="pt-PT"/>
        </w:rPr>
        <w:t>how</w:t>
      </w:r>
      <w:proofErr w:type="spellEnd"/>
      <w:r w:rsidR="00830FE0" w:rsidRPr="00413069">
        <w:rPr>
          <w:sz w:val="24"/>
          <w:szCs w:val="24"/>
          <w:lang w:val="pt-PT"/>
        </w:rPr>
        <w:t xml:space="preserve"> </w:t>
      </w:r>
      <w:proofErr w:type="spellStart"/>
      <w:r w:rsidR="00830FE0" w:rsidRPr="00413069">
        <w:rPr>
          <w:sz w:val="24"/>
          <w:szCs w:val="24"/>
          <w:lang w:val="pt-PT"/>
        </w:rPr>
        <w:t>DMOs</w:t>
      </w:r>
      <w:proofErr w:type="spellEnd"/>
      <w:r w:rsidR="00830FE0" w:rsidRPr="00413069">
        <w:rPr>
          <w:sz w:val="24"/>
          <w:szCs w:val="24"/>
          <w:lang w:val="pt-PT"/>
        </w:rPr>
        <w:t xml:space="preserve"> </w:t>
      </w:r>
      <w:proofErr w:type="spellStart"/>
      <w:r w:rsidR="00830FE0" w:rsidRPr="00413069">
        <w:rPr>
          <w:sz w:val="24"/>
          <w:szCs w:val="24"/>
          <w:lang w:val="pt-PT"/>
        </w:rPr>
        <w:t>could</w:t>
      </w:r>
      <w:proofErr w:type="spellEnd"/>
      <w:r w:rsidR="00830FE0" w:rsidRPr="00413069">
        <w:rPr>
          <w:sz w:val="24"/>
          <w:szCs w:val="24"/>
          <w:lang w:val="pt-PT"/>
        </w:rPr>
        <w:t xml:space="preserve"> use </w:t>
      </w:r>
      <w:proofErr w:type="spellStart"/>
      <w:r w:rsidR="00830FE0" w:rsidRPr="00413069">
        <w:rPr>
          <w:sz w:val="24"/>
          <w:szCs w:val="24"/>
          <w:lang w:val="pt-PT"/>
        </w:rPr>
        <w:t>their</w:t>
      </w:r>
      <w:proofErr w:type="spellEnd"/>
      <w:r w:rsidR="00830FE0" w:rsidRPr="00413069">
        <w:rPr>
          <w:sz w:val="24"/>
          <w:szCs w:val="24"/>
          <w:lang w:val="pt-PT"/>
        </w:rPr>
        <w:t xml:space="preserve"> websites as a </w:t>
      </w:r>
      <w:proofErr w:type="spellStart"/>
      <w:r w:rsidR="00830FE0" w:rsidRPr="00413069">
        <w:rPr>
          <w:sz w:val="24"/>
          <w:szCs w:val="24"/>
          <w:lang w:val="pt-PT"/>
        </w:rPr>
        <w:t>tool</w:t>
      </w:r>
      <w:proofErr w:type="spellEnd"/>
      <w:r w:rsidR="00830FE0" w:rsidRPr="00413069">
        <w:rPr>
          <w:sz w:val="24"/>
          <w:szCs w:val="24"/>
          <w:lang w:val="pt-PT"/>
        </w:rPr>
        <w:t xml:space="preserve"> for social </w:t>
      </w:r>
      <w:proofErr w:type="spellStart"/>
      <w:r w:rsidR="00830FE0" w:rsidRPr="00413069">
        <w:rPr>
          <w:sz w:val="24"/>
          <w:szCs w:val="24"/>
          <w:lang w:val="pt-PT"/>
        </w:rPr>
        <w:t>tension</w:t>
      </w:r>
      <w:proofErr w:type="spellEnd"/>
      <w:r w:rsidR="00830FE0" w:rsidRPr="00413069">
        <w:rPr>
          <w:sz w:val="24"/>
          <w:szCs w:val="24"/>
          <w:lang w:val="pt-PT"/>
        </w:rPr>
        <w:t xml:space="preserve"> </w:t>
      </w:r>
      <w:proofErr w:type="spellStart"/>
      <w:r w:rsidR="00830FE0" w:rsidRPr="00413069">
        <w:rPr>
          <w:sz w:val="24"/>
          <w:szCs w:val="24"/>
          <w:lang w:val="pt-PT"/>
        </w:rPr>
        <w:t>mediation</w:t>
      </w:r>
      <w:proofErr w:type="spellEnd"/>
      <w:r w:rsidR="00830FE0" w:rsidRPr="00413069">
        <w:rPr>
          <w:sz w:val="24"/>
          <w:szCs w:val="24"/>
          <w:lang w:val="pt-PT"/>
        </w:rPr>
        <w:t xml:space="preserve">. As for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How</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International</w:t>
      </w:r>
      <w:proofErr w:type="spellEnd"/>
      <w:r w:rsidR="00830FE0" w:rsidRPr="00413069">
        <w:rPr>
          <w:sz w:val="24"/>
          <w:szCs w:val="24"/>
          <w:lang w:val="pt-PT"/>
        </w:rPr>
        <w:t xml:space="preserve"> </w:t>
      </w:r>
      <w:proofErr w:type="spellStart"/>
      <w:r w:rsidR="00830FE0" w:rsidRPr="00413069">
        <w:rPr>
          <w:sz w:val="24"/>
          <w:szCs w:val="24"/>
          <w:lang w:val="pt-PT"/>
        </w:rPr>
        <w:t>Organisations</w:t>
      </w:r>
      <w:proofErr w:type="spellEnd"/>
      <w:r w:rsidR="00830FE0" w:rsidRPr="00413069">
        <w:rPr>
          <w:sz w:val="24"/>
          <w:szCs w:val="24"/>
          <w:lang w:val="pt-PT"/>
        </w:rPr>
        <w:t xml:space="preserve"> Are </w:t>
      </w:r>
      <w:proofErr w:type="spellStart"/>
      <w:r w:rsidR="00830FE0" w:rsidRPr="00413069">
        <w:rPr>
          <w:sz w:val="24"/>
          <w:szCs w:val="24"/>
          <w:lang w:val="pt-PT"/>
        </w:rPr>
        <w:t>Seeing</w:t>
      </w:r>
      <w:proofErr w:type="spellEnd"/>
      <w:r w:rsidR="00830FE0" w:rsidRPr="00413069">
        <w:rPr>
          <w:sz w:val="24"/>
          <w:szCs w:val="24"/>
          <w:lang w:val="pt-PT"/>
        </w:rPr>
        <w:t xml:space="preserve"> </w:t>
      </w:r>
      <w:proofErr w:type="spellStart"/>
      <w:r w:rsidR="00830FE0" w:rsidRPr="00413069">
        <w:rPr>
          <w:sz w:val="24"/>
          <w:szCs w:val="24"/>
          <w:lang w:val="pt-PT"/>
        </w:rPr>
        <w:t>It</w:t>
      </w:r>
      <w:proofErr w:type="spellEnd"/>
      <w:r w:rsidR="00830FE0" w:rsidRPr="00413069">
        <w:rPr>
          <w:sz w:val="24"/>
          <w:szCs w:val="24"/>
          <w:lang w:val="pt-PT"/>
        </w:rPr>
        <w:t xml:space="preserve">?”, </w:t>
      </w:r>
      <w:proofErr w:type="spellStart"/>
      <w:r w:rsidR="00830FE0" w:rsidRPr="00413069">
        <w:rPr>
          <w:sz w:val="24"/>
          <w:szCs w:val="24"/>
          <w:lang w:val="pt-PT"/>
        </w:rPr>
        <w:t>its</w:t>
      </w:r>
      <w:proofErr w:type="spellEnd"/>
      <w:r w:rsidR="00830FE0" w:rsidRPr="00413069">
        <w:rPr>
          <w:sz w:val="24"/>
          <w:szCs w:val="24"/>
          <w:lang w:val="pt-PT"/>
        </w:rPr>
        <w:t xml:space="preserve"> </w:t>
      </w:r>
      <w:proofErr w:type="spellStart"/>
      <w:r w:rsidR="00830FE0" w:rsidRPr="00413069">
        <w:rPr>
          <w:sz w:val="24"/>
          <w:szCs w:val="24"/>
          <w:lang w:val="pt-PT"/>
        </w:rPr>
        <w:t>aim</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to show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ambiguities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four</w:t>
      </w:r>
      <w:proofErr w:type="spellEnd"/>
      <w:r w:rsidR="00830FE0" w:rsidRPr="00413069">
        <w:rPr>
          <w:sz w:val="24"/>
          <w:szCs w:val="24"/>
          <w:lang w:val="pt-PT"/>
        </w:rPr>
        <w:t xml:space="preserve"> </w:t>
      </w:r>
      <w:proofErr w:type="spellStart"/>
      <w:r w:rsidR="00830FE0" w:rsidRPr="00413069">
        <w:rPr>
          <w:sz w:val="24"/>
          <w:szCs w:val="24"/>
          <w:lang w:val="pt-PT"/>
        </w:rPr>
        <w:t>key</w:t>
      </w:r>
      <w:proofErr w:type="spellEnd"/>
      <w:r w:rsidR="00830FE0" w:rsidRPr="00413069">
        <w:rPr>
          <w:sz w:val="24"/>
          <w:szCs w:val="24"/>
          <w:lang w:val="pt-PT"/>
        </w:rPr>
        <w:t xml:space="preserve"> </w:t>
      </w:r>
      <w:proofErr w:type="spellStart"/>
      <w:r w:rsidR="00830FE0" w:rsidRPr="00413069">
        <w:rPr>
          <w:sz w:val="24"/>
          <w:szCs w:val="24"/>
          <w:lang w:val="pt-PT"/>
        </w:rPr>
        <w:t>international</w:t>
      </w:r>
      <w:proofErr w:type="spellEnd"/>
      <w:r w:rsidR="00830FE0" w:rsidRPr="00413069">
        <w:rPr>
          <w:sz w:val="24"/>
          <w:szCs w:val="24"/>
          <w:lang w:val="pt-PT"/>
        </w:rPr>
        <w:t xml:space="preserve"> </w:t>
      </w:r>
      <w:proofErr w:type="spellStart"/>
      <w:r w:rsidR="00830FE0" w:rsidRPr="00413069">
        <w:rPr>
          <w:sz w:val="24"/>
          <w:szCs w:val="24"/>
          <w:lang w:val="pt-PT"/>
        </w:rPr>
        <w:t>organisations</w:t>
      </w:r>
      <w:proofErr w:type="spellEnd"/>
      <w:r w:rsidR="00830FE0" w:rsidRPr="00413069">
        <w:rPr>
          <w:sz w:val="24"/>
          <w:szCs w:val="24"/>
          <w:lang w:val="pt-PT"/>
        </w:rPr>
        <w:t xml:space="preserve">, UNWTO, UNESCO, OECD </w:t>
      </w:r>
      <w:proofErr w:type="spellStart"/>
      <w:r w:rsidR="00830FE0" w:rsidRPr="00413069">
        <w:rPr>
          <w:sz w:val="24"/>
          <w:szCs w:val="24"/>
          <w:lang w:val="pt-PT"/>
        </w:rPr>
        <w:t>and</w:t>
      </w:r>
      <w:proofErr w:type="spellEnd"/>
      <w:r w:rsidR="00830FE0" w:rsidRPr="00413069">
        <w:rPr>
          <w:sz w:val="24"/>
          <w:szCs w:val="24"/>
          <w:lang w:val="pt-PT"/>
        </w:rPr>
        <w:t xml:space="preserve"> WTTC, in </w:t>
      </w:r>
      <w:proofErr w:type="spellStart"/>
      <w:r w:rsidR="00830FE0" w:rsidRPr="00413069">
        <w:rPr>
          <w:sz w:val="24"/>
          <w:szCs w:val="24"/>
          <w:lang w:val="pt-PT"/>
        </w:rPr>
        <w:t>their</w:t>
      </w:r>
      <w:proofErr w:type="spellEnd"/>
      <w:r w:rsidR="00830FE0" w:rsidRPr="00413069">
        <w:rPr>
          <w:sz w:val="24"/>
          <w:szCs w:val="24"/>
          <w:lang w:val="pt-PT"/>
        </w:rPr>
        <w:t xml:space="preserve"> </w:t>
      </w:r>
      <w:proofErr w:type="spellStart"/>
      <w:r w:rsidR="00830FE0" w:rsidRPr="00413069">
        <w:rPr>
          <w:sz w:val="24"/>
          <w:szCs w:val="24"/>
          <w:lang w:val="pt-PT"/>
        </w:rPr>
        <w:t>information</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strategies</w:t>
      </w:r>
      <w:proofErr w:type="spellEnd"/>
      <w:r w:rsidR="00830FE0" w:rsidRPr="00413069">
        <w:rPr>
          <w:sz w:val="24"/>
          <w:szCs w:val="24"/>
          <w:lang w:val="pt-PT"/>
        </w:rPr>
        <w:t xml:space="preserve">) </w:t>
      </w:r>
      <w:proofErr w:type="spellStart"/>
      <w:r w:rsidR="00830FE0" w:rsidRPr="00413069">
        <w:rPr>
          <w:sz w:val="24"/>
          <w:szCs w:val="24"/>
          <w:lang w:val="pt-PT"/>
        </w:rPr>
        <w:t>concerning</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at</w:t>
      </w:r>
      <w:proofErr w:type="spellEnd"/>
      <w:r w:rsidR="00830FE0" w:rsidRPr="00413069">
        <w:rPr>
          <w:sz w:val="24"/>
          <w:szCs w:val="24"/>
          <w:lang w:val="pt-PT"/>
        </w:rPr>
        <w:t xml:space="preserve"> </w:t>
      </w:r>
      <w:proofErr w:type="spellStart"/>
      <w:r w:rsidR="00830FE0" w:rsidRPr="00413069">
        <w:rPr>
          <w:sz w:val="24"/>
          <w:szCs w:val="24"/>
          <w:lang w:val="pt-PT"/>
        </w:rPr>
        <w:t>Heritage</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Cultural Sites” </w:t>
      </w:r>
      <w:proofErr w:type="spellStart"/>
      <w:r w:rsidR="00830FE0" w:rsidRPr="00413069">
        <w:rPr>
          <w:sz w:val="24"/>
          <w:szCs w:val="24"/>
          <w:lang w:val="pt-PT"/>
        </w:rPr>
        <w:t>provides</w:t>
      </w:r>
      <w:proofErr w:type="spellEnd"/>
      <w:r w:rsidR="00830FE0" w:rsidRPr="00413069">
        <w:rPr>
          <w:sz w:val="24"/>
          <w:szCs w:val="24"/>
          <w:lang w:val="pt-PT"/>
        </w:rPr>
        <w:t xml:space="preserve"> </w:t>
      </w:r>
      <w:proofErr w:type="spellStart"/>
      <w:r w:rsidR="00830FE0" w:rsidRPr="00413069">
        <w:rPr>
          <w:sz w:val="24"/>
          <w:szCs w:val="24"/>
          <w:lang w:val="pt-PT"/>
        </w:rPr>
        <w:t>an</w:t>
      </w:r>
      <w:proofErr w:type="spellEnd"/>
      <w:r w:rsidR="00830FE0" w:rsidRPr="00413069">
        <w:rPr>
          <w:sz w:val="24"/>
          <w:szCs w:val="24"/>
          <w:lang w:val="pt-PT"/>
        </w:rPr>
        <w:t xml:space="preserve"> </w:t>
      </w:r>
      <w:proofErr w:type="spellStart"/>
      <w:r w:rsidR="00830FE0" w:rsidRPr="00413069">
        <w:rPr>
          <w:sz w:val="24"/>
          <w:szCs w:val="24"/>
          <w:lang w:val="pt-PT"/>
        </w:rPr>
        <w:t>overview</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negative </w:t>
      </w:r>
      <w:proofErr w:type="spellStart"/>
      <w:r w:rsidR="00830FE0" w:rsidRPr="00413069">
        <w:rPr>
          <w:sz w:val="24"/>
          <w:szCs w:val="24"/>
          <w:lang w:val="pt-PT"/>
        </w:rPr>
        <w:t>impacts</w:t>
      </w:r>
      <w:proofErr w:type="spellEnd"/>
      <w:r w:rsidR="00830FE0" w:rsidRPr="00413069">
        <w:rPr>
          <w:sz w:val="24"/>
          <w:szCs w:val="24"/>
          <w:lang w:val="pt-PT"/>
        </w:rPr>
        <w:t xml:space="preserve"> </w:t>
      </w:r>
      <w:proofErr w:type="spellStart"/>
      <w:r w:rsidR="00830FE0" w:rsidRPr="00413069">
        <w:rPr>
          <w:sz w:val="24"/>
          <w:szCs w:val="24"/>
          <w:lang w:val="pt-PT"/>
        </w:rPr>
        <w:t>associated</w:t>
      </w:r>
      <w:proofErr w:type="spellEnd"/>
      <w:r w:rsidR="00830FE0" w:rsidRPr="00413069">
        <w:rPr>
          <w:sz w:val="24"/>
          <w:szCs w:val="24"/>
          <w:lang w:val="pt-PT"/>
        </w:rPr>
        <w:t xml:space="preserve"> </w:t>
      </w:r>
      <w:proofErr w:type="spellStart"/>
      <w:r w:rsidR="00830FE0" w:rsidRPr="00413069">
        <w:rPr>
          <w:sz w:val="24"/>
          <w:szCs w:val="24"/>
          <w:lang w:val="pt-PT"/>
        </w:rPr>
        <w:t>with</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on</w:t>
      </w:r>
      <w:proofErr w:type="spellEnd"/>
      <w:r w:rsidR="00830FE0" w:rsidRPr="00413069">
        <w:rPr>
          <w:sz w:val="24"/>
          <w:szCs w:val="24"/>
          <w:lang w:val="pt-PT"/>
        </w:rPr>
        <w:t xml:space="preserve"> </w:t>
      </w:r>
      <w:proofErr w:type="spellStart"/>
      <w:r w:rsidR="00830FE0" w:rsidRPr="00413069">
        <w:rPr>
          <w:sz w:val="24"/>
          <w:szCs w:val="24"/>
          <w:lang w:val="pt-PT"/>
        </w:rPr>
        <w:t>heritage</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gramStart"/>
      <w:r w:rsidR="00830FE0" w:rsidRPr="00413069">
        <w:rPr>
          <w:sz w:val="24"/>
          <w:szCs w:val="24"/>
          <w:lang w:val="pt-PT"/>
        </w:rPr>
        <w:t>cultural sites</w:t>
      </w:r>
      <w:proofErr w:type="gramEnd"/>
      <w:r w:rsidR="00830FE0" w:rsidRPr="00413069">
        <w:rPr>
          <w:sz w:val="24"/>
          <w:szCs w:val="24"/>
          <w:lang w:val="pt-PT"/>
        </w:rPr>
        <w:t xml:space="preserve">, as </w:t>
      </w:r>
      <w:proofErr w:type="spellStart"/>
      <w:r w:rsidR="00830FE0" w:rsidRPr="00413069">
        <w:rPr>
          <w:sz w:val="24"/>
          <w:szCs w:val="24"/>
          <w:lang w:val="pt-PT"/>
        </w:rPr>
        <w:t>well</w:t>
      </w:r>
      <w:proofErr w:type="spellEnd"/>
      <w:r w:rsidR="00830FE0" w:rsidRPr="00413069">
        <w:rPr>
          <w:sz w:val="24"/>
          <w:szCs w:val="24"/>
          <w:lang w:val="pt-PT"/>
        </w:rPr>
        <w:t xml:space="preserve"> as </w:t>
      </w:r>
      <w:proofErr w:type="spellStart"/>
      <w:r w:rsidR="00830FE0" w:rsidRPr="00413069">
        <w:rPr>
          <w:sz w:val="24"/>
          <w:szCs w:val="24"/>
          <w:lang w:val="pt-PT"/>
        </w:rPr>
        <w:t>best</w:t>
      </w:r>
      <w:proofErr w:type="spellEnd"/>
      <w:r w:rsidR="00830FE0" w:rsidRPr="00413069">
        <w:rPr>
          <w:sz w:val="24"/>
          <w:szCs w:val="24"/>
          <w:lang w:val="pt-PT"/>
        </w:rPr>
        <w:t xml:space="preserve"> </w:t>
      </w:r>
      <w:proofErr w:type="spellStart"/>
      <w:r w:rsidR="00830FE0" w:rsidRPr="00413069">
        <w:rPr>
          <w:sz w:val="24"/>
          <w:szCs w:val="24"/>
          <w:lang w:val="pt-PT"/>
        </w:rPr>
        <w:t>practices</w:t>
      </w:r>
      <w:proofErr w:type="spellEnd"/>
      <w:r w:rsidR="00830FE0" w:rsidRPr="00413069">
        <w:rPr>
          <w:sz w:val="24"/>
          <w:szCs w:val="24"/>
          <w:lang w:val="pt-PT"/>
        </w:rPr>
        <w:t xml:space="preserve"> </w:t>
      </w:r>
      <w:proofErr w:type="spellStart"/>
      <w:r w:rsidR="00830FE0" w:rsidRPr="00413069">
        <w:rPr>
          <w:sz w:val="24"/>
          <w:szCs w:val="24"/>
          <w:lang w:val="pt-PT"/>
        </w:rPr>
        <w:t>utilised</w:t>
      </w:r>
      <w:proofErr w:type="spellEnd"/>
      <w:r w:rsidR="00830FE0" w:rsidRPr="00413069">
        <w:rPr>
          <w:sz w:val="24"/>
          <w:szCs w:val="24"/>
          <w:lang w:val="pt-PT"/>
        </w:rPr>
        <w:t xml:space="preserve"> </w:t>
      </w:r>
      <w:proofErr w:type="spellStart"/>
      <w:r w:rsidR="00830FE0" w:rsidRPr="00413069">
        <w:rPr>
          <w:sz w:val="24"/>
          <w:szCs w:val="24"/>
          <w:lang w:val="pt-PT"/>
        </w:rPr>
        <w:t>by</w:t>
      </w:r>
      <w:proofErr w:type="spellEnd"/>
      <w:r w:rsidR="00830FE0" w:rsidRPr="00413069">
        <w:rPr>
          <w:sz w:val="24"/>
          <w:szCs w:val="24"/>
          <w:lang w:val="pt-PT"/>
        </w:rPr>
        <w:t xml:space="preserve"> </w:t>
      </w:r>
      <w:proofErr w:type="spellStart"/>
      <w:r w:rsidR="00830FE0" w:rsidRPr="00413069">
        <w:rPr>
          <w:sz w:val="24"/>
          <w:szCs w:val="24"/>
          <w:lang w:val="pt-PT"/>
        </w:rPr>
        <w:t>establishments</w:t>
      </w:r>
      <w:proofErr w:type="spellEnd"/>
      <w:r w:rsidR="00830FE0" w:rsidRPr="00413069">
        <w:rPr>
          <w:sz w:val="24"/>
          <w:szCs w:val="24"/>
          <w:lang w:val="pt-PT"/>
        </w:rPr>
        <w:t xml:space="preserve"> </w:t>
      </w:r>
      <w:proofErr w:type="spellStart"/>
      <w:r w:rsidR="00830FE0" w:rsidRPr="00413069">
        <w:rPr>
          <w:sz w:val="24"/>
          <w:szCs w:val="24"/>
          <w:lang w:val="pt-PT"/>
        </w:rPr>
        <w:t>around</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world</w:t>
      </w:r>
      <w:proofErr w:type="spellEnd"/>
      <w:r w:rsidR="00830FE0" w:rsidRPr="00413069">
        <w:rPr>
          <w:sz w:val="24"/>
          <w:szCs w:val="24"/>
          <w:lang w:val="pt-PT"/>
        </w:rPr>
        <w:t xml:space="preserve"> to </w:t>
      </w:r>
      <w:proofErr w:type="spellStart"/>
      <w:r w:rsidR="00830FE0" w:rsidRPr="00413069">
        <w:rPr>
          <w:sz w:val="24"/>
          <w:szCs w:val="24"/>
          <w:lang w:val="pt-PT"/>
        </w:rPr>
        <w:t>combat</w:t>
      </w:r>
      <w:proofErr w:type="spellEnd"/>
      <w:r w:rsidR="00830FE0" w:rsidRPr="00413069">
        <w:rPr>
          <w:sz w:val="24"/>
          <w:szCs w:val="24"/>
          <w:lang w:val="pt-PT"/>
        </w:rPr>
        <w:t xml:space="preserve"> </w:t>
      </w:r>
      <w:proofErr w:type="spellStart"/>
      <w:r w:rsidR="00830FE0" w:rsidRPr="00413069">
        <w:rPr>
          <w:sz w:val="24"/>
          <w:szCs w:val="24"/>
          <w:lang w:val="pt-PT"/>
        </w:rPr>
        <w:t>this</w:t>
      </w:r>
      <w:proofErr w:type="spellEnd"/>
      <w:r w:rsidR="00830FE0" w:rsidRPr="00413069">
        <w:rPr>
          <w:sz w:val="24"/>
          <w:szCs w:val="24"/>
          <w:lang w:val="pt-PT"/>
        </w:rPr>
        <w:t xml:space="preserve"> </w:t>
      </w:r>
      <w:proofErr w:type="spellStart"/>
      <w:r w:rsidR="00830FE0" w:rsidRPr="00413069">
        <w:rPr>
          <w:sz w:val="24"/>
          <w:szCs w:val="24"/>
          <w:lang w:val="pt-PT"/>
        </w:rPr>
        <w:t>issue</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Creative </w:t>
      </w:r>
      <w:proofErr w:type="spellStart"/>
      <w:r w:rsidR="00830FE0" w:rsidRPr="00413069">
        <w:rPr>
          <w:sz w:val="24"/>
          <w:szCs w:val="24"/>
          <w:lang w:val="pt-PT"/>
        </w:rPr>
        <w:t>Solutions</w:t>
      </w:r>
      <w:proofErr w:type="spellEnd"/>
      <w:r w:rsidR="00830FE0" w:rsidRPr="00413069">
        <w:rPr>
          <w:sz w:val="24"/>
          <w:szCs w:val="24"/>
          <w:lang w:val="pt-PT"/>
        </w:rPr>
        <w:t xml:space="preserve"> </w:t>
      </w:r>
      <w:proofErr w:type="spellStart"/>
      <w:r w:rsidR="00830FE0" w:rsidRPr="00413069">
        <w:rPr>
          <w:sz w:val="24"/>
          <w:szCs w:val="24"/>
          <w:lang w:val="pt-PT"/>
        </w:rPr>
        <w:t>by</w:t>
      </w:r>
      <w:proofErr w:type="spellEnd"/>
      <w:r w:rsidR="00830FE0" w:rsidRPr="00413069">
        <w:rPr>
          <w:sz w:val="24"/>
          <w:szCs w:val="24"/>
          <w:lang w:val="pt-PT"/>
        </w:rPr>
        <w:t xml:space="preserve"> Creative </w:t>
      </w:r>
      <w:proofErr w:type="spellStart"/>
      <w:r w:rsidR="00830FE0" w:rsidRPr="00413069">
        <w:rPr>
          <w:sz w:val="24"/>
          <w:szCs w:val="24"/>
          <w:lang w:val="pt-PT"/>
        </w:rPr>
        <w:t>Residents</w:t>
      </w:r>
      <w:proofErr w:type="spellEnd"/>
      <w:r w:rsidR="00830FE0" w:rsidRPr="00413069">
        <w:rPr>
          <w:sz w:val="24"/>
          <w:szCs w:val="24"/>
          <w:lang w:val="pt-PT"/>
        </w:rPr>
        <w:t xml:space="preserve">” </w:t>
      </w:r>
      <w:proofErr w:type="spellStart"/>
      <w:r w:rsidR="00830FE0" w:rsidRPr="00413069">
        <w:rPr>
          <w:sz w:val="24"/>
          <w:szCs w:val="24"/>
          <w:lang w:val="pt-PT"/>
        </w:rPr>
        <w:t>highlights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challenge</w:t>
      </w:r>
      <w:proofErr w:type="spellEnd"/>
      <w:r w:rsidR="00830FE0" w:rsidRPr="00413069">
        <w:rPr>
          <w:sz w:val="24"/>
          <w:szCs w:val="24"/>
          <w:lang w:val="pt-PT"/>
        </w:rPr>
        <w:t xml:space="preserve"> </w:t>
      </w:r>
      <w:proofErr w:type="spellStart"/>
      <w:r w:rsidR="00830FE0" w:rsidRPr="00413069">
        <w:rPr>
          <w:sz w:val="24"/>
          <w:szCs w:val="24"/>
          <w:lang w:val="pt-PT"/>
        </w:rPr>
        <w:t>faced</w:t>
      </w:r>
      <w:proofErr w:type="spellEnd"/>
      <w:r w:rsidR="00830FE0" w:rsidRPr="00413069">
        <w:rPr>
          <w:sz w:val="24"/>
          <w:szCs w:val="24"/>
          <w:lang w:val="pt-PT"/>
        </w:rPr>
        <w:t xml:space="preserve"> </w:t>
      </w:r>
      <w:proofErr w:type="spellStart"/>
      <w:r w:rsidR="00830FE0" w:rsidRPr="00413069">
        <w:rPr>
          <w:sz w:val="24"/>
          <w:szCs w:val="24"/>
          <w:lang w:val="pt-PT"/>
        </w:rPr>
        <w:t>by</w:t>
      </w:r>
      <w:proofErr w:type="spellEnd"/>
      <w:r w:rsidR="00830FE0" w:rsidRPr="00413069">
        <w:rPr>
          <w:sz w:val="24"/>
          <w:szCs w:val="24"/>
          <w:lang w:val="pt-PT"/>
        </w:rPr>
        <w:t xml:space="preserve"> </w:t>
      </w:r>
      <w:proofErr w:type="spellStart"/>
      <w:r w:rsidR="00830FE0" w:rsidRPr="00413069">
        <w:rPr>
          <w:sz w:val="24"/>
          <w:szCs w:val="24"/>
          <w:lang w:val="pt-PT"/>
        </w:rPr>
        <w:t>academics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practitioners</w:t>
      </w:r>
      <w:proofErr w:type="spellEnd"/>
      <w:r w:rsidR="00830FE0" w:rsidRPr="00413069">
        <w:rPr>
          <w:sz w:val="24"/>
          <w:szCs w:val="24"/>
          <w:lang w:val="pt-PT"/>
        </w:rPr>
        <w:t xml:space="preserve">. </w:t>
      </w:r>
      <w:proofErr w:type="spellStart"/>
      <w:r w:rsidR="00830FE0" w:rsidRPr="00413069">
        <w:rPr>
          <w:sz w:val="24"/>
          <w:szCs w:val="24"/>
          <w:lang w:val="pt-PT"/>
        </w:rPr>
        <w:t>Indeed</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w:t>
      </w:r>
      <w:proofErr w:type="spellStart"/>
      <w:r w:rsidR="00830FE0" w:rsidRPr="00413069">
        <w:rPr>
          <w:sz w:val="24"/>
          <w:szCs w:val="24"/>
          <w:lang w:val="pt-PT"/>
        </w:rPr>
        <w:t>currently</w:t>
      </w:r>
      <w:proofErr w:type="spellEnd"/>
      <w:r w:rsidR="00830FE0" w:rsidRPr="00413069">
        <w:rPr>
          <w:sz w:val="24"/>
          <w:szCs w:val="24"/>
          <w:lang w:val="pt-PT"/>
        </w:rPr>
        <w:t xml:space="preserve"> a </w:t>
      </w:r>
      <w:proofErr w:type="spellStart"/>
      <w:r w:rsidR="00830FE0" w:rsidRPr="00413069">
        <w:rPr>
          <w:sz w:val="24"/>
          <w:szCs w:val="24"/>
          <w:lang w:val="pt-PT"/>
        </w:rPr>
        <w:t>topic</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high</w:t>
      </w:r>
      <w:proofErr w:type="spellEnd"/>
      <w:r w:rsidR="00830FE0" w:rsidRPr="00413069">
        <w:rPr>
          <w:sz w:val="24"/>
          <w:szCs w:val="24"/>
          <w:lang w:val="pt-PT"/>
        </w:rPr>
        <w:t xml:space="preserve"> </w:t>
      </w:r>
      <w:proofErr w:type="spellStart"/>
      <w:r w:rsidR="00830FE0" w:rsidRPr="00413069">
        <w:rPr>
          <w:sz w:val="24"/>
          <w:szCs w:val="24"/>
          <w:lang w:val="pt-PT"/>
        </w:rPr>
        <w:t>interest</w:t>
      </w:r>
      <w:proofErr w:type="spellEnd"/>
      <w:r w:rsidR="00830FE0" w:rsidRPr="00413069">
        <w:rPr>
          <w:sz w:val="24"/>
          <w:szCs w:val="24"/>
          <w:lang w:val="pt-PT"/>
        </w:rPr>
        <w:t xml:space="preserve"> to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researchers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stakeholders</w:t>
      </w:r>
      <w:proofErr w:type="spellEnd"/>
      <w:r w:rsidR="00830FE0" w:rsidRPr="00413069">
        <w:rPr>
          <w:sz w:val="24"/>
          <w:szCs w:val="24"/>
          <w:lang w:val="pt-PT"/>
        </w:rPr>
        <w:t xml:space="preserve"> as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growth</w:t>
      </w:r>
      <w:proofErr w:type="spellEnd"/>
      <w:r w:rsidR="00830FE0" w:rsidRPr="00413069">
        <w:rPr>
          <w:sz w:val="24"/>
          <w:szCs w:val="24"/>
          <w:lang w:val="pt-PT"/>
        </w:rPr>
        <w:t xml:space="preserve"> in </w:t>
      </w:r>
      <w:proofErr w:type="spellStart"/>
      <w:r w:rsidR="00830FE0" w:rsidRPr="00413069">
        <w:rPr>
          <w:sz w:val="24"/>
          <w:szCs w:val="24"/>
          <w:lang w:val="pt-PT"/>
        </w:rPr>
        <w:t>city</w:t>
      </w:r>
      <w:proofErr w:type="spellEnd"/>
      <w:r w:rsidR="00830FE0" w:rsidRPr="00413069">
        <w:rPr>
          <w:sz w:val="24"/>
          <w:szCs w:val="24"/>
          <w:lang w:val="pt-PT"/>
        </w:rPr>
        <w:t xml:space="preserve"> centres </w:t>
      </w:r>
      <w:proofErr w:type="spellStart"/>
      <w:r w:rsidR="00830FE0" w:rsidRPr="00413069">
        <w:rPr>
          <w:sz w:val="24"/>
          <w:szCs w:val="24"/>
          <w:lang w:val="pt-PT"/>
        </w:rPr>
        <w:t>is</w:t>
      </w:r>
      <w:proofErr w:type="spellEnd"/>
      <w:r w:rsidR="00830FE0" w:rsidRPr="00413069">
        <w:rPr>
          <w:sz w:val="24"/>
          <w:szCs w:val="24"/>
          <w:lang w:val="pt-PT"/>
        </w:rPr>
        <w:t xml:space="preserve"> </w:t>
      </w:r>
      <w:proofErr w:type="spellStart"/>
      <w:r w:rsidR="00830FE0" w:rsidRPr="00413069">
        <w:rPr>
          <w:sz w:val="24"/>
          <w:szCs w:val="24"/>
          <w:lang w:val="pt-PT"/>
        </w:rPr>
        <w:t>causing</w:t>
      </w:r>
      <w:proofErr w:type="spellEnd"/>
      <w:r w:rsidR="00830FE0" w:rsidRPr="00413069">
        <w:rPr>
          <w:sz w:val="24"/>
          <w:szCs w:val="24"/>
          <w:lang w:val="pt-PT"/>
        </w:rPr>
        <w:t xml:space="preserve"> social </w:t>
      </w:r>
      <w:proofErr w:type="spellStart"/>
      <w:r w:rsidR="00830FE0" w:rsidRPr="00413069">
        <w:rPr>
          <w:sz w:val="24"/>
          <w:szCs w:val="24"/>
          <w:lang w:val="pt-PT"/>
        </w:rPr>
        <w:t>effects</w:t>
      </w:r>
      <w:proofErr w:type="spellEnd"/>
      <w:r w:rsidR="00830FE0" w:rsidRPr="00413069">
        <w:rPr>
          <w:sz w:val="24"/>
          <w:szCs w:val="24"/>
          <w:lang w:val="pt-PT"/>
        </w:rPr>
        <w:t xml:space="preserve"> </w:t>
      </w:r>
      <w:proofErr w:type="spellStart"/>
      <w:r w:rsidR="00830FE0" w:rsidRPr="00413069">
        <w:rPr>
          <w:sz w:val="24"/>
          <w:szCs w:val="24"/>
          <w:lang w:val="pt-PT"/>
        </w:rPr>
        <w:t>perceived</w:t>
      </w:r>
      <w:proofErr w:type="spellEnd"/>
      <w:r w:rsidR="00830FE0" w:rsidRPr="00413069">
        <w:rPr>
          <w:sz w:val="24"/>
          <w:szCs w:val="24"/>
          <w:lang w:val="pt-PT"/>
        </w:rPr>
        <w:t xml:space="preserve"> as negative </w:t>
      </w:r>
      <w:proofErr w:type="spellStart"/>
      <w:r w:rsidR="00830FE0" w:rsidRPr="00413069">
        <w:rPr>
          <w:sz w:val="24"/>
          <w:szCs w:val="24"/>
          <w:lang w:val="pt-PT"/>
        </w:rPr>
        <w:t>by</w:t>
      </w:r>
      <w:proofErr w:type="spellEnd"/>
      <w:r w:rsidR="00830FE0" w:rsidRPr="00413069">
        <w:rPr>
          <w:sz w:val="24"/>
          <w:szCs w:val="24"/>
          <w:lang w:val="pt-PT"/>
        </w:rPr>
        <w:t xml:space="preserve"> some </w:t>
      </w:r>
      <w:proofErr w:type="spellStart"/>
      <w:r w:rsidR="00830FE0" w:rsidRPr="00413069">
        <w:rPr>
          <w:sz w:val="24"/>
          <w:szCs w:val="24"/>
          <w:lang w:val="pt-PT"/>
        </w:rPr>
        <w:t>residents</w:t>
      </w:r>
      <w:proofErr w:type="spellEnd"/>
      <w:r w:rsidR="00830FE0" w:rsidRPr="00413069">
        <w:rPr>
          <w:sz w:val="24"/>
          <w:szCs w:val="24"/>
          <w:lang w:val="pt-PT"/>
        </w:rPr>
        <w:t xml:space="preserve"> as </w:t>
      </w:r>
      <w:proofErr w:type="spellStart"/>
      <w:r w:rsidR="00830FE0" w:rsidRPr="00413069">
        <w:rPr>
          <w:sz w:val="24"/>
          <w:szCs w:val="24"/>
          <w:lang w:val="pt-PT"/>
        </w:rPr>
        <w:t>it</w:t>
      </w:r>
      <w:proofErr w:type="spellEnd"/>
      <w:r w:rsidR="00830FE0" w:rsidRPr="00413069">
        <w:rPr>
          <w:sz w:val="24"/>
          <w:szCs w:val="24"/>
          <w:lang w:val="pt-PT"/>
        </w:rPr>
        <w:t xml:space="preserve"> </w:t>
      </w:r>
      <w:proofErr w:type="spellStart"/>
      <w:r w:rsidR="00830FE0" w:rsidRPr="00413069">
        <w:rPr>
          <w:sz w:val="24"/>
          <w:szCs w:val="24"/>
          <w:lang w:val="pt-PT"/>
        </w:rPr>
        <w:t>impacts</w:t>
      </w:r>
      <w:proofErr w:type="spellEnd"/>
      <w:r w:rsidR="00830FE0" w:rsidRPr="00413069">
        <w:rPr>
          <w:sz w:val="24"/>
          <w:szCs w:val="24"/>
          <w:lang w:val="pt-PT"/>
        </w:rPr>
        <w:t xml:space="preserve"> </w:t>
      </w:r>
      <w:proofErr w:type="spellStart"/>
      <w:r w:rsidR="00830FE0" w:rsidRPr="00413069">
        <w:rPr>
          <w:sz w:val="24"/>
          <w:szCs w:val="24"/>
          <w:lang w:val="pt-PT"/>
        </w:rPr>
        <w:t>their</w:t>
      </w:r>
      <w:proofErr w:type="spellEnd"/>
      <w:r w:rsidR="00830FE0" w:rsidRPr="00413069">
        <w:rPr>
          <w:sz w:val="24"/>
          <w:szCs w:val="24"/>
          <w:lang w:val="pt-PT"/>
        </w:rPr>
        <w:t xml:space="preserve"> </w:t>
      </w:r>
      <w:proofErr w:type="spellStart"/>
      <w:r w:rsidR="00830FE0" w:rsidRPr="00413069">
        <w:rPr>
          <w:sz w:val="24"/>
          <w:szCs w:val="24"/>
          <w:lang w:val="pt-PT"/>
        </w:rPr>
        <w:t>quality</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life</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scholars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stakeholders</w:t>
      </w:r>
      <w:proofErr w:type="spellEnd"/>
      <w:r w:rsidR="00830FE0" w:rsidRPr="00413069">
        <w:rPr>
          <w:sz w:val="24"/>
          <w:szCs w:val="24"/>
          <w:lang w:val="pt-PT"/>
        </w:rPr>
        <w:t xml:space="preserve"> are </w:t>
      </w:r>
      <w:proofErr w:type="spellStart"/>
      <w:r w:rsidR="00830FE0" w:rsidRPr="00413069">
        <w:rPr>
          <w:sz w:val="24"/>
          <w:szCs w:val="24"/>
          <w:lang w:val="pt-PT"/>
        </w:rPr>
        <w:t>challenged</w:t>
      </w:r>
      <w:proofErr w:type="spellEnd"/>
      <w:r w:rsidR="00830FE0" w:rsidRPr="00413069">
        <w:rPr>
          <w:sz w:val="24"/>
          <w:szCs w:val="24"/>
          <w:lang w:val="pt-PT"/>
        </w:rPr>
        <w:t xml:space="preserve"> to </w:t>
      </w:r>
      <w:proofErr w:type="spellStart"/>
      <w:r w:rsidR="00830FE0" w:rsidRPr="00413069">
        <w:rPr>
          <w:sz w:val="24"/>
          <w:szCs w:val="24"/>
          <w:lang w:val="pt-PT"/>
        </w:rPr>
        <w:t>develop</w:t>
      </w:r>
      <w:proofErr w:type="spellEnd"/>
      <w:r w:rsidR="00830FE0" w:rsidRPr="00413069">
        <w:rPr>
          <w:sz w:val="24"/>
          <w:szCs w:val="24"/>
          <w:lang w:val="pt-PT"/>
        </w:rPr>
        <w:t xml:space="preserve"> </w:t>
      </w:r>
      <w:proofErr w:type="spellStart"/>
      <w:r w:rsidR="00830FE0" w:rsidRPr="00413069">
        <w:rPr>
          <w:sz w:val="24"/>
          <w:szCs w:val="24"/>
          <w:lang w:val="pt-PT"/>
        </w:rPr>
        <w:t>policy</w:t>
      </w:r>
      <w:proofErr w:type="spellEnd"/>
      <w:r w:rsidR="00830FE0" w:rsidRPr="00413069">
        <w:rPr>
          <w:sz w:val="24"/>
          <w:szCs w:val="24"/>
          <w:lang w:val="pt-PT"/>
        </w:rPr>
        <w:t xml:space="preserve"> to </w:t>
      </w:r>
      <w:proofErr w:type="spellStart"/>
      <w:r w:rsidR="00830FE0" w:rsidRPr="00413069">
        <w:rPr>
          <w:sz w:val="24"/>
          <w:szCs w:val="24"/>
          <w:lang w:val="pt-PT"/>
        </w:rPr>
        <w:t>address</w:t>
      </w:r>
      <w:proofErr w:type="spellEnd"/>
      <w:r w:rsidR="00830FE0" w:rsidRPr="00413069">
        <w:rPr>
          <w:sz w:val="24"/>
          <w:szCs w:val="24"/>
          <w:lang w:val="pt-PT"/>
        </w:rPr>
        <w:t xml:space="preserve"> </w:t>
      </w:r>
      <w:proofErr w:type="spellStart"/>
      <w:r w:rsidR="00830FE0" w:rsidRPr="00413069">
        <w:rPr>
          <w:sz w:val="24"/>
          <w:szCs w:val="24"/>
          <w:lang w:val="pt-PT"/>
        </w:rPr>
        <w:t>this</w:t>
      </w:r>
      <w:proofErr w:type="spellEnd"/>
      <w:r w:rsidR="00830FE0" w:rsidRPr="00413069">
        <w:rPr>
          <w:sz w:val="24"/>
          <w:szCs w:val="24"/>
          <w:lang w:val="pt-PT"/>
        </w:rPr>
        <w:t xml:space="preserve"> </w:t>
      </w:r>
      <w:proofErr w:type="spellStart"/>
      <w:r w:rsidR="00830FE0" w:rsidRPr="00413069">
        <w:rPr>
          <w:sz w:val="24"/>
          <w:szCs w:val="24"/>
          <w:lang w:val="pt-PT"/>
        </w:rPr>
        <w:t>perceived</w:t>
      </w:r>
      <w:proofErr w:type="spellEnd"/>
      <w:r w:rsidR="00830FE0" w:rsidRPr="00413069">
        <w:rPr>
          <w:sz w:val="24"/>
          <w:szCs w:val="24"/>
          <w:lang w:val="pt-PT"/>
        </w:rPr>
        <w:t xml:space="preserve"> </w:t>
      </w:r>
      <w:proofErr w:type="spellStart"/>
      <w:r w:rsidR="00830FE0" w:rsidRPr="00413069">
        <w:rPr>
          <w:sz w:val="24"/>
          <w:szCs w:val="24"/>
          <w:lang w:val="pt-PT"/>
        </w:rPr>
        <w:t>excessive</w:t>
      </w:r>
      <w:proofErr w:type="spellEnd"/>
      <w:r w:rsidR="00830FE0" w:rsidRPr="00413069">
        <w:rPr>
          <w:sz w:val="24"/>
          <w:szCs w:val="24"/>
          <w:lang w:val="pt-PT"/>
        </w:rPr>
        <w:t xml:space="preserve"> </w:t>
      </w:r>
      <w:proofErr w:type="spellStart"/>
      <w:r w:rsidR="00830FE0" w:rsidRPr="00413069">
        <w:rPr>
          <w:sz w:val="24"/>
          <w:szCs w:val="24"/>
          <w:lang w:val="pt-PT"/>
        </w:rPr>
        <w:t>number</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visitors</w:t>
      </w:r>
      <w:proofErr w:type="spellEnd"/>
      <w:r w:rsidR="00830FE0" w:rsidRPr="00413069">
        <w:rPr>
          <w:sz w:val="24"/>
          <w:szCs w:val="24"/>
          <w:lang w:val="pt-PT"/>
        </w:rPr>
        <w:t xml:space="preserve">. Some </w:t>
      </w:r>
      <w:proofErr w:type="spellStart"/>
      <w:r w:rsidR="00830FE0" w:rsidRPr="00413069">
        <w:rPr>
          <w:sz w:val="24"/>
          <w:szCs w:val="24"/>
          <w:lang w:val="pt-PT"/>
        </w:rPr>
        <w:t>options</w:t>
      </w:r>
      <w:proofErr w:type="spellEnd"/>
      <w:r w:rsidR="00830FE0" w:rsidRPr="00413069">
        <w:rPr>
          <w:sz w:val="24"/>
          <w:szCs w:val="24"/>
          <w:lang w:val="pt-PT"/>
        </w:rPr>
        <w:t xml:space="preserve"> </w:t>
      </w:r>
      <w:proofErr w:type="spellStart"/>
      <w:r w:rsidR="00830FE0" w:rsidRPr="00413069">
        <w:rPr>
          <w:sz w:val="24"/>
          <w:szCs w:val="24"/>
          <w:lang w:val="pt-PT"/>
        </w:rPr>
        <w:t>previously</w:t>
      </w:r>
      <w:proofErr w:type="spellEnd"/>
      <w:r w:rsidR="00830FE0" w:rsidRPr="00413069">
        <w:rPr>
          <w:sz w:val="24"/>
          <w:szCs w:val="24"/>
          <w:lang w:val="pt-PT"/>
        </w:rPr>
        <w:t xml:space="preserve"> </w:t>
      </w:r>
      <w:proofErr w:type="spellStart"/>
      <w:r w:rsidR="00830FE0" w:rsidRPr="00413069">
        <w:rPr>
          <w:sz w:val="24"/>
          <w:szCs w:val="24"/>
          <w:lang w:val="pt-PT"/>
        </w:rPr>
        <w:t>discussed</w:t>
      </w:r>
      <w:proofErr w:type="spellEnd"/>
      <w:r w:rsidR="00830FE0" w:rsidRPr="00413069">
        <w:rPr>
          <w:sz w:val="24"/>
          <w:szCs w:val="24"/>
          <w:lang w:val="pt-PT"/>
        </w:rPr>
        <w:t xml:space="preserve"> </w:t>
      </w:r>
      <w:proofErr w:type="spellStart"/>
      <w:r w:rsidR="00830FE0" w:rsidRPr="00413069">
        <w:rPr>
          <w:sz w:val="24"/>
          <w:szCs w:val="24"/>
          <w:lang w:val="pt-PT"/>
        </w:rPr>
        <w:t>include</w:t>
      </w:r>
      <w:proofErr w:type="spellEnd"/>
      <w:r w:rsidR="00830FE0" w:rsidRPr="00413069">
        <w:rPr>
          <w:sz w:val="24"/>
          <w:szCs w:val="24"/>
          <w:lang w:val="pt-PT"/>
        </w:rPr>
        <w:t xml:space="preserve"> </w:t>
      </w:r>
      <w:proofErr w:type="spellStart"/>
      <w:r w:rsidR="00830FE0" w:rsidRPr="00413069">
        <w:rPr>
          <w:sz w:val="24"/>
          <w:szCs w:val="24"/>
          <w:lang w:val="pt-PT"/>
        </w:rPr>
        <w:t>diverting</w:t>
      </w:r>
      <w:proofErr w:type="spellEnd"/>
      <w:r w:rsidR="00830FE0" w:rsidRPr="00413069">
        <w:rPr>
          <w:sz w:val="24"/>
          <w:szCs w:val="24"/>
          <w:lang w:val="pt-PT"/>
        </w:rPr>
        <w:t xml:space="preserve"> </w:t>
      </w:r>
      <w:proofErr w:type="spellStart"/>
      <w:r w:rsidR="00830FE0" w:rsidRPr="00413069">
        <w:rPr>
          <w:sz w:val="24"/>
          <w:szCs w:val="24"/>
          <w:lang w:val="pt-PT"/>
        </w:rPr>
        <w:t>tourist</w:t>
      </w:r>
      <w:proofErr w:type="spellEnd"/>
      <w:r w:rsidR="00830FE0" w:rsidRPr="00413069">
        <w:rPr>
          <w:sz w:val="24"/>
          <w:szCs w:val="24"/>
          <w:lang w:val="pt-PT"/>
        </w:rPr>
        <w:t xml:space="preserve"> </w:t>
      </w:r>
      <w:proofErr w:type="spellStart"/>
      <w:r w:rsidR="00830FE0" w:rsidRPr="00413069">
        <w:rPr>
          <w:sz w:val="24"/>
          <w:szCs w:val="24"/>
          <w:lang w:val="pt-PT"/>
        </w:rPr>
        <w:t>flows</w:t>
      </w:r>
      <w:proofErr w:type="spellEnd"/>
      <w:r w:rsidR="00830FE0" w:rsidRPr="00413069">
        <w:rPr>
          <w:sz w:val="24"/>
          <w:szCs w:val="24"/>
          <w:lang w:val="pt-PT"/>
        </w:rPr>
        <w:t xml:space="preserve"> to </w:t>
      </w:r>
      <w:proofErr w:type="spellStart"/>
      <w:r w:rsidR="00830FE0" w:rsidRPr="00413069">
        <w:rPr>
          <w:sz w:val="24"/>
          <w:szCs w:val="24"/>
          <w:lang w:val="pt-PT"/>
        </w:rPr>
        <w:t>less</w:t>
      </w:r>
      <w:proofErr w:type="spellEnd"/>
      <w:r w:rsidR="00830FE0" w:rsidRPr="00413069">
        <w:rPr>
          <w:sz w:val="24"/>
          <w:szCs w:val="24"/>
          <w:lang w:val="pt-PT"/>
        </w:rPr>
        <w:t xml:space="preserve"> </w:t>
      </w:r>
      <w:proofErr w:type="spellStart"/>
      <w:r w:rsidR="00830FE0" w:rsidRPr="00413069">
        <w:rPr>
          <w:sz w:val="24"/>
          <w:szCs w:val="24"/>
          <w:lang w:val="pt-PT"/>
        </w:rPr>
        <w:t>frequently</w:t>
      </w:r>
      <w:proofErr w:type="spellEnd"/>
      <w:r w:rsidR="00830FE0" w:rsidRPr="00413069">
        <w:rPr>
          <w:sz w:val="24"/>
          <w:szCs w:val="24"/>
          <w:lang w:val="pt-PT"/>
        </w:rPr>
        <w:t xml:space="preserve"> </w:t>
      </w:r>
      <w:proofErr w:type="spellStart"/>
      <w:r w:rsidR="00830FE0" w:rsidRPr="00413069">
        <w:rPr>
          <w:sz w:val="24"/>
          <w:szCs w:val="24"/>
          <w:lang w:val="pt-PT"/>
        </w:rPr>
        <w:t>visited</w:t>
      </w:r>
      <w:proofErr w:type="spellEnd"/>
      <w:r w:rsidR="00830FE0" w:rsidRPr="00413069">
        <w:rPr>
          <w:sz w:val="24"/>
          <w:szCs w:val="24"/>
          <w:lang w:val="pt-PT"/>
        </w:rPr>
        <w:t xml:space="preserve"> </w:t>
      </w:r>
      <w:proofErr w:type="spellStart"/>
      <w:r w:rsidR="00830FE0" w:rsidRPr="00413069">
        <w:rPr>
          <w:sz w:val="24"/>
          <w:szCs w:val="24"/>
          <w:lang w:val="pt-PT"/>
        </w:rPr>
        <w:t>areas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preventing</w:t>
      </w:r>
      <w:proofErr w:type="spellEnd"/>
      <w:r w:rsidR="00830FE0" w:rsidRPr="00413069">
        <w:rPr>
          <w:sz w:val="24"/>
          <w:szCs w:val="24"/>
          <w:lang w:val="pt-PT"/>
        </w:rPr>
        <w:t xml:space="preserve"> </w:t>
      </w:r>
      <w:proofErr w:type="spellStart"/>
      <w:r w:rsidR="00830FE0" w:rsidRPr="00413069">
        <w:rPr>
          <w:sz w:val="24"/>
          <w:szCs w:val="24"/>
          <w:lang w:val="pt-PT"/>
        </w:rPr>
        <w:t>tourist</w:t>
      </w:r>
      <w:proofErr w:type="spellEnd"/>
      <w:r w:rsidR="00830FE0" w:rsidRPr="00413069">
        <w:rPr>
          <w:sz w:val="24"/>
          <w:szCs w:val="24"/>
          <w:lang w:val="pt-PT"/>
        </w:rPr>
        <w:t xml:space="preserve"> </w:t>
      </w:r>
      <w:proofErr w:type="spellStart"/>
      <w:r w:rsidR="00830FE0" w:rsidRPr="00413069">
        <w:rPr>
          <w:sz w:val="24"/>
          <w:szCs w:val="24"/>
          <w:lang w:val="pt-PT"/>
        </w:rPr>
        <w:t>actions</w:t>
      </w:r>
      <w:proofErr w:type="spellEnd"/>
      <w:r w:rsidR="00830FE0" w:rsidRPr="00413069">
        <w:rPr>
          <w:sz w:val="24"/>
          <w:szCs w:val="24"/>
          <w:lang w:val="pt-PT"/>
        </w:rPr>
        <w:t xml:space="preserve"> </w:t>
      </w:r>
      <w:proofErr w:type="spellStart"/>
      <w:r w:rsidR="00830FE0" w:rsidRPr="00413069">
        <w:rPr>
          <w:sz w:val="24"/>
          <w:szCs w:val="24"/>
          <w:lang w:val="pt-PT"/>
        </w:rPr>
        <w:t>perceived</w:t>
      </w:r>
      <w:proofErr w:type="spellEnd"/>
      <w:r w:rsidR="00830FE0" w:rsidRPr="00413069">
        <w:rPr>
          <w:sz w:val="24"/>
          <w:szCs w:val="24"/>
          <w:lang w:val="pt-PT"/>
        </w:rPr>
        <w:t xml:space="preserve"> as </w:t>
      </w:r>
      <w:proofErr w:type="spellStart"/>
      <w:r w:rsidR="00830FE0" w:rsidRPr="00413069">
        <w:rPr>
          <w:sz w:val="24"/>
          <w:szCs w:val="24"/>
          <w:lang w:val="pt-PT"/>
        </w:rPr>
        <w:t>misbehaviour</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“Case </w:t>
      </w:r>
      <w:proofErr w:type="spellStart"/>
      <w:r w:rsidR="00830FE0" w:rsidRPr="00413069">
        <w:rPr>
          <w:sz w:val="24"/>
          <w:szCs w:val="24"/>
          <w:lang w:val="pt-PT"/>
        </w:rPr>
        <w:t>Study</w:t>
      </w:r>
      <w:proofErr w:type="spellEnd"/>
      <w:r w:rsidR="00830FE0" w:rsidRPr="00413069">
        <w:rPr>
          <w:sz w:val="24"/>
          <w:szCs w:val="24"/>
          <w:lang w:val="pt-PT"/>
        </w:rPr>
        <w:t xml:space="preserve"> 2: </w:t>
      </w:r>
      <w:proofErr w:type="spellStart"/>
      <w:r w:rsidR="00830FE0" w:rsidRPr="00413069">
        <w:rPr>
          <w:sz w:val="24"/>
          <w:szCs w:val="24"/>
          <w:lang w:val="pt-PT"/>
        </w:rPr>
        <w:t>Broadly</w:t>
      </w:r>
      <w:proofErr w:type="spellEnd"/>
      <w:r w:rsidR="00830FE0" w:rsidRPr="00413069">
        <w:rPr>
          <w:sz w:val="24"/>
          <w:szCs w:val="24"/>
          <w:lang w:val="pt-PT"/>
        </w:rPr>
        <w:t xml:space="preserve"> </w:t>
      </w:r>
      <w:proofErr w:type="spellStart"/>
      <w:r w:rsidR="00830FE0" w:rsidRPr="00413069">
        <w:rPr>
          <w:sz w:val="24"/>
          <w:szCs w:val="24"/>
          <w:lang w:val="pt-PT"/>
        </w:rPr>
        <w:t>Engaging</w:t>
      </w:r>
      <w:proofErr w:type="spellEnd"/>
      <w:r w:rsidR="00830FE0" w:rsidRPr="00413069">
        <w:rPr>
          <w:sz w:val="24"/>
          <w:szCs w:val="24"/>
          <w:lang w:val="pt-PT"/>
        </w:rPr>
        <w:t xml:space="preserve"> </w:t>
      </w:r>
      <w:proofErr w:type="spellStart"/>
      <w:r w:rsidR="00830FE0" w:rsidRPr="00413069">
        <w:rPr>
          <w:sz w:val="24"/>
          <w:szCs w:val="24"/>
          <w:lang w:val="pt-PT"/>
        </w:rPr>
        <w:t>with</w:t>
      </w:r>
      <w:proofErr w:type="spellEnd"/>
      <w:r w:rsidR="00830FE0" w:rsidRPr="00413069">
        <w:rPr>
          <w:sz w:val="24"/>
          <w:szCs w:val="24"/>
          <w:lang w:val="pt-PT"/>
        </w:rPr>
        <w:t xml:space="preserve"> </w:t>
      </w:r>
      <w:proofErr w:type="spellStart"/>
      <w:r w:rsidR="00830FE0" w:rsidRPr="00413069">
        <w:rPr>
          <w:sz w:val="24"/>
          <w:szCs w:val="24"/>
          <w:lang w:val="pt-PT"/>
        </w:rPr>
        <w:t>Interaction</w:t>
      </w:r>
      <w:proofErr w:type="spellEnd"/>
      <w:r w:rsidR="00830FE0" w:rsidRPr="00413069">
        <w:rPr>
          <w:sz w:val="24"/>
          <w:szCs w:val="24"/>
          <w:lang w:val="pt-PT"/>
        </w:rPr>
        <w:t xml:space="preserve"> </w:t>
      </w:r>
      <w:proofErr w:type="spellStart"/>
      <w:r w:rsidR="00830FE0" w:rsidRPr="00413069">
        <w:rPr>
          <w:sz w:val="24"/>
          <w:szCs w:val="24"/>
          <w:lang w:val="pt-PT"/>
        </w:rPr>
        <w:t>Between</w:t>
      </w:r>
      <w:proofErr w:type="spellEnd"/>
      <w:r w:rsidR="00830FE0" w:rsidRPr="00413069">
        <w:rPr>
          <w:sz w:val="24"/>
          <w:szCs w:val="24"/>
          <w:lang w:val="pt-PT"/>
        </w:rPr>
        <w:t xml:space="preserve"> </w:t>
      </w:r>
      <w:proofErr w:type="spellStart"/>
      <w:r w:rsidR="00830FE0" w:rsidRPr="00413069">
        <w:rPr>
          <w:sz w:val="24"/>
          <w:szCs w:val="24"/>
          <w:lang w:val="pt-PT"/>
        </w:rPr>
        <w:t>Visitors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Locals</w:t>
      </w:r>
      <w:proofErr w:type="spellEnd"/>
      <w:r w:rsidR="00830FE0" w:rsidRPr="00413069">
        <w:rPr>
          <w:sz w:val="24"/>
          <w:szCs w:val="24"/>
          <w:lang w:val="pt-PT"/>
        </w:rPr>
        <w:t>—</w:t>
      </w:r>
      <w:proofErr w:type="spellStart"/>
      <w:r w:rsidR="00830FE0" w:rsidRPr="00413069">
        <w:rPr>
          <w:sz w:val="24"/>
          <w:szCs w:val="24"/>
          <w:lang w:val="pt-PT"/>
        </w:rPr>
        <w:t>Towards</w:t>
      </w:r>
      <w:proofErr w:type="spellEnd"/>
      <w:r w:rsidR="00830FE0" w:rsidRPr="00413069">
        <w:rPr>
          <w:sz w:val="24"/>
          <w:szCs w:val="24"/>
          <w:lang w:val="pt-PT"/>
        </w:rPr>
        <w:t xml:space="preserve"> </w:t>
      </w:r>
      <w:proofErr w:type="spellStart"/>
      <w:r w:rsidR="00830FE0" w:rsidRPr="00413069">
        <w:rPr>
          <w:sz w:val="24"/>
          <w:szCs w:val="24"/>
          <w:lang w:val="pt-PT"/>
        </w:rPr>
        <w:t>Understanding</w:t>
      </w:r>
      <w:proofErr w:type="spellEnd"/>
      <w:r w:rsidR="00830FE0" w:rsidRPr="00413069">
        <w:rPr>
          <w:sz w:val="24"/>
          <w:szCs w:val="24"/>
          <w:lang w:val="pt-PT"/>
        </w:rPr>
        <w:t xml:space="preserve"> </w:t>
      </w:r>
      <w:proofErr w:type="spellStart"/>
      <w:r w:rsidR="00830FE0" w:rsidRPr="00413069">
        <w:rPr>
          <w:sz w:val="24"/>
          <w:szCs w:val="24"/>
          <w:lang w:val="pt-PT"/>
        </w:rPr>
        <w:t>Tourismphobia</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Anti-tourism</w:t>
      </w:r>
      <w:proofErr w:type="spellEnd"/>
      <w:r w:rsidR="00830FE0" w:rsidRPr="00413069">
        <w:rPr>
          <w:sz w:val="24"/>
          <w:szCs w:val="24"/>
          <w:lang w:val="pt-PT"/>
        </w:rPr>
        <w:t xml:space="preserve"> </w:t>
      </w:r>
      <w:proofErr w:type="spellStart"/>
      <w:proofErr w:type="gramStart"/>
      <w:r w:rsidR="00830FE0" w:rsidRPr="00413069">
        <w:rPr>
          <w:sz w:val="24"/>
          <w:szCs w:val="24"/>
          <w:lang w:val="pt-PT"/>
        </w:rPr>
        <w:t>Movements</w:t>
      </w:r>
      <w:proofErr w:type="spellEnd"/>
      <w:r w:rsidR="00830FE0" w:rsidRPr="00413069">
        <w:rPr>
          <w:sz w:val="24"/>
          <w:szCs w:val="24"/>
          <w:lang w:val="pt-PT"/>
        </w:rPr>
        <w:t xml:space="preserve"> ”</w:t>
      </w:r>
      <w:proofErr w:type="gramEnd"/>
      <w:r w:rsidR="00830FE0" w:rsidRPr="00413069">
        <w:rPr>
          <w:sz w:val="24"/>
          <w:szCs w:val="24"/>
          <w:lang w:val="pt-PT"/>
        </w:rPr>
        <w:t xml:space="preserve"> </w:t>
      </w:r>
      <w:proofErr w:type="spellStart"/>
      <w:r w:rsidR="00830FE0" w:rsidRPr="00413069">
        <w:rPr>
          <w:sz w:val="24"/>
          <w:szCs w:val="24"/>
          <w:lang w:val="pt-PT"/>
        </w:rPr>
        <w:t>conceptualises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idea</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tourismphobia</w:t>
      </w:r>
      <w:proofErr w:type="spellEnd"/>
      <w:r w:rsidR="00830FE0" w:rsidRPr="00413069">
        <w:rPr>
          <w:sz w:val="24"/>
          <w:szCs w:val="24"/>
          <w:lang w:val="pt-PT"/>
        </w:rPr>
        <w:t xml:space="preserve">” </w:t>
      </w:r>
      <w:proofErr w:type="spellStart"/>
      <w:r w:rsidR="00830FE0" w:rsidRPr="00413069">
        <w:rPr>
          <w:sz w:val="24"/>
          <w:szCs w:val="24"/>
          <w:lang w:val="pt-PT"/>
        </w:rPr>
        <w:t>by</w:t>
      </w:r>
      <w:proofErr w:type="spellEnd"/>
      <w:r w:rsidR="00830FE0" w:rsidRPr="00413069">
        <w:rPr>
          <w:sz w:val="24"/>
          <w:szCs w:val="24"/>
          <w:lang w:val="pt-PT"/>
        </w:rPr>
        <w:t xml:space="preserve"> </w:t>
      </w:r>
      <w:proofErr w:type="spellStart"/>
      <w:r w:rsidR="00830FE0" w:rsidRPr="00413069">
        <w:rPr>
          <w:sz w:val="24"/>
          <w:szCs w:val="24"/>
          <w:lang w:val="pt-PT"/>
        </w:rPr>
        <w:t>exploring</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interactions</w:t>
      </w:r>
      <w:proofErr w:type="spellEnd"/>
      <w:r w:rsidR="00830FE0" w:rsidRPr="00413069">
        <w:rPr>
          <w:sz w:val="24"/>
          <w:szCs w:val="24"/>
          <w:lang w:val="pt-PT"/>
        </w:rPr>
        <w:t xml:space="preserve"> </w:t>
      </w:r>
      <w:proofErr w:type="spellStart"/>
      <w:r w:rsidR="00830FE0" w:rsidRPr="00413069">
        <w:rPr>
          <w:sz w:val="24"/>
          <w:szCs w:val="24"/>
          <w:lang w:val="pt-PT"/>
        </w:rPr>
        <w:t>between</w:t>
      </w:r>
      <w:proofErr w:type="spellEnd"/>
      <w:r w:rsidR="00830FE0" w:rsidRPr="00413069">
        <w:rPr>
          <w:sz w:val="24"/>
          <w:szCs w:val="24"/>
          <w:lang w:val="pt-PT"/>
        </w:rPr>
        <w:t xml:space="preserve"> </w:t>
      </w:r>
      <w:proofErr w:type="spellStart"/>
      <w:r w:rsidR="00830FE0" w:rsidRPr="00413069">
        <w:rPr>
          <w:sz w:val="24"/>
          <w:szCs w:val="24"/>
          <w:lang w:val="pt-PT"/>
        </w:rPr>
        <w:t>visitors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locals</w:t>
      </w:r>
      <w:proofErr w:type="spellEnd"/>
      <w:r w:rsidR="00830FE0" w:rsidRPr="00413069">
        <w:rPr>
          <w:sz w:val="24"/>
          <w:szCs w:val="24"/>
          <w:lang w:val="pt-PT"/>
        </w:rPr>
        <w:t xml:space="preserve"> in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context</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in </w:t>
      </w:r>
      <w:proofErr w:type="spellStart"/>
      <w:r w:rsidR="00830FE0" w:rsidRPr="00413069">
        <w:rPr>
          <w:sz w:val="24"/>
          <w:szCs w:val="24"/>
          <w:lang w:val="pt-PT"/>
        </w:rPr>
        <w:t>order</w:t>
      </w:r>
      <w:proofErr w:type="spellEnd"/>
      <w:r w:rsidR="00830FE0" w:rsidRPr="00413069">
        <w:rPr>
          <w:sz w:val="24"/>
          <w:szCs w:val="24"/>
          <w:lang w:val="pt-PT"/>
        </w:rPr>
        <w:t xml:space="preserve"> to </w:t>
      </w:r>
      <w:proofErr w:type="spellStart"/>
      <w:r w:rsidR="00830FE0" w:rsidRPr="00413069">
        <w:rPr>
          <w:sz w:val="24"/>
          <w:szCs w:val="24"/>
          <w:lang w:val="pt-PT"/>
        </w:rPr>
        <w:t>understand</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growth</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anti-tourism</w:t>
      </w:r>
      <w:proofErr w:type="spellEnd"/>
      <w:r w:rsidR="00830FE0" w:rsidRPr="00413069">
        <w:rPr>
          <w:sz w:val="24"/>
          <w:szCs w:val="24"/>
          <w:lang w:val="pt-PT"/>
        </w:rPr>
        <w:t xml:space="preserve"> </w:t>
      </w:r>
      <w:proofErr w:type="spellStart"/>
      <w:r w:rsidR="00830FE0" w:rsidRPr="00413069">
        <w:rPr>
          <w:sz w:val="24"/>
          <w:szCs w:val="24"/>
          <w:lang w:val="pt-PT"/>
        </w:rPr>
        <w:t>movements</w:t>
      </w:r>
      <w:proofErr w:type="spellEnd"/>
      <w:r w:rsidR="00830FE0" w:rsidRPr="00413069">
        <w:rPr>
          <w:sz w:val="24"/>
          <w:szCs w:val="24"/>
          <w:lang w:val="pt-PT"/>
        </w:rPr>
        <w:t xml:space="preserve">. </w:t>
      </w:r>
      <w:proofErr w:type="spellStart"/>
      <w:r w:rsidR="00830FE0" w:rsidRPr="00413069">
        <w:rPr>
          <w:sz w:val="24"/>
          <w:szCs w:val="24"/>
          <w:lang w:val="pt-PT"/>
        </w:rPr>
        <w:t>Finally</w:t>
      </w:r>
      <w:proofErr w:type="spellEnd"/>
      <w:r w:rsidR="00830FE0" w:rsidRPr="00413069">
        <w:rPr>
          <w:sz w:val="24"/>
          <w:szCs w:val="24"/>
          <w:lang w:val="pt-PT"/>
        </w:rPr>
        <w:t xml:space="preserve">, </w:t>
      </w:r>
      <w:proofErr w:type="spellStart"/>
      <w:r w:rsidR="00830FE0" w:rsidRPr="00413069">
        <w:rPr>
          <w:sz w:val="24"/>
          <w:szCs w:val="24"/>
          <w:lang w:val="pt-PT"/>
        </w:rPr>
        <w:t>chapters</w:t>
      </w:r>
      <w:proofErr w:type="spellEnd"/>
      <w:r w:rsidR="00830FE0" w:rsidRPr="00413069">
        <w:rPr>
          <w:sz w:val="24"/>
          <w:szCs w:val="24"/>
          <w:lang w:val="pt-PT"/>
        </w:rPr>
        <w:t xml:space="preserve"> “Case </w:t>
      </w:r>
      <w:proofErr w:type="spellStart"/>
      <w:r w:rsidR="00830FE0" w:rsidRPr="00413069">
        <w:rPr>
          <w:sz w:val="24"/>
          <w:szCs w:val="24"/>
          <w:lang w:val="pt-PT"/>
        </w:rPr>
        <w:t>Study</w:t>
      </w:r>
      <w:proofErr w:type="spellEnd"/>
      <w:r w:rsidR="00830FE0" w:rsidRPr="00413069">
        <w:rPr>
          <w:sz w:val="24"/>
          <w:szCs w:val="24"/>
          <w:lang w:val="pt-PT"/>
        </w:rPr>
        <w:t xml:space="preserve"> 3: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on</w:t>
      </w:r>
      <w:proofErr w:type="spellEnd"/>
      <w:r w:rsidR="00830FE0" w:rsidRPr="00413069">
        <w:rPr>
          <w:sz w:val="24"/>
          <w:szCs w:val="24"/>
          <w:lang w:val="pt-PT"/>
        </w:rPr>
        <w:t xml:space="preserve"> </w:t>
      </w:r>
      <w:proofErr w:type="spellStart"/>
      <w:r w:rsidR="00830FE0" w:rsidRPr="00413069">
        <w:rPr>
          <w:sz w:val="24"/>
          <w:szCs w:val="24"/>
          <w:lang w:val="pt-PT"/>
        </w:rPr>
        <w:t>Scotland’s</w:t>
      </w:r>
      <w:proofErr w:type="spellEnd"/>
      <w:r w:rsidR="00830FE0" w:rsidRPr="00413069">
        <w:rPr>
          <w:sz w:val="24"/>
          <w:szCs w:val="24"/>
          <w:lang w:val="pt-PT"/>
        </w:rPr>
        <w:t xml:space="preserve"> </w:t>
      </w:r>
      <w:proofErr w:type="spellStart"/>
      <w:r w:rsidR="00830FE0" w:rsidRPr="00413069">
        <w:rPr>
          <w:sz w:val="24"/>
          <w:szCs w:val="24"/>
          <w:lang w:val="pt-PT"/>
        </w:rPr>
        <w:t>North</w:t>
      </w:r>
      <w:proofErr w:type="spellEnd"/>
      <w:r w:rsidR="00830FE0" w:rsidRPr="00413069">
        <w:rPr>
          <w:sz w:val="24"/>
          <w:szCs w:val="24"/>
          <w:lang w:val="pt-PT"/>
        </w:rPr>
        <w:t xml:space="preserve"> </w:t>
      </w:r>
      <w:proofErr w:type="spellStart"/>
      <w:r w:rsidR="00830FE0" w:rsidRPr="00413069">
        <w:rPr>
          <w:sz w:val="24"/>
          <w:szCs w:val="24"/>
          <w:lang w:val="pt-PT"/>
        </w:rPr>
        <w:t>Coast</w:t>
      </w:r>
      <w:proofErr w:type="spellEnd"/>
      <w:r w:rsidR="00830FE0" w:rsidRPr="00413069">
        <w:rPr>
          <w:sz w:val="24"/>
          <w:szCs w:val="24"/>
          <w:lang w:val="pt-PT"/>
        </w:rPr>
        <w:t xml:space="preserve"> 500? </w:t>
      </w:r>
      <w:proofErr w:type="spellStart"/>
      <w:r w:rsidR="00830FE0" w:rsidRPr="00413069">
        <w:rPr>
          <w:sz w:val="24"/>
          <w:szCs w:val="24"/>
          <w:lang w:val="pt-PT"/>
        </w:rPr>
        <w:t>Issues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Potential</w:t>
      </w:r>
      <w:proofErr w:type="spellEnd"/>
      <w:r w:rsidR="00830FE0" w:rsidRPr="00413069">
        <w:rPr>
          <w:sz w:val="24"/>
          <w:szCs w:val="24"/>
          <w:lang w:val="pt-PT"/>
        </w:rPr>
        <w:t xml:space="preserve"> </w:t>
      </w:r>
      <w:proofErr w:type="spellStart"/>
      <w:r w:rsidR="00830FE0" w:rsidRPr="00413069">
        <w:rPr>
          <w:sz w:val="24"/>
          <w:szCs w:val="24"/>
          <w:lang w:val="pt-PT"/>
        </w:rPr>
        <w:t>Solutions</w:t>
      </w:r>
      <w:proofErr w:type="spellEnd"/>
      <w:r w:rsidR="00830FE0" w:rsidRPr="00413069">
        <w:rPr>
          <w:sz w:val="24"/>
          <w:szCs w:val="24"/>
          <w:lang w:val="pt-PT"/>
        </w:rPr>
        <w:t xml:space="preserve">”, “Case H. </w:t>
      </w:r>
      <w:proofErr w:type="spellStart"/>
      <w:r w:rsidR="00830FE0" w:rsidRPr="00413069">
        <w:rPr>
          <w:sz w:val="24"/>
          <w:szCs w:val="24"/>
          <w:lang w:val="pt-PT"/>
        </w:rPr>
        <w:t>Séraphin</w:t>
      </w:r>
      <w:proofErr w:type="spellEnd"/>
      <w:r w:rsidR="00830FE0" w:rsidRPr="00413069">
        <w:rPr>
          <w:sz w:val="24"/>
          <w:szCs w:val="24"/>
          <w:lang w:val="pt-PT"/>
        </w:rPr>
        <w:t xml:space="preserve"> </w:t>
      </w:r>
      <w:proofErr w:type="spellStart"/>
      <w:r w:rsidR="00830FE0" w:rsidRPr="00413069">
        <w:rPr>
          <w:sz w:val="24"/>
          <w:szCs w:val="24"/>
          <w:lang w:val="pt-PT"/>
        </w:rPr>
        <w:t>et</w:t>
      </w:r>
      <w:proofErr w:type="spellEnd"/>
      <w:r w:rsidR="00830FE0" w:rsidRPr="00413069">
        <w:rPr>
          <w:sz w:val="24"/>
          <w:szCs w:val="24"/>
          <w:lang w:val="pt-PT"/>
        </w:rPr>
        <w:t xml:space="preserve"> al. 5 </w:t>
      </w:r>
      <w:proofErr w:type="spellStart"/>
      <w:r w:rsidR="00830FE0" w:rsidRPr="00413069">
        <w:rPr>
          <w:sz w:val="24"/>
          <w:szCs w:val="24"/>
          <w:lang w:val="pt-PT"/>
        </w:rPr>
        <w:t>study</w:t>
      </w:r>
      <w:proofErr w:type="spellEnd"/>
      <w:r w:rsidR="00830FE0" w:rsidRPr="00413069">
        <w:rPr>
          <w:sz w:val="24"/>
          <w:szCs w:val="24"/>
          <w:lang w:val="pt-PT"/>
        </w:rPr>
        <w:t xml:space="preserve"> 4: </w:t>
      </w:r>
      <w:proofErr w:type="spellStart"/>
      <w:r w:rsidR="00830FE0" w:rsidRPr="00413069">
        <w:rPr>
          <w:sz w:val="24"/>
          <w:szCs w:val="24"/>
          <w:lang w:val="pt-PT"/>
        </w:rPr>
        <w:t>Overtourism</w:t>
      </w:r>
      <w:proofErr w:type="spellEnd"/>
      <w:r w:rsidR="00830FE0" w:rsidRPr="00413069">
        <w:rPr>
          <w:sz w:val="24"/>
          <w:szCs w:val="24"/>
          <w:lang w:val="pt-PT"/>
        </w:rPr>
        <w:t>—</w:t>
      </w:r>
      <w:proofErr w:type="spellStart"/>
      <w:r w:rsidR="00830FE0" w:rsidRPr="00413069">
        <w:rPr>
          <w:sz w:val="24"/>
          <w:szCs w:val="24"/>
          <w:lang w:val="pt-PT"/>
        </w:rPr>
        <w:t>The</w:t>
      </w:r>
      <w:proofErr w:type="spellEnd"/>
      <w:r w:rsidR="00830FE0" w:rsidRPr="00413069">
        <w:rPr>
          <w:sz w:val="24"/>
          <w:szCs w:val="24"/>
          <w:lang w:val="pt-PT"/>
        </w:rPr>
        <w:t xml:space="preserve"> Case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Palace</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Versailles,” </w:t>
      </w:r>
      <w:proofErr w:type="spellStart"/>
      <w:r w:rsidR="00830FE0" w:rsidRPr="00413069">
        <w:rPr>
          <w:sz w:val="24"/>
          <w:szCs w:val="24"/>
          <w:lang w:val="pt-PT"/>
        </w:rPr>
        <w:t>and</w:t>
      </w:r>
      <w:proofErr w:type="spellEnd"/>
      <w:r w:rsidR="00830FE0" w:rsidRPr="00413069">
        <w:rPr>
          <w:sz w:val="24"/>
          <w:szCs w:val="24"/>
          <w:lang w:val="pt-PT"/>
        </w:rPr>
        <w:t xml:space="preserve"> “Case </w:t>
      </w:r>
      <w:proofErr w:type="spellStart"/>
      <w:r w:rsidR="00830FE0" w:rsidRPr="00413069">
        <w:rPr>
          <w:sz w:val="24"/>
          <w:szCs w:val="24"/>
          <w:lang w:val="pt-PT"/>
        </w:rPr>
        <w:t>Study</w:t>
      </w:r>
      <w:proofErr w:type="spellEnd"/>
      <w:r w:rsidR="00830FE0" w:rsidRPr="00413069">
        <w:rPr>
          <w:sz w:val="24"/>
          <w:szCs w:val="24"/>
          <w:lang w:val="pt-PT"/>
        </w:rPr>
        <w:t xml:space="preserve"> 5: A </w:t>
      </w:r>
      <w:proofErr w:type="spellStart"/>
      <w:r w:rsidR="00830FE0" w:rsidRPr="00413069">
        <w:rPr>
          <w:sz w:val="24"/>
          <w:szCs w:val="24"/>
          <w:lang w:val="pt-PT"/>
        </w:rPr>
        <w:t>Paradox</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UNESCO “</w:t>
      </w:r>
      <w:proofErr w:type="spellStart"/>
      <w:r w:rsidR="00830FE0" w:rsidRPr="00413069">
        <w:rPr>
          <w:sz w:val="24"/>
          <w:szCs w:val="24"/>
          <w:lang w:val="pt-PT"/>
        </w:rPr>
        <w:t>World</w:t>
      </w:r>
      <w:proofErr w:type="spellEnd"/>
      <w:r w:rsidR="00830FE0" w:rsidRPr="00413069">
        <w:rPr>
          <w:sz w:val="24"/>
          <w:szCs w:val="24"/>
          <w:lang w:val="pt-PT"/>
        </w:rPr>
        <w:t xml:space="preserve"> </w:t>
      </w:r>
      <w:proofErr w:type="spellStart"/>
      <w:r w:rsidR="00830FE0" w:rsidRPr="00413069">
        <w:rPr>
          <w:sz w:val="24"/>
          <w:szCs w:val="24"/>
          <w:lang w:val="pt-PT"/>
        </w:rPr>
        <w:t>Heritage</w:t>
      </w:r>
      <w:proofErr w:type="spellEnd"/>
      <w:r w:rsidR="00830FE0" w:rsidRPr="00413069">
        <w:rPr>
          <w:sz w:val="24"/>
          <w:szCs w:val="24"/>
          <w:lang w:val="pt-PT"/>
        </w:rPr>
        <w:t xml:space="preserve">” </w:t>
      </w:r>
      <w:proofErr w:type="spellStart"/>
      <w:r w:rsidR="00830FE0" w:rsidRPr="00413069">
        <w:rPr>
          <w:sz w:val="24"/>
          <w:szCs w:val="24"/>
          <w:lang w:val="pt-PT"/>
        </w:rPr>
        <w:t>Label</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Case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Way</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St James </w:t>
      </w:r>
      <w:proofErr w:type="spellStart"/>
      <w:r w:rsidR="00830FE0" w:rsidRPr="00413069">
        <w:rPr>
          <w:sz w:val="24"/>
          <w:szCs w:val="24"/>
          <w:lang w:val="pt-PT"/>
        </w:rPr>
        <w:t>of</w:t>
      </w:r>
      <w:proofErr w:type="spellEnd"/>
      <w:r w:rsidR="00830FE0" w:rsidRPr="00413069">
        <w:rPr>
          <w:sz w:val="24"/>
          <w:szCs w:val="24"/>
          <w:lang w:val="pt-PT"/>
        </w:rPr>
        <w:t xml:space="preserve"> Compostela in France” </w:t>
      </w:r>
      <w:proofErr w:type="spellStart"/>
      <w:r w:rsidR="00830FE0" w:rsidRPr="00413069">
        <w:rPr>
          <w:sz w:val="24"/>
          <w:szCs w:val="24"/>
          <w:lang w:val="pt-PT"/>
        </w:rPr>
        <w:t>offer</w:t>
      </w:r>
      <w:proofErr w:type="spellEnd"/>
      <w:r w:rsidR="00830FE0" w:rsidRPr="00413069">
        <w:rPr>
          <w:sz w:val="24"/>
          <w:szCs w:val="24"/>
          <w:lang w:val="pt-PT"/>
        </w:rPr>
        <w:t xml:space="preserve"> case </w:t>
      </w:r>
      <w:proofErr w:type="spellStart"/>
      <w:r w:rsidR="00830FE0" w:rsidRPr="00413069">
        <w:rPr>
          <w:sz w:val="24"/>
          <w:szCs w:val="24"/>
          <w:lang w:val="pt-PT"/>
        </w:rPr>
        <w:t>studies</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“Case </w:t>
      </w:r>
      <w:proofErr w:type="spellStart"/>
      <w:r w:rsidR="00830FE0" w:rsidRPr="00413069">
        <w:rPr>
          <w:sz w:val="24"/>
          <w:szCs w:val="24"/>
          <w:lang w:val="pt-PT"/>
        </w:rPr>
        <w:t>Study</w:t>
      </w:r>
      <w:proofErr w:type="spellEnd"/>
      <w:r w:rsidR="00830FE0" w:rsidRPr="00413069">
        <w:rPr>
          <w:sz w:val="24"/>
          <w:szCs w:val="24"/>
          <w:lang w:val="pt-PT"/>
        </w:rPr>
        <w:t xml:space="preserve"> 3: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on</w:t>
      </w:r>
      <w:proofErr w:type="spellEnd"/>
      <w:r w:rsidR="00830FE0" w:rsidRPr="00413069">
        <w:rPr>
          <w:sz w:val="24"/>
          <w:szCs w:val="24"/>
          <w:lang w:val="pt-PT"/>
        </w:rPr>
        <w:t xml:space="preserve"> </w:t>
      </w:r>
      <w:proofErr w:type="spellStart"/>
      <w:r w:rsidR="00830FE0" w:rsidRPr="00413069">
        <w:rPr>
          <w:sz w:val="24"/>
          <w:szCs w:val="24"/>
          <w:lang w:val="pt-PT"/>
        </w:rPr>
        <w:t>Scotland’s</w:t>
      </w:r>
      <w:proofErr w:type="spellEnd"/>
      <w:r w:rsidR="00830FE0" w:rsidRPr="00413069">
        <w:rPr>
          <w:sz w:val="24"/>
          <w:szCs w:val="24"/>
          <w:lang w:val="pt-PT"/>
        </w:rPr>
        <w:t xml:space="preserve"> </w:t>
      </w:r>
      <w:proofErr w:type="spellStart"/>
      <w:r w:rsidR="00830FE0" w:rsidRPr="00413069">
        <w:rPr>
          <w:sz w:val="24"/>
          <w:szCs w:val="24"/>
          <w:lang w:val="pt-PT"/>
        </w:rPr>
        <w:t>North</w:t>
      </w:r>
      <w:proofErr w:type="spellEnd"/>
      <w:r w:rsidR="00830FE0" w:rsidRPr="00413069">
        <w:rPr>
          <w:sz w:val="24"/>
          <w:szCs w:val="24"/>
          <w:lang w:val="pt-PT"/>
        </w:rPr>
        <w:t xml:space="preserve"> </w:t>
      </w:r>
      <w:proofErr w:type="spellStart"/>
      <w:r w:rsidR="00830FE0" w:rsidRPr="00413069">
        <w:rPr>
          <w:sz w:val="24"/>
          <w:szCs w:val="24"/>
          <w:lang w:val="pt-PT"/>
        </w:rPr>
        <w:t>Coast</w:t>
      </w:r>
      <w:proofErr w:type="spellEnd"/>
      <w:r w:rsidR="00830FE0" w:rsidRPr="00413069">
        <w:rPr>
          <w:sz w:val="24"/>
          <w:szCs w:val="24"/>
          <w:lang w:val="pt-PT"/>
        </w:rPr>
        <w:t xml:space="preserve"> 500? </w:t>
      </w:r>
      <w:proofErr w:type="spellStart"/>
      <w:r w:rsidR="00830FE0" w:rsidRPr="00413069">
        <w:rPr>
          <w:sz w:val="24"/>
          <w:szCs w:val="24"/>
          <w:lang w:val="pt-PT"/>
        </w:rPr>
        <w:t>Issues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Potential</w:t>
      </w:r>
      <w:proofErr w:type="spellEnd"/>
      <w:r w:rsidR="00830FE0" w:rsidRPr="00413069">
        <w:rPr>
          <w:sz w:val="24"/>
          <w:szCs w:val="24"/>
          <w:lang w:val="pt-PT"/>
        </w:rPr>
        <w:t xml:space="preserve"> </w:t>
      </w:r>
      <w:proofErr w:type="spellStart"/>
      <w:r w:rsidR="00830FE0" w:rsidRPr="00413069">
        <w:rPr>
          <w:sz w:val="24"/>
          <w:szCs w:val="24"/>
          <w:lang w:val="pt-PT"/>
        </w:rPr>
        <w:t>Solutions</w:t>
      </w:r>
      <w:proofErr w:type="spellEnd"/>
      <w:r w:rsidR="00830FE0" w:rsidRPr="00413069">
        <w:rPr>
          <w:sz w:val="24"/>
          <w:szCs w:val="24"/>
          <w:lang w:val="pt-PT"/>
        </w:rPr>
        <w:t xml:space="preserve">” explores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phenomenon</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in </w:t>
      </w:r>
      <w:proofErr w:type="spellStart"/>
      <w:r w:rsidR="00830FE0" w:rsidRPr="00413069">
        <w:rPr>
          <w:sz w:val="24"/>
          <w:szCs w:val="24"/>
          <w:lang w:val="pt-PT"/>
        </w:rPr>
        <w:t>relation</w:t>
      </w:r>
      <w:proofErr w:type="spellEnd"/>
      <w:r w:rsidR="00830FE0" w:rsidRPr="00413069">
        <w:rPr>
          <w:sz w:val="24"/>
          <w:szCs w:val="24"/>
          <w:lang w:val="pt-PT"/>
        </w:rPr>
        <w:t xml:space="preserve"> to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North</w:t>
      </w:r>
      <w:proofErr w:type="spellEnd"/>
      <w:r w:rsidR="00830FE0" w:rsidRPr="00413069">
        <w:rPr>
          <w:sz w:val="24"/>
          <w:szCs w:val="24"/>
          <w:lang w:val="pt-PT"/>
        </w:rPr>
        <w:t xml:space="preserve"> </w:t>
      </w:r>
      <w:proofErr w:type="spellStart"/>
      <w:r w:rsidR="00830FE0" w:rsidRPr="00413069">
        <w:rPr>
          <w:sz w:val="24"/>
          <w:szCs w:val="24"/>
          <w:lang w:val="pt-PT"/>
        </w:rPr>
        <w:t>Coast</w:t>
      </w:r>
      <w:proofErr w:type="spellEnd"/>
      <w:r w:rsidR="00830FE0" w:rsidRPr="00413069">
        <w:rPr>
          <w:sz w:val="24"/>
          <w:szCs w:val="24"/>
          <w:lang w:val="pt-PT"/>
        </w:rPr>
        <w:t xml:space="preserve"> 500 (NC</w:t>
      </w:r>
      <w:proofErr w:type="gramStart"/>
      <w:r w:rsidR="00830FE0" w:rsidRPr="00413069">
        <w:rPr>
          <w:sz w:val="24"/>
          <w:szCs w:val="24"/>
          <w:lang w:val="pt-PT"/>
        </w:rPr>
        <w:t>500)—</w:t>
      </w:r>
      <w:proofErr w:type="gramEnd"/>
      <w:r w:rsidR="00830FE0" w:rsidRPr="00413069">
        <w:rPr>
          <w:sz w:val="24"/>
          <w:szCs w:val="24"/>
          <w:lang w:val="pt-PT"/>
        </w:rPr>
        <w:t xml:space="preserve">a </w:t>
      </w:r>
      <w:proofErr w:type="spellStart"/>
      <w:r w:rsidR="00830FE0" w:rsidRPr="00413069">
        <w:rPr>
          <w:sz w:val="24"/>
          <w:szCs w:val="24"/>
          <w:lang w:val="pt-PT"/>
        </w:rPr>
        <w:t>hugely</w:t>
      </w:r>
      <w:proofErr w:type="spellEnd"/>
      <w:r w:rsidR="00830FE0" w:rsidRPr="00413069">
        <w:rPr>
          <w:sz w:val="24"/>
          <w:szCs w:val="24"/>
          <w:lang w:val="pt-PT"/>
        </w:rPr>
        <w:t xml:space="preserve"> popular “</w:t>
      </w:r>
      <w:proofErr w:type="spellStart"/>
      <w:r w:rsidR="00830FE0" w:rsidRPr="00413069">
        <w:rPr>
          <w:sz w:val="24"/>
          <w:szCs w:val="24"/>
          <w:lang w:val="pt-PT"/>
        </w:rPr>
        <w:t>road</w:t>
      </w:r>
      <w:proofErr w:type="spellEnd"/>
      <w:r w:rsidR="00830FE0" w:rsidRPr="00413069">
        <w:rPr>
          <w:sz w:val="24"/>
          <w:szCs w:val="24"/>
          <w:lang w:val="pt-PT"/>
        </w:rPr>
        <w:t xml:space="preserve"> trip” </w:t>
      </w:r>
      <w:proofErr w:type="spellStart"/>
      <w:r w:rsidR="00830FE0" w:rsidRPr="00413069">
        <w:rPr>
          <w:sz w:val="24"/>
          <w:szCs w:val="24"/>
          <w:lang w:val="pt-PT"/>
        </w:rPr>
        <w:t>route</w:t>
      </w:r>
      <w:proofErr w:type="spellEnd"/>
      <w:r w:rsidR="00830FE0" w:rsidRPr="00413069">
        <w:rPr>
          <w:sz w:val="24"/>
          <w:szCs w:val="24"/>
          <w:lang w:val="pt-PT"/>
        </w:rPr>
        <w:t xml:space="preserve"> </w:t>
      </w:r>
      <w:proofErr w:type="spellStart"/>
      <w:r w:rsidR="00830FE0" w:rsidRPr="00413069">
        <w:rPr>
          <w:sz w:val="24"/>
          <w:szCs w:val="24"/>
          <w:lang w:val="pt-PT"/>
        </w:rPr>
        <w:t>around</w:t>
      </w:r>
      <w:proofErr w:type="spellEnd"/>
      <w:r w:rsidR="00830FE0" w:rsidRPr="00413069">
        <w:rPr>
          <w:sz w:val="24"/>
          <w:szCs w:val="24"/>
          <w:lang w:val="pt-PT"/>
        </w:rPr>
        <w:t xml:space="preserve"> </w:t>
      </w:r>
      <w:proofErr w:type="spellStart"/>
      <w:r w:rsidR="00830FE0" w:rsidRPr="00413069">
        <w:rPr>
          <w:sz w:val="24"/>
          <w:szCs w:val="24"/>
          <w:lang w:val="pt-PT"/>
        </w:rPr>
        <w:t>Scotland’s</w:t>
      </w:r>
      <w:proofErr w:type="spellEnd"/>
      <w:r w:rsidR="00830FE0" w:rsidRPr="00413069">
        <w:rPr>
          <w:sz w:val="24"/>
          <w:szCs w:val="24"/>
          <w:lang w:val="pt-PT"/>
        </w:rPr>
        <w:t xml:space="preserve"> </w:t>
      </w:r>
      <w:proofErr w:type="spellStart"/>
      <w:r w:rsidR="00830FE0" w:rsidRPr="00413069">
        <w:rPr>
          <w:sz w:val="24"/>
          <w:szCs w:val="24"/>
          <w:lang w:val="pt-PT"/>
        </w:rPr>
        <w:t>Northern</w:t>
      </w:r>
      <w:proofErr w:type="spellEnd"/>
      <w:r w:rsidR="00830FE0" w:rsidRPr="00413069">
        <w:rPr>
          <w:sz w:val="24"/>
          <w:szCs w:val="24"/>
          <w:lang w:val="pt-PT"/>
        </w:rPr>
        <w:t xml:space="preserve"> </w:t>
      </w:r>
      <w:proofErr w:type="spellStart"/>
      <w:r w:rsidR="00830FE0" w:rsidRPr="00413069">
        <w:rPr>
          <w:sz w:val="24"/>
          <w:szCs w:val="24"/>
          <w:lang w:val="pt-PT"/>
        </w:rPr>
        <w:t>Highlands</w:t>
      </w:r>
      <w:proofErr w:type="spellEnd"/>
      <w:r w:rsidR="00830FE0" w:rsidRPr="00413069">
        <w:rPr>
          <w:sz w:val="24"/>
          <w:szCs w:val="24"/>
          <w:lang w:val="pt-PT"/>
        </w:rPr>
        <w:t>—</w:t>
      </w:r>
      <w:proofErr w:type="spellStart"/>
      <w:r w:rsidR="00830FE0" w:rsidRPr="00413069">
        <w:rPr>
          <w:sz w:val="24"/>
          <w:szCs w:val="24"/>
          <w:lang w:val="pt-PT"/>
        </w:rPr>
        <w:t>and</w:t>
      </w:r>
      <w:proofErr w:type="spellEnd"/>
      <w:r w:rsidR="00830FE0" w:rsidRPr="00413069">
        <w:rPr>
          <w:sz w:val="24"/>
          <w:szCs w:val="24"/>
          <w:lang w:val="pt-PT"/>
        </w:rPr>
        <w:t xml:space="preserve"> to </w:t>
      </w:r>
      <w:proofErr w:type="spellStart"/>
      <w:r w:rsidR="00830FE0" w:rsidRPr="00413069">
        <w:rPr>
          <w:sz w:val="24"/>
          <w:szCs w:val="24"/>
          <w:lang w:val="pt-PT"/>
        </w:rPr>
        <w:t>highlight</w:t>
      </w:r>
      <w:proofErr w:type="spellEnd"/>
      <w:r w:rsidR="00830FE0" w:rsidRPr="00413069">
        <w:rPr>
          <w:sz w:val="24"/>
          <w:szCs w:val="24"/>
          <w:lang w:val="pt-PT"/>
        </w:rPr>
        <w:t xml:space="preserve"> </w:t>
      </w:r>
      <w:proofErr w:type="spellStart"/>
      <w:r w:rsidR="00830FE0" w:rsidRPr="00413069">
        <w:rPr>
          <w:sz w:val="24"/>
          <w:szCs w:val="24"/>
          <w:lang w:val="pt-PT"/>
        </w:rPr>
        <w:t>potential</w:t>
      </w:r>
      <w:proofErr w:type="spellEnd"/>
      <w:r w:rsidR="00830FE0" w:rsidRPr="00413069">
        <w:rPr>
          <w:sz w:val="24"/>
          <w:szCs w:val="24"/>
          <w:lang w:val="pt-PT"/>
        </w:rPr>
        <w:t xml:space="preserve"> </w:t>
      </w:r>
      <w:proofErr w:type="spellStart"/>
      <w:r w:rsidR="00830FE0" w:rsidRPr="00413069">
        <w:rPr>
          <w:sz w:val="24"/>
          <w:szCs w:val="24"/>
          <w:lang w:val="pt-PT"/>
        </w:rPr>
        <w:t>solutions</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“Case </w:t>
      </w:r>
      <w:proofErr w:type="spellStart"/>
      <w:r w:rsidR="00830FE0" w:rsidRPr="00413069">
        <w:rPr>
          <w:sz w:val="24"/>
          <w:szCs w:val="24"/>
          <w:lang w:val="pt-PT"/>
        </w:rPr>
        <w:t>study</w:t>
      </w:r>
      <w:proofErr w:type="spellEnd"/>
      <w:r w:rsidR="00830FE0" w:rsidRPr="00413069">
        <w:rPr>
          <w:sz w:val="24"/>
          <w:szCs w:val="24"/>
          <w:lang w:val="pt-PT"/>
        </w:rPr>
        <w:t xml:space="preserve"> 4: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Case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Palace</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Versailles” </w:t>
      </w:r>
      <w:proofErr w:type="spellStart"/>
      <w:r w:rsidR="00830FE0" w:rsidRPr="00413069">
        <w:rPr>
          <w:sz w:val="24"/>
          <w:szCs w:val="24"/>
          <w:lang w:val="pt-PT"/>
        </w:rPr>
        <w:t>focuses</w:t>
      </w:r>
      <w:proofErr w:type="spellEnd"/>
      <w:r w:rsidR="00830FE0" w:rsidRPr="00413069">
        <w:rPr>
          <w:sz w:val="24"/>
          <w:szCs w:val="24"/>
          <w:lang w:val="pt-PT"/>
        </w:rPr>
        <w:t xml:space="preserve"> </w:t>
      </w:r>
      <w:proofErr w:type="spellStart"/>
      <w:r w:rsidR="00830FE0" w:rsidRPr="00413069">
        <w:rPr>
          <w:sz w:val="24"/>
          <w:szCs w:val="24"/>
          <w:lang w:val="pt-PT"/>
        </w:rPr>
        <w:t>on</w:t>
      </w:r>
      <w:proofErr w:type="spellEnd"/>
      <w:r w:rsidR="00830FE0" w:rsidRPr="00413069">
        <w:rPr>
          <w:sz w:val="24"/>
          <w:szCs w:val="24"/>
          <w:lang w:val="pt-PT"/>
        </w:rPr>
        <w:t xml:space="preserve"> Versailles </w:t>
      </w:r>
      <w:proofErr w:type="spellStart"/>
      <w:r w:rsidR="00830FE0" w:rsidRPr="00413069">
        <w:rPr>
          <w:sz w:val="24"/>
          <w:szCs w:val="24"/>
          <w:lang w:val="pt-PT"/>
        </w:rPr>
        <w:t>where</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Palace</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Versailles (</w:t>
      </w:r>
      <w:proofErr w:type="spellStart"/>
      <w:r w:rsidR="00830FE0" w:rsidRPr="00413069">
        <w:rPr>
          <w:sz w:val="24"/>
          <w:szCs w:val="24"/>
          <w:lang w:val="pt-PT"/>
        </w:rPr>
        <w:t>known</w:t>
      </w:r>
      <w:proofErr w:type="spellEnd"/>
      <w:r w:rsidR="00830FE0" w:rsidRPr="00413069">
        <w:rPr>
          <w:sz w:val="24"/>
          <w:szCs w:val="24"/>
          <w:lang w:val="pt-PT"/>
        </w:rPr>
        <w:t xml:space="preserve"> in France as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Chateau</w:t>
      </w:r>
      <w:proofErr w:type="spellEnd"/>
      <w:r w:rsidR="00830FE0" w:rsidRPr="00413069">
        <w:rPr>
          <w:sz w:val="24"/>
          <w:szCs w:val="24"/>
          <w:lang w:val="pt-PT"/>
        </w:rPr>
        <w:t xml:space="preserve"> de Versailles), </w:t>
      </w:r>
      <w:proofErr w:type="spellStart"/>
      <w:r w:rsidR="00830FE0" w:rsidRPr="00413069">
        <w:rPr>
          <w:sz w:val="24"/>
          <w:szCs w:val="24"/>
          <w:lang w:val="pt-PT"/>
        </w:rPr>
        <w:t>with</w:t>
      </w:r>
      <w:proofErr w:type="spellEnd"/>
      <w:r w:rsidR="00830FE0" w:rsidRPr="00413069">
        <w:rPr>
          <w:sz w:val="24"/>
          <w:szCs w:val="24"/>
          <w:lang w:val="pt-PT"/>
        </w:rPr>
        <w:t xml:space="preserve"> </w:t>
      </w:r>
      <w:proofErr w:type="spellStart"/>
      <w:r w:rsidR="00830FE0" w:rsidRPr="00413069">
        <w:rPr>
          <w:sz w:val="24"/>
          <w:szCs w:val="24"/>
          <w:lang w:val="pt-PT"/>
        </w:rPr>
        <w:t>eight</w:t>
      </w:r>
      <w:proofErr w:type="spellEnd"/>
      <w:r w:rsidR="00830FE0" w:rsidRPr="00413069">
        <w:rPr>
          <w:sz w:val="24"/>
          <w:szCs w:val="24"/>
          <w:lang w:val="pt-PT"/>
        </w:rPr>
        <w:t xml:space="preserve"> </w:t>
      </w:r>
      <w:proofErr w:type="spellStart"/>
      <w:r w:rsidR="00830FE0" w:rsidRPr="00413069">
        <w:rPr>
          <w:sz w:val="24"/>
          <w:szCs w:val="24"/>
          <w:lang w:val="pt-PT"/>
        </w:rPr>
        <w:t>million</w:t>
      </w:r>
      <w:proofErr w:type="spellEnd"/>
      <w:r w:rsidR="00830FE0" w:rsidRPr="00413069">
        <w:rPr>
          <w:sz w:val="24"/>
          <w:szCs w:val="24"/>
          <w:lang w:val="pt-PT"/>
        </w:rPr>
        <w:t xml:space="preserve"> </w:t>
      </w:r>
      <w:proofErr w:type="spellStart"/>
      <w:r w:rsidR="00830FE0" w:rsidRPr="00413069">
        <w:rPr>
          <w:sz w:val="24"/>
          <w:szCs w:val="24"/>
          <w:lang w:val="pt-PT"/>
        </w:rPr>
        <w:t>visitors</w:t>
      </w:r>
      <w:proofErr w:type="spellEnd"/>
      <w:r w:rsidR="00830FE0" w:rsidRPr="00413069">
        <w:rPr>
          <w:sz w:val="24"/>
          <w:szCs w:val="24"/>
          <w:lang w:val="pt-PT"/>
        </w:rPr>
        <w:t xml:space="preserve"> a </w:t>
      </w:r>
      <w:proofErr w:type="spellStart"/>
      <w:r w:rsidR="00830FE0" w:rsidRPr="00413069">
        <w:rPr>
          <w:sz w:val="24"/>
          <w:szCs w:val="24"/>
          <w:lang w:val="pt-PT"/>
        </w:rPr>
        <w:t>year</w:t>
      </w:r>
      <w:proofErr w:type="spellEnd"/>
      <w:r w:rsidR="00830FE0" w:rsidRPr="00413069">
        <w:rPr>
          <w:sz w:val="24"/>
          <w:szCs w:val="24"/>
          <w:lang w:val="pt-PT"/>
        </w:rPr>
        <w:t xml:space="preserve">, faces a </w:t>
      </w:r>
      <w:proofErr w:type="spellStart"/>
      <w:r w:rsidR="00830FE0" w:rsidRPr="00413069">
        <w:rPr>
          <w:sz w:val="24"/>
          <w:szCs w:val="24"/>
          <w:lang w:val="pt-PT"/>
        </w:rPr>
        <w:t>problem</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heritage</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w:t>
      </w:r>
      <w:proofErr w:type="spellStart"/>
      <w:r w:rsidR="00830FE0" w:rsidRPr="00413069">
        <w:rPr>
          <w:sz w:val="24"/>
          <w:szCs w:val="24"/>
          <w:lang w:val="pt-PT"/>
        </w:rPr>
        <w:t>threatened</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public</w:t>
      </w:r>
      <w:proofErr w:type="spellEnd"/>
      <w:r w:rsidR="00830FE0" w:rsidRPr="00413069">
        <w:rPr>
          <w:sz w:val="24"/>
          <w:szCs w:val="24"/>
          <w:lang w:val="pt-PT"/>
        </w:rPr>
        <w:t xml:space="preserve"> </w:t>
      </w:r>
      <w:proofErr w:type="spellStart"/>
      <w:r w:rsidR="00830FE0" w:rsidRPr="00413069">
        <w:rPr>
          <w:sz w:val="24"/>
          <w:szCs w:val="24"/>
          <w:lang w:val="pt-PT"/>
        </w:rPr>
        <w:t>reception</w:t>
      </w:r>
      <w:proofErr w:type="spellEnd"/>
      <w:r w:rsidR="00830FE0" w:rsidRPr="00413069">
        <w:rPr>
          <w:sz w:val="24"/>
          <w:szCs w:val="24"/>
          <w:lang w:val="pt-PT"/>
        </w:rPr>
        <w:t xml:space="preserve"> </w:t>
      </w:r>
      <w:proofErr w:type="spellStart"/>
      <w:r w:rsidR="00830FE0" w:rsidRPr="00413069">
        <w:rPr>
          <w:sz w:val="24"/>
          <w:szCs w:val="24"/>
          <w:lang w:val="pt-PT"/>
        </w:rPr>
        <w:t>conditions</w:t>
      </w:r>
      <w:proofErr w:type="spellEnd"/>
      <w:r w:rsidR="00830FE0" w:rsidRPr="00413069">
        <w:rPr>
          <w:sz w:val="24"/>
          <w:szCs w:val="24"/>
          <w:lang w:val="pt-PT"/>
        </w:rPr>
        <w:t xml:space="preserve"> </w:t>
      </w:r>
      <w:proofErr w:type="spellStart"/>
      <w:r w:rsidR="00830FE0" w:rsidRPr="00413069">
        <w:rPr>
          <w:sz w:val="24"/>
          <w:szCs w:val="24"/>
          <w:lang w:val="pt-PT"/>
        </w:rPr>
        <w:t>may</w:t>
      </w:r>
      <w:proofErr w:type="spellEnd"/>
      <w:r w:rsidR="00830FE0" w:rsidRPr="00413069">
        <w:rPr>
          <w:sz w:val="24"/>
          <w:szCs w:val="24"/>
          <w:lang w:val="pt-PT"/>
        </w:rPr>
        <w:t xml:space="preserve"> </w:t>
      </w:r>
      <w:proofErr w:type="spellStart"/>
      <w:r w:rsidR="00830FE0" w:rsidRPr="00413069">
        <w:rPr>
          <w:sz w:val="24"/>
          <w:szCs w:val="24"/>
          <w:lang w:val="pt-PT"/>
        </w:rPr>
        <w:t>deteriorate</w:t>
      </w:r>
      <w:proofErr w:type="spellEnd"/>
      <w:r w:rsidR="00830FE0" w:rsidRPr="00413069">
        <w:rPr>
          <w:sz w:val="24"/>
          <w:szCs w:val="24"/>
          <w:lang w:val="pt-PT"/>
        </w:rPr>
        <w:t xml:space="preserve">, </w:t>
      </w:r>
      <w:proofErr w:type="spellStart"/>
      <w:r w:rsidR="00830FE0" w:rsidRPr="00413069">
        <w:rPr>
          <w:sz w:val="24"/>
          <w:szCs w:val="24"/>
          <w:lang w:val="pt-PT"/>
        </w:rPr>
        <w:t>therefore</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aims</w:t>
      </w:r>
      <w:proofErr w:type="spellEnd"/>
      <w:r w:rsidR="00830FE0" w:rsidRPr="00413069">
        <w:rPr>
          <w:sz w:val="24"/>
          <w:szCs w:val="24"/>
          <w:lang w:val="pt-PT"/>
        </w:rPr>
        <w:t xml:space="preserve"> to determine a management </w:t>
      </w:r>
      <w:proofErr w:type="spellStart"/>
      <w:r w:rsidR="00830FE0" w:rsidRPr="00413069">
        <w:rPr>
          <w:sz w:val="24"/>
          <w:szCs w:val="24"/>
          <w:lang w:val="pt-PT"/>
        </w:rPr>
        <w:t>model</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in </w:t>
      </w:r>
      <w:proofErr w:type="spellStart"/>
      <w:r w:rsidR="00830FE0" w:rsidRPr="00413069">
        <w:rPr>
          <w:sz w:val="24"/>
          <w:szCs w:val="24"/>
          <w:lang w:val="pt-PT"/>
        </w:rPr>
        <w:t>order</w:t>
      </w:r>
      <w:proofErr w:type="spellEnd"/>
      <w:r w:rsidR="00830FE0" w:rsidRPr="00413069">
        <w:rPr>
          <w:sz w:val="24"/>
          <w:szCs w:val="24"/>
          <w:lang w:val="pt-PT"/>
        </w:rPr>
        <w:t xml:space="preserve"> to </w:t>
      </w:r>
      <w:proofErr w:type="spellStart"/>
      <w:r w:rsidR="00830FE0" w:rsidRPr="00413069">
        <w:rPr>
          <w:sz w:val="24"/>
          <w:szCs w:val="24"/>
          <w:lang w:val="pt-PT"/>
        </w:rPr>
        <w:t>tackle</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issue</w:t>
      </w:r>
      <w:proofErr w:type="spellEnd"/>
      <w:r w:rsidR="00830FE0" w:rsidRPr="00413069">
        <w:rPr>
          <w:sz w:val="24"/>
          <w:szCs w:val="24"/>
          <w:lang w:val="pt-PT"/>
        </w:rPr>
        <w:t xml:space="preserve">. As for </w:t>
      </w:r>
      <w:proofErr w:type="spellStart"/>
      <w:r w:rsidR="00830FE0" w:rsidRPr="00413069">
        <w:rPr>
          <w:sz w:val="24"/>
          <w:szCs w:val="24"/>
          <w:lang w:val="pt-PT"/>
        </w:rPr>
        <w:t>chapter</w:t>
      </w:r>
      <w:proofErr w:type="spellEnd"/>
      <w:r w:rsidR="00830FE0" w:rsidRPr="00413069">
        <w:rPr>
          <w:sz w:val="24"/>
          <w:szCs w:val="24"/>
          <w:lang w:val="pt-PT"/>
        </w:rPr>
        <w:t xml:space="preserve"> “Case </w:t>
      </w:r>
      <w:proofErr w:type="spellStart"/>
      <w:r w:rsidR="00830FE0" w:rsidRPr="00413069">
        <w:rPr>
          <w:sz w:val="24"/>
          <w:szCs w:val="24"/>
          <w:lang w:val="pt-PT"/>
        </w:rPr>
        <w:t>Study</w:t>
      </w:r>
      <w:proofErr w:type="spellEnd"/>
      <w:r w:rsidR="00830FE0" w:rsidRPr="00413069">
        <w:rPr>
          <w:sz w:val="24"/>
          <w:szCs w:val="24"/>
          <w:lang w:val="pt-PT"/>
        </w:rPr>
        <w:t xml:space="preserve"> 5: A </w:t>
      </w:r>
      <w:proofErr w:type="spellStart"/>
      <w:r w:rsidR="00830FE0" w:rsidRPr="00413069">
        <w:rPr>
          <w:sz w:val="24"/>
          <w:szCs w:val="24"/>
          <w:lang w:val="pt-PT"/>
        </w:rPr>
        <w:t>Paradox</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UNESCO “</w:t>
      </w:r>
      <w:proofErr w:type="spellStart"/>
      <w:r w:rsidR="00830FE0" w:rsidRPr="00413069">
        <w:rPr>
          <w:sz w:val="24"/>
          <w:szCs w:val="24"/>
          <w:lang w:val="pt-PT"/>
        </w:rPr>
        <w:t>World</w:t>
      </w:r>
      <w:proofErr w:type="spellEnd"/>
      <w:r w:rsidR="00830FE0" w:rsidRPr="00413069">
        <w:rPr>
          <w:sz w:val="24"/>
          <w:szCs w:val="24"/>
          <w:lang w:val="pt-PT"/>
        </w:rPr>
        <w:t xml:space="preserve"> </w:t>
      </w:r>
      <w:proofErr w:type="spellStart"/>
      <w:r w:rsidR="00830FE0" w:rsidRPr="00413069">
        <w:rPr>
          <w:sz w:val="24"/>
          <w:szCs w:val="24"/>
          <w:lang w:val="pt-PT"/>
        </w:rPr>
        <w:t>Heritage</w:t>
      </w:r>
      <w:proofErr w:type="spellEnd"/>
      <w:r w:rsidR="00830FE0" w:rsidRPr="00413069">
        <w:rPr>
          <w:sz w:val="24"/>
          <w:szCs w:val="24"/>
          <w:lang w:val="pt-PT"/>
        </w:rPr>
        <w:t xml:space="preserve">” </w:t>
      </w:r>
      <w:proofErr w:type="spellStart"/>
      <w:r w:rsidR="00830FE0" w:rsidRPr="00413069">
        <w:rPr>
          <w:sz w:val="24"/>
          <w:szCs w:val="24"/>
          <w:lang w:val="pt-PT"/>
        </w:rPr>
        <w:t>Label</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Case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Way</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St James </w:t>
      </w:r>
      <w:proofErr w:type="spellStart"/>
      <w:r w:rsidR="00830FE0" w:rsidRPr="00413069">
        <w:rPr>
          <w:sz w:val="24"/>
          <w:szCs w:val="24"/>
          <w:lang w:val="pt-PT"/>
        </w:rPr>
        <w:t>of</w:t>
      </w:r>
      <w:proofErr w:type="spellEnd"/>
      <w:r w:rsidR="00830FE0" w:rsidRPr="00413069">
        <w:rPr>
          <w:sz w:val="24"/>
          <w:szCs w:val="24"/>
          <w:lang w:val="pt-PT"/>
        </w:rPr>
        <w:t xml:space="preserve"> Compostela in France”, </w:t>
      </w:r>
      <w:proofErr w:type="spellStart"/>
      <w:r w:rsidR="00830FE0" w:rsidRPr="00413069">
        <w:rPr>
          <w:sz w:val="24"/>
          <w:szCs w:val="24"/>
          <w:lang w:val="pt-PT"/>
        </w:rPr>
        <w:t>its</w:t>
      </w:r>
      <w:proofErr w:type="spellEnd"/>
      <w:r w:rsidR="00830FE0" w:rsidRPr="00413069">
        <w:rPr>
          <w:sz w:val="24"/>
          <w:szCs w:val="24"/>
          <w:lang w:val="pt-PT"/>
        </w:rPr>
        <w:t xml:space="preserve"> </w:t>
      </w:r>
      <w:proofErr w:type="spellStart"/>
      <w:r w:rsidR="00830FE0" w:rsidRPr="00413069">
        <w:rPr>
          <w:sz w:val="24"/>
          <w:szCs w:val="24"/>
          <w:lang w:val="pt-PT"/>
        </w:rPr>
        <w:t>objective</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to </w:t>
      </w:r>
      <w:proofErr w:type="spellStart"/>
      <w:r w:rsidR="00830FE0" w:rsidRPr="00413069">
        <w:rPr>
          <w:sz w:val="24"/>
          <w:szCs w:val="24"/>
          <w:lang w:val="pt-PT"/>
        </w:rPr>
        <w:t>highlight</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paradox</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labelling</w:t>
      </w:r>
      <w:proofErr w:type="spellEnd"/>
      <w:r w:rsidR="00830FE0" w:rsidRPr="00413069">
        <w:rPr>
          <w:sz w:val="24"/>
          <w:szCs w:val="24"/>
          <w:lang w:val="pt-PT"/>
        </w:rPr>
        <w:t xml:space="preserve"> in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field</w:t>
      </w:r>
      <w:proofErr w:type="spellEnd"/>
      <w:r w:rsidR="00830FE0" w:rsidRPr="00413069">
        <w:rPr>
          <w:sz w:val="24"/>
          <w:szCs w:val="24"/>
          <w:lang w:val="pt-PT"/>
        </w:rPr>
        <w:t xml:space="preserve"> </w:t>
      </w:r>
      <w:proofErr w:type="spellStart"/>
      <w:r w:rsidR="00830FE0" w:rsidRPr="00413069">
        <w:rPr>
          <w:sz w:val="24"/>
          <w:szCs w:val="24"/>
          <w:lang w:val="pt-PT"/>
        </w:rPr>
        <w:t>by</w:t>
      </w:r>
      <w:proofErr w:type="spellEnd"/>
      <w:r w:rsidR="00830FE0" w:rsidRPr="00413069">
        <w:rPr>
          <w:sz w:val="24"/>
          <w:szCs w:val="24"/>
          <w:lang w:val="pt-PT"/>
        </w:rPr>
        <w:t xml:space="preserve"> </w:t>
      </w:r>
      <w:proofErr w:type="spellStart"/>
      <w:r w:rsidR="00830FE0" w:rsidRPr="00413069">
        <w:rPr>
          <w:sz w:val="24"/>
          <w:szCs w:val="24"/>
          <w:lang w:val="pt-PT"/>
        </w:rPr>
        <w:t>adopting</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lastRenderedPageBreak/>
        <w:t>perspective</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sustainable</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Indeed</w:t>
      </w:r>
      <w:proofErr w:type="spellEnd"/>
      <w:r w:rsidR="00830FE0" w:rsidRPr="00413069">
        <w:rPr>
          <w:sz w:val="24"/>
          <w:szCs w:val="24"/>
          <w:lang w:val="pt-PT"/>
        </w:rPr>
        <w:t xml:space="preserve">, </w:t>
      </w:r>
      <w:proofErr w:type="spellStart"/>
      <w:r w:rsidR="00830FE0" w:rsidRPr="00413069">
        <w:rPr>
          <w:sz w:val="24"/>
          <w:szCs w:val="24"/>
          <w:lang w:val="pt-PT"/>
        </w:rPr>
        <w:t>if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label</w:t>
      </w:r>
      <w:proofErr w:type="spellEnd"/>
      <w:r w:rsidR="00830FE0" w:rsidRPr="00413069">
        <w:rPr>
          <w:sz w:val="24"/>
          <w:szCs w:val="24"/>
          <w:lang w:val="pt-PT"/>
        </w:rPr>
        <w:t xml:space="preserve"> </w:t>
      </w:r>
      <w:proofErr w:type="spellStart"/>
      <w:r w:rsidR="00830FE0" w:rsidRPr="00413069">
        <w:rPr>
          <w:sz w:val="24"/>
          <w:szCs w:val="24"/>
          <w:lang w:val="pt-PT"/>
        </w:rPr>
        <w:t>helps</w:t>
      </w:r>
      <w:proofErr w:type="spellEnd"/>
      <w:r w:rsidR="00830FE0" w:rsidRPr="00413069">
        <w:rPr>
          <w:sz w:val="24"/>
          <w:szCs w:val="24"/>
          <w:lang w:val="pt-PT"/>
        </w:rPr>
        <w:t xml:space="preserve"> to </w:t>
      </w:r>
      <w:proofErr w:type="spellStart"/>
      <w:r w:rsidR="00830FE0" w:rsidRPr="00413069">
        <w:rPr>
          <w:sz w:val="24"/>
          <w:szCs w:val="24"/>
          <w:lang w:val="pt-PT"/>
        </w:rPr>
        <w:t>save</w:t>
      </w:r>
      <w:proofErr w:type="spellEnd"/>
      <w:r w:rsidR="00830FE0" w:rsidRPr="00413069">
        <w:rPr>
          <w:sz w:val="24"/>
          <w:szCs w:val="24"/>
          <w:lang w:val="pt-PT"/>
        </w:rPr>
        <w:t xml:space="preserve"> </w:t>
      </w:r>
      <w:proofErr w:type="spellStart"/>
      <w:r w:rsidR="00830FE0" w:rsidRPr="00413069">
        <w:rPr>
          <w:sz w:val="24"/>
          <w:szCs w:val="24"/>
          <w:lang w:val="pt-PT"/>
        </w:rPr>
        <w:t>tourist</w:t>
      </w:r>
      <w:proofErr w:type="spellEnd"/>
      <w:r w:rsidR="00830FE0" w:rsidRPr="00413069">
        <w:rPr>
          <w:sz w:val="24"/>
          <w:szCs w:val="24"/>
          <w:lang w:val="pt-PT"/>
        </w:rPr>
        <w:t xml:space="preserve"> sites </w:t>
      </w:r>
      <w:proofErr w:type="spellStart"/>
      <w:r w:rsidR="00830FE0" w:rsidRPr="00413069">
        <w:rPr>
          <w:sz w:val="24"/>
          <w:szCs w:val="24"/>
          <w:lang w:val="pt-PT"/>
        </w:rPr>
        <w:t>by</w:t>
      </w:r>
      <w:proofErr w:type="spellEnd"/>
      <w:r w:rsidR="00830FE0" w:rsidRPr="00413069">
        <w:rPr>
          <w:sz w:val="24"/>
          <w:szCs w:val="24"/>
          <w:lang w:val="pt-PT"/>
        </w:rPr>
        <w:t xml:space="preserve"> a </w:t>
      </w:r>
      <w:proofErr w:type="spellStart"/>
      <w:r w:rsidR="00830FE0" w:rsidRPr="00413069">
        <w:rPr>
          <w:sz w:val="24"/>
          <w:szCs w:val="24"/>
          <w:lang w:val="pt-PT"/>
        </w:rPr>
        <w:t>lack</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notoriety</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therefore</w:t>
      </w:r>
      <w:proofErr w:type="spellEnd"/>
      <w:r w:rsidR="00830FE0" w:rsidRPr="00413069">
        <w:rPr>
          <w:sz w:val="24"/>
          <w:szCs w:val="24"/>
          <w:lang w:val="pt-PT"/>
        </w:rPr>
        <w:t xml:space="preserve"> </w:t>
      </w:r>
      <w:proofErr w:type="spellStart"/>
      <w:r w:rsidR="00830FE0" w:rsidRPr="00413069">
        <w:rPr>
          <w:sz w:val="24"/>
          <w:szCs w:val="24"/>
          <w:lang w:val="pt-PT"/>
        </w:rPr>
        <w:t>attendance</w:t>
      </w:r>
      <w:proofErr w:type="spellEnd"/>
      <w:r w:rsidR="00830FE0" w:rsidRPr="00413069">
        <w:rPr>
          <w:sz w:val="24"/>
          <w:szCs w:val="24"/>
          <w:lang w:val="pt-PT"/>
        </w:rPr>
        <w:t xml:space="preserve">, </w:t>
      </w:r>
      <w:proofErr w:type="spellStart"/>
      <w:r w:rsidR="00830FE0" w:rsidRPr="00413069">
        <w:rPr>
          <w:sz w:val="24"/>
          <w:szCs w:val="24"/>
          <w:lang w:val="pt-PT"/>
        </w:rPr>
        <w:t>it</w:t>
      </w:r>
      <w:proofErr w:type="spellEnd"/>
      <w:r w:rsidR="00830FE0" w:rsidRPr="00413069">
        <w:rPr>
          <w:sz w:val="24"/>
          <w:szCs w:val="24"/>
          <w:lang w:val="pt-PT"/>
        </w:rPr>
        <w:t xml:space="preserve"> causes </w:t>
      </w:r>
      <w:proofErr w:type="spellStart"/>
      <w:r w:rsidR="00830FE0" w:rsidRPr="00413069">
        <w:rPr>
          <w:sz w:val="24"/>
          <w:szCs w:val="24"/>
          <w:lang w:val="pt-PT"/>
        </w:rPr>
        <w:t>inconvenience</w:t>
      </w:r>
      <w:proofErr w:type="spellEnd"/>
      <w:r w:rsidR="00830FE0" w:rsidRPr="00413069">
        <w:rPr>
          <w:sz w:val="24"/>
          <w:szCs w:val="24"/>
          <w:lang w:val="pt-PT"/>
        </w:rPr>
        <w:t xml:space="preserve"> </w:t>
      </w:r>
      <w:proofErr w:type="spellStart"/>
      <w:r w:rsidR="00830FE0" w:rsidRPr="00413069">
        <w:rPr>
          <w:sz w:val="24"/>
          <w:szCs w:val="24"/>
          <w:lang w:val="pt-PT"/>
        </w:rPr>
        <w:t>related</w:t>
      </w:r>
      <w:proofErr w:type="spellEnd"/>
      <w:r w:rsidR="00830FE0" w:rsidRPr="00413069">
        <w:rPr>
          <w:sz w:val="24"/>
          <w:szCs w:val="24"/>
          <w:lang w:val="pt-PT"/>
        </w:rPr>
        <w:t xml:space="preserve"> to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This</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w:t>
      </w:r>
      <w:proofErr w:type="spellStart"/>
      <w:r w:rsidR="00830FE0" w:rsidRPr="00413069">
        <w:rPr>
          <w:sz w:val="24"/>
          <w:szCs w:val="24"/>
          <w:lang w:val="pt-PT"/>
        </w:rPr>
        <w:t>particularly</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case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World</w:t>
      </w:r>
      <w:proofErr w:type="spellEnd"/>
      <w:r w:rsidR="00830FE0" w:rsidRPr="00413069">
        <w:rPr>
          <w:sz w:val="24"/>
          <w:szCs w:val="24"/>
          <w:lang w:val="pt-PT"/>
        </w:rPr>
        <w:t xml:space="preserve"> </w:t>
      </w:r>
      <w:proofErr w:type="spellStart"/>
      <w:r w:rsidR="00830FE0" w:rsidRPr="00413069">
        <w:rPr>
          <w:sz w:val="24"/>
          <w:szCs w:val="24"/>
          <w:lang w:val="pt-PT"/>
        </w:rPr>
        <w:t>Heritage</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UNESCO” </w:t>
      </w:r>
      <w:proofErr w:type="spellStart"/>
      <w:r w:rsidR="00830FE0" w:rsidRPr="00413069">
        <w:rPr>
          <w:sz w:val="24"/>
          <w:szCs w:val="24"/>
          <w:lang w:val="pt-PT"/>
        </w:rPr>
        <w:t>label</w:t>
      </w:r>
      <w:proofErr w:type="spellEnd"/>
      <w:r w:rsidR="00830FE0" w:rsidRPr="00413069">
        <w:rPr>
          <w:sz w:val="24"/>
          <w:szCs w:val="24"/>
          <w:lang w:val="pt-PT"/>
        </w:rPr>
        <w:t xml:space="preserve">. In </w:t>
      </w:r>
      <w:proofErr w:type="spellStart"/>
      <w:r w:rsidR="00830FE0" w:rsidRPr="00413069">
        <w:rPr>
          <w:sz w:val="24"/>
          <w:szCs w:val="24"/>
          <w:lang w:val="pt-PT"/>
        </w:rPr>
        <w:t>fact</w:t>
      </w:r>
      <w:proofErr w:type="spellEnd"/>
      <w:r w:rsidR="00830FE0" w:rsidRPr="00413069">
        <w:rPr>
          <w:sz w:val="24"/>
          <w:szCs w:val="24"/>
          <w:lang w:val="pt-PT"/>
        </w:rPr>
        <w:t xml:space="preserve">, </w:t>
      </w:r>
      <w:proofErr w:type="spellStart"/>
      <w:r w:rsidR="00830FE0" w:rsidRPr="00413069">
        <w:rPr>
          <w:sz w:val="24"/>
          <w:szCs w:val="24"/>
          <w:lang w:val="pt-PT"/>
        </w:rPr>
        <w:t>by</w:t>
      </w:r>
      <w:proofErr w:type="spellEnd"/>
      <w:r w:rsidR="00830FE0" w:rsidRPr="00413069">
        <w:rPr>
          <w:sz w:val="24"/>
          <w:szCs w:val="24"/>
          <w:lang w:val="pt-PT"/>
        </w:rPr>
        <w:t xml:space="preserve"> </w:t>
      </w:r>
      <w:proofErr w:type="spellStart"/>
      <w:r w:rsidR="00830FE0" w:rsidRPr="00413069">
        <w:rPr>
          <w:sz w:val="24"/>
          <w:szCs w:val="24"/>
          <w:lang w:val="pt-PT"/>
        </w:rPr>
        <w:t>definition</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tourist</w:t>
      </w:r>
      <w:proofErr w:type="spellEnd"/>
      <w:r w:rsidR="00830FE0" w:rsidRPr="00413069">
        <w:rPr>
          <w:sz w:val="24"/>
          <w:szCs w:val="24"/>
          <w:lang w:val="pt-PT"/>
        </w:rPr>
        <w:t xml:space="preserve"> sites </w:t>
      </w:r>
      <w:proofErr w:type="spellStart"/>
      <w:r w:rsidR="00830FE0" w:rsidRPr="00413069">
        <w:rPr>
          <w:sz w:val="24"/>
          <w:szCs w:val="24"/>
          <w:lang w:val="pt-PT"/>
        </w:rPr>
        <w:t>benefiting</w:t>
      </w:r>
      <w:proofErr w:type="spellEnd"/>
      <w:r w:rsidR="00830FE0" w:rsidRPr="00413069">
        <w:rPr>
          <w:sz w:val="24"/>
          <w:szCs w:val="24"/>
          <w:lang w:val="pt-PT"/>
        </w:rPr>
        <w:t xml:space="preserve"> </w:t>
      </w:r>
      <w:proofErr w:type="spellStart"/>
      <w:r w:rsidR="00830FE0" w:rsidRPr="00413069">
        <w:rPr>
          <w:sz w:val="24"/>
          <w:szCs w:val="24"/>
          <w:lang w:val="pt-PT"/>
        </w:rPr>
        <w:t>from</w:t>
      </w:r>
      <w:proofErr w:type="spellEnd"/>
      <w:r w:rsidR="00830FE0" w:rsidRPr="00413069">
        <w:rPr>
          <w:sz w:val="24"/>
          <w:szCs w:val="24"/>
          <w:lang w:val="pt-PT"/>
        </w:rPr>
        <w:t xml:space="preserve"> </w:t>
      </w:r>
      <w:proofErr w:type="spellStart"/>
      <w:r w:rsidR="00830FE0" w:rsidRPr="00413069">
        <w:rPr>
          <w:sz w:val="24"/>
          <w:szCs w:val="24"/>
          <w:lang w:val="pt-PT"/>
        </w:rPr>
        <w:t>this</w:t>
      </w:r>
      <w:proofErr w:type="spellEnd"/>
      <w:r w:rsidR="00830FE0" w:rsidRPr="00413069">
        <w:rPr>
          <w:sz w:val="24"/>
          <w:szCs w:val="24"/>
          <w:lang w:val="pt-PT"/>
        </w:rPr>
        <w:t xml:space="preserve"> </w:t>
      </w:r>
      <w:proofErr w:type="spellStart"/>
      <w:r w:rsidR="00830FE0" w:rsidRPr="00413069">
        <w:rPr>
          <w:sz w:val="24"/>
          <w:szCs w:val="24"/>
          <w:lang w:val="pt-PT"/>
        </w:rPr>
        <w:t>label</w:t>
      </w:r>
      <w:proofErr w:type="spellEnd"/>
      <w:r w:rsidR="00830FE0" w:rsidRPr="00413069">
        <w:rPr>
          <w:sz w:val="24"/>
          <w:szCs w:val="24"/>
          <w:lang w:val="pt-PT"/>
        </w:rPr>
        <w:t xml:space="preserve"> are </w:t>
      </w:r>
      <w:proofErr w:type="spellStart"/>
      <w:r w:rsidR="00830FE0" w:rsidRPr="00413069">
        <w:rPr>
          <w:sz w:val="24"/>
          <w:szCs w:val="24"/>
          <w:lang w:val="pt-PT"/>
        </w:rPr>
        <w:t>fragile</w:t>
      </w:r>
      <w:proofErr w:type="spellEnd"/>
      <w:r w:rsidR="00830FE0" w:rsidRPr="00413069">
        <w:rPr>
          <w:sz w:val="24"/>
          <w:szCs w:val="24"/>
          <w:lang w:val="pt-PT"/>
        </w:rPr>
        <w:t xml:space="preserve"> </w:t>
      </w:r>
      <w:proofErr w:type="spellStart"/>
      <w:r w:rsidR="00830FE0" w:rsidRPr="00413069">
        <w:rPr>
          <w:sz w:val="24"/>
          <w:szCs w:val="24"/>
          <w:lang w:val="pt-PT"/>
        </w:rPr>
        <w:t>or</w:t>
      </w:r>
      <w:proofErr w:type="spellEnd"/>
      <w:r w:rsidR="00830FE0" w:rsidRPr="00413069">
        <w:rPr>
          <w:sz w:val="24"/>
          <w:szCs w:val="24"/>
          <w:lang w:val="pt-PT"/>
        </w:rPr>
        <w:t xml:space="preserve"> </w:t>
      </w:r>
      <w:proofErr w:type="spellStart"/>
      <w:r w:rsidR="00830FE0" w:rsidRPr="00413069">
        <w:rPr>
          <w:sz w:val="24"/>
          <w:szCs w:val="24"/>
          <w:lang w:val="pt-PT"/>
        </w:rPr>
        <w:t>even</w:t>
      </w:r>
      <w:proofErr w:type="spellEnd"/>
      <w:r w:rsidR="00830FE0" w:rsidRPr="00413069">
        <w:rPr>
          <w:sz w:val="24"/>
          <w:szCs w:val="24"/>
          <w:lang w:val="pt-PT"/>
        </w:rPr>
        <w:t xml:space="preserve"> </w:t>
      </w:r>
      <w:proofErr w:type="spellStart"/>
      <w:r w:rsidR="00830FE0" w:rsidRPr="00413069">
        <w:rPr>
          <w:sz w:val="24"/>
          <w:szCs w:val="24"/>
          <w:lang w:val="pt-PT"/>
        </w:rPr>
        <w:t>threatened</w:t>
      </w:r>
      <w:proofErr w:type="spellEnd"/>
      <w:r w:rsidR="00830FE0" w:rsidRPr="00413069">
        <w:rPr>
          <w:sz w:val="24"/>
          <w:szCs w:val="24"/>
          <w:lang w:val="pt-PT"/>
        </w:rPr>
        <w:t xml:space="preserve">, </w:t>
      </w:r>
      <w:proofErr w:type="spellStart"/>
      <w:r w:rsidR="00830FE0" w:rsidRPr="00413069">
        <w:rPr>
          <w:sz w:val="24"/>
          <w:szCs w:val="24"/>
          <w:lang w:val="pt-PT"/>
        </w:rPr>
        <w:t>but</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labelling</w:t>
      </w:r>
      <w:proofErr w:type="spellEnd"/>
      <w:r w:rsidR="00830FE0" w:rsidRPr="00413069">
        <w:rPr>
          <w:sz w:val="24"/>
          <w:szCs w:val="24"/>
          <w:lang w:val="pt-PT"/>
        </w:rPr>
        <w:t xml:space="preserve"> can </w:t>
      </w:r>
      <w:proofErr w:type="spellStart"/>
      <w:r w:rsidR="00830FE0" w:rsidRPr="00413069">
        <w:rPr>
          <w:sz w:val="24"/>
          <w:szCs w:val="24"/>
          <w:lang w:val="pt-PT"/>
        </w:rPr>
        <w:t>generate</w:t>
      </w:r>
      <w:proofErr w:type="spellEnd"/>
      <w:r w:rsidR="00830FE0" w:rsidRPr="00413069">
        <w:rPr>
          <w:sz w:val="24"/>
          <w:szCs w:val="24"/>
          <w:lang w:val="pt-PT"/>
        </w:rPr>
        <w:t xml:space="preserve"> </w:t>
      </w:r>
      <w:proofErr w:type="spellStart"/>
      <w:r w:rsidR="00830FE0" w:rsidRPr="00413069">
        <w:rPr>
          <w:sz w:val="24"/>
          <w:szCs w:val="24"/>
          <w:lang w:val="pt-PT"/>
        </w:rPr>
        <w:t>an</w:t>
      </w:r>
      <w:proofErr w:type="spellEnd"/>
      <w:r w:rsidR="00830FE0" w:rsidRPr="00413069">
        <w:rPr>
          <w:sz w:val="24"/>
          <w:szCs w:val="24"/>
          <w:lang w:val="pt-PT"/>
        </w:rPr>
        <w:t xml:space="preserve"> </w:t>
      </w:r>
      <w:proofErr w:type="spellStart"/>
      <w:r w:rsidR="00830FE0" w:rsidRPr="00413069">
        <w:rPr>
          <w:sz w:val="24"/>
          <w:szCs w:val="24"/>
          <w:lang w:val="pt-PT"/>
        </w:rPr>
        <w:t>over-satisfaction</w:t>
      </w:r>
      <w:proofErr w:type="spellEnd"/>
      <w:r w:rsidR="00830FE0" w:rsidRPr="00413069">
        <w:rPr>
          <w:sz w:val="24"/>
          <w:szCs w:val="24"/>
          <w:lang w:val="pt-PT"/>
        </w:rPr>
        <w:t xml:space="preserve"> </w:t>
      </w:r>
      <w:proofErr w:type="spellStart"/>
      <w:r w:rsidR="00830FE0" w:rsidRPr="00413069">
        <w:rPr>
          <w:sz w:val="24"/>
          <w:szCs w:val="24"/>
          <w:lang w:val="pt-PT"/>
        </w:rPr>
        <w:t>damaging</w:t>
      </w:r>
      <w:proofErr w:type="spellEnd"/>
      <w:r w:rsidR="00830FE0" w:rsidRPr="00413069">
        <w:rPr>
          <w:sz w:val="24"/>
          <w:szCs w:val="24"/>
          <w:lang w:val="pt-PT"/>
        </w:rPr>
        <w:t xml:space="preserve"> to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sustainability</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site in </w:t>
      </w:r>
      <w:proofErr w:type="spellStart"/>
      <w:r w:rsidR="00830FE0" w:rsidRPr="00413069">
        <w:rPr>
          <w:sz w:val="24"/>
          <w:szCs w:val="24"/>
          <w:lang w:val="pt-PT"/>
        </w:rPr>
        <w:t>question</w:t>
      </w:r>
      <w:proofErr w:type="spellEnd"/>
      <w:r w:rsidR="00830FE0" w:rsidRPr="00413069">
        <w:rPr>
          <w:sz w:val="24"/>
          <w:szCs w:val="24"/>
          <w:lang w:val="pt-PT"/>
        </w:rPr>
        <w:t xml:space="preserve">. </w:t>
      </w:r>
      <w:proofErr w:type="spellStart"/>
      <w:r w:rsidR="00830FE0" w:rsidRPr="00413069">
        <w:rPr>
          <w:sz w:val="24"/>
          <w:szCs w:val="24"/>
          <w:lang w:val="pt-PT"/>
        </w:rPr>
        <w:t>Part</w:t>
      </w:r>
      <w:proofErr w:type="spellEnd"/>
      <w:r w:rsidR="00830FE0" w:rsidRPr="00413069">
        <w:rPr>
          <w:sz w:val="24"/>
          <w:szCs w:val="24"/>
          <w:lang w:val="pt-PT"/>
        </w:rPr>
        <w:t xml:space="preserve"> III,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third</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final </w:t>
      </w:r>
      <w:proofErr w:type="spellStart"/>
      <w:r w:rsidR="00830FE0" w:rsidRPr="00413069">
        <w:rPr>
          <w:sz w:val="24"/>
          <w:szCs w:val="24"/>
          <w:lang w:val="pt-PT"/>
        </w:rPr>
        <w:t>section</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book</w:t>
      </w:r>
      <w:proofErr w:type="spellEnd"/>
      <w:r w:rsidR="00830FE0" w:rsidRPr="00413069">
        <w:rPr>
          <w:sz w:val="24"/>
          <w:szCs w:val="24"/>
          <w:lang w:val="pt-PT"/>
        </w:rPr>
        <w:t xml:space="preserve">, </w:t>
      </w:r>
      <w:proofErr w:type="spellStart"/>
      <w:r w:rsidR="00830FE0" w:rsidRPr="00413069">
        <w:rPr>
          <w:sz w:val="24"/>
          <w:szCs w:val="24"/>
          <w:lang w:val="pt-PT"/>
        </w:rPr>
        <w:t>presents</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as a </w:t>
      </w:r>
      <w:proofErr w:type="spellStart"/>
      <w:r w:rsidR="00830FE0" w:rsidRPr="00413069">
        <w:rPr>
          <w:sz w:val="24"/>
          <w:szCs w:val="24"/>
          <w:lang w:val="pt-PT"/>
        </w:rPr>
        <w:t>strategy</w:t>
      </w:r>
      <w:proofErr w:type="spellEnd"/>
      <w:r w:rsidR="00830FE0" w:rsidRPr="00413069">
        <w:rPr>
          <w:sz w:val="24"/>
          <w:szCs w:val="24"/>
          <w:lang w:val="pt-PT"/>
        </w:rPr>
        <w:t xml:space="preserve"> for </w:t>
      </w:r>
      <w:proofErr w:type="spellStart"/>
      <w:r w:rsidR="00830FE0" w:rsidRPr="00413069">
        <w:rPr>
          <w:sz w:val="24"/>
          <w:szCs w:val="24"/>
          <w:lang w:val="pt-PT"/>
        </w:rPr>
        <w:t>tackling</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“ABC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w:t>
      </w:r>
      <w:proofErr w:type="spellStart"/>
      <w:r w:rsidR="00830FE0" w:rsidRPr="00413069">
        <w:rPr>
          <w:sz w:val="24"/>
          <w:szCs w:val="24"/>
          <w:lang w:val="pt-PT"/>
        </w:rPr>
        <w:t>aims</w:t>
      </w:r>
      <w:proofErr w:type="spellEnd"/>
      <w:r w:rsidR="00830FE0" w:rsidRPr="00413069">
        <w:rPr>
          <w:sz w:val="24"/>
          <w:szCs w:val="24"/>
          <w:lang w:val="pt-PT"/>
        </w:rPr>
        <w:t xml:space="preserve"> to </w:t>
      </w:r>
      <w:proofErr w:type="spellStart"/>
      <w:r w:rsidR="00830FE0" w:rsidRPr="00413069">
        <w:rPr>
          <w:sz w:val="24"/>
          <w:szCs w:val="24"/>
          <w:lang w:val="pt-PT"/>
        </w:rPr>
        <w:t>address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gap in </w:t>
      </w:r>
      <w:proofErr w:type="spellStart"/>
      <w:r w:rsidR="00830FE0" w:rsidRPr="00413069">
        <w:rPr>
          <w:sz w:val="24"/>
          <w:szCs w:val="24"/>
          <w:lang w:val="pt-PT"/>
        </w:rPr>
        <w:t>literature</w:t>
      </w:r>
      <w:proofErr w:type="spellEnd"/>
      <w:r w:rsidR="00830FE0" w:rsidRPr="00413069">
        <w:rPr>
          <w:sz w:val="24"/>
          <w:szCs w:val="24"/>
          <w:lang w:val="pt-PT"/>
        </w:rPr>
        <w:t xml:space="preserve"> </w:t>
      </w:r>
      <w:proofErr w:type="spellStart"/>
      <w:r w:rsidR="00830FE0" w:rsidRPr="00413069">
        <w:rPr>
          <w:sz w:val="24"/>
          <w:szCs w:val="24"/>
          <w:lang w:val="pt-PT"/>
        </w:rPr>
        <w:t>on</w:t>
      </w:r>
      <w:proofErr w:type="spellEnd"/>
      <w:r w:rsidR="00830FE0" w:rsidRPr="00413069">
        <w:rPr>
          <w:sz w:val="24"/>
          <w:szCs w:val="24"/>
          <w:lang w:val="pt-PT"/>
        </w:rPr>
        <w:t xml:space="preserve"> </w:t>
      </w:r>
      <w:proofErr w:type="spellStart"/>
      <w:r w:rsidR="00830FE0" w:rsidRPr="00413069">
        <w:rPr>
          <w:sz w:val="24"/>
          <w:szCs w:val="24"/>
          <w:lang w:val="pt-PT"/>
        </w:rPr>
        <w:t>utilising</w:t>
      </w:r>
      <w:proofErr w:type="spellEnd"/>
      <w:r w:rsidR="00830FE0" w:rsidRPr="00413069">
        <w:rPr>
          <w:sz w:val="24"/>
          <w:szCs w:val="24"/>
          <w:lang w:val="pt-PT"/>
        </w:rPr>
        <w:t xml:space="preserve"> </w:t>
      </w:r>
      <w:proofErr w:type="spellStart"/>
      <w:r w:rsidR="00830FE0" w:rsidRPr="00413069">
        <w:rPr>
          <w:sz w:val="24"/>
          <w:szCs w:val="24"/>
          <w:lang w:val="pt-PT"/>
        </w:rPr>
        <w:t>tourist</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to </w:t>
      </w:r>
      <w:proofErr w:type="spellStart"/>
      <w:r w:rsidR="00830FE0" w:rsidRPr="00413069">
        <w:rPr>
          <w:sz w:val="24"/>
          <w:szCs w:val="24"/>
          <w:lang w:val="pt-PT"/>
        </w:rPr>
        <w:t>address</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It</w:t>
      </w:r>
      <w:proofErr w:type="spellEnd"/>
      <w:r w:rsidR="00830FE0" w:rsidRPr="00413069">
        <w:rPr>
          <w:sz w:val="24"/>
          <w:szCs w:val="24"/>
          <w:lang w:val="pt-PT"/>
        </w:rPr>
        <w:t xml:space="preserve"> </w:t>
      </w:r>
      <w:proofErr w:type="spellStart"/>
      <w:r w:rsidR="00830FE0" w:rsidRPr="00413069">
        <w:rPr>
          <w:sz w:val="24"/>
          <w:szCs w:val="24"/>
          <w:lang w:val="pt-PT"/>
        </w:rPr>
        <w:t>introduces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concept</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(OE) </w:t>
      </w:r>
      <w:proofErr w:type="spellStart"/>
      <w:r w:rsidR="00830FE0" w:rsidRPr="00413069">
        <w:rPr>
          <w:sz w:val="24"/>
          <w:szCs w:val="24"/>
          <w:lang w:val="pt-PT"/>
        </w:rPr>
        <w:t>defined</w:t>
      </w:r>
      <w:proofErr w:type="spellEnd"/>
      <w:r w:rsidR="00830FE0" w:rsidRPr="00413069">
        <w:rPr>
          <w:sz w:val="24"/>
          <w:szCs w:val="24"/>
          <w:lang w:val="pt-PT"/>
        </w:rPr>
        <w:t xml:space="preserve"> as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process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increasing</w:t>
      </w:r>
      <w:proofErr w:type="spellEnd"/>
      <w:r w:rsidR="00830FE0" w:rsidRPr="00413069">
        <w:rPr>
          <w:sz w:val="24"/>
          <w:szCs w:val="24"/>
          <w:lang w:val="pt-PT"/>
        </w:rPr>
        <w:t xml:space="preserve"> </w:t>
      </w:r>
      <w:proofErr w:type="spellStart"/>
      <w:r w:rsidR="00830FE0" w:rsidRPr="00413069">
        <w:rPr>
          <w:sz w:val="24"/>
          <w:szCs w:val="24"/>
          <w:lang w:val="pt-PT"/>
        </w:rPr>
        <w:t>awareness</w:t>
      </w:r>
      <w:proofErr w:type="spellEnd"/>
      <w:r w:rsidR="00830FE0" w:rsidRPr="00413069">
        <w:rPr>
          <w:sz w:val="24"/>
          <w:szCs w:val="24"/>
          <w:lang w:val="pt-PT"/>
        </w:rPr>
        <w:t xml:space="preserve"> </w:t>
      </w:r>
      <w:proofErr w:type="spellStart"/>
      <w:r w:rsidR="00830FE0" w:rsidRPr="00413069">
        <w:rPr>
          <w:sz w:val="24"/>
          <w:szCs w:val="24"/>
          <w:lang w:val="pt-PT"/>
        </w:rPr>
        <w:t>among</w:t>
      </w:r>
      <w:proofErr w:type="spellEnd"/>
      <w:r w:rsidR="00830FE0" w:rsidRPr="00413069">
        <w:rPr>
          <w:sz w:val="24"/>
          <w:szCs w:val="24"/>
          <w:lang w:val="pt-PT"/>
        </w:rPr>
        <w:t xml:space="preserve"> </w:t>
      </w:r>
      <w:proofErr w:type="spellStart"/>
      <w:r w:rsidR="00830FE0" w:rsidRPr="00413069">
        <w:rPr>
          <w:sz w:val="24"/>
          <w:szCs w:val="24"/>
          <w:lang w:val="pt-PT"/>
        </w:rPr>
        <w:t>tourists</w:t>
      </w:r>
      <w:proofErr w:type="spellEnd"/>
      <w:r w:rsidR="00830FE0" w:rsidRPr="00413069">
        <w:rPr>
          <w:sz w:val="24"/>
          <w:szCs w:val="24"/>
          <w:lang w:val="pt-PT"/>
        </w:rPr>
        <w:t xml:space="preserve"> </w:t>
      </w:r>
      <w:proofErr w:type="spellStart"/>
      <w:r w:rsidR="00830FE0" w:rsidRPr="00413069">
        <w:rPr>
          <w:sz w:val="24"/>
          <w:szCs w:val="24"/>
          <w:lang w:val="pt-PT"/>
        </w:rPr>
        <w:t>about</w:t>
      </w:r>
      <w:proofErr w:type="spellEnd"/>
      <w:r w:rsidR="00830FE0" w:rsidRPr="00413069">
        <w:rPr>
          <w:sz w:val="24"/>
          <w:szCs w:val="24"/>
          <w:lang w:val="pt-PT"/>
        </w:rPr>
        <w:t xml:space="preserve"> </w:t>
      </w:r>
      <w:proofErr w:type="spellStart"/>
      <w:r w:rsidR="00830FE0" w:rsidRPr="00413069">
        <w:rPr>
          <w:sz w:val="24"/>
          <w:szCs w:val="24"/>
          <w:lang w:val="pt-PT"/>
        </w:rPr>
        <w:t>how</w:t>
      </w:r>
      <w:proofErr w:type="spellEnd"/>
      <w:r w:rsidR="00830FE0" w:rsidRPr="00413069">
        <w:rPr>
          <w:sz w:val="24"/>
          <w:szCs w:val="24"/>
          <w:lang w:val="pt-PT"/>
        </w:rPr>
        <w:t xml:space="preserve"> </w:t>
      </w:r>
      <w:proofErr w:type="spellStart"/>
      <w:r w:rsidR="00830FE0" w:rsidRPr="00413069">
        <w:rPr>
          <w:sz w:val="24"/>
          <w:szCs w:val="24"/>
          <w:lang w:val="pt-PT"/>
        </w:rPr>
        <w:t>their</w:t>
      </w:r>
      <w:proofErr w:type="spellEnd"/>
      <w:r w:rsidR="00830FE0" w:rsidRPr="00413069">
        <w:rPr>
          <w:sz w:val="24"/>
          <w:szCs w:val="24"/>
          <w:lang w:val="pt-PT"/>
        </w:rPr>
        <w:t xml:space="preserve"> </w:t>
      </w:r>
      <w:proofErr w:type="spellStart"/>
      <w:r w:rsidR="00830FE0" w:rsidRPr="00413069">
        <w:rPr>
          <w:sz w:val="24"/>
          <w:szCs w:val="24"/>
          <w:lang w:val="pt-PT"/>
        </w:rPr>
        <w:t>behaviours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choices</w:t>
      </w:r>
      <w:proofErr w:type="spellEnd"/>
      <w:r w:rsidR="00830FE0" w:rsidRPr="00413069">
        <w:rPr>
          <w:sz w:val="24"/>
          <w:szCs w:val="24"/>
          <w:lang w:val="pt-PT"/>
        </w:rPr>
        <w:t xml:space="preserve"> </w:t>
      </w:r>
      <w:proofErr w:type="spellStart"/>
      <w:r w:rsidR="00830FE0" w:rsidRPr="00413069">
        <w:rPr>
          <w:sz w:val="24"/>
          <w:szCs w:val="24"/>
          <w:lang w:val="pt-PT"/>
        </w:rPr>
        <w:t>could</w:t>
      </w:r>
      <w:proofErr w:type="spellEnd"/>
      <w:r w:rsidR="00830FE0" w:rsidRPr="00413069">
        <w:rPr>
          <w:sz w:val="24"/>
          <w:szCs w:val="24"/>
          <w:lang w:val="pt-PT"/>
        </w:rPr>
        <w:t xml:space="preserve"> alter </w:t>
      </w:r>
      <w:proofErr w:type="spellStart"/>
      <w:r w:rsidR="00830FE0" w:rsidRPr="00413069">
        <w:rPr>
          <w:sz w:val="24"/>
          <w:szCs w:val="24"/>
          <w:lang w:val="pt-PT"/>
        </w:rPr>
        <w:t>the</w:t>
      </w:r>
      <w:proofErr w:type="spellEnd"/>
      <w:r w:rsidR="00830FE0" w:rsidRPr="00413069">
        <w:rPr>
          <w:sz w:val="24"/>
          <w:szCs w:val="24"/>
          <w:lang w:val="pt-PT"/>
        </w:rPr>
        <w:t xml:space="preserve"> sociocultural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environmental</w:t>
      </w:r>
      <w:proofErr w:type="spellEnd"/>
      <w:r w:rsidR="00830FE0" w:rsidRPr="00413069">
        <w:rPr>
          <w:sz w:val="24"/>
          <w:szCs w:val="24"/>
          <w:lang w:val="pt-PT"/>
        </w:rPr>
        <w:t xml:space="preserve"> </w:t>
      </w:r>
      <w:proofErr w:type="spellStart"/>
      <w:r w:rsidR="00830FE0" w:rsidRPr="00413069">
        <w:rPr>
          <w:sz w:val="24"/>
          <w:szCs w:val="24"/>
          <w:lang w:val="pt-PT"/>
        </w:rPr>
        <w:t>aspects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destinations</w:t>
      </w:r>
      <w:proofErr w:type="spellEnd"/>
      <w:r w:rsidR="00830FE0" w:rsidRPr="00413069">
        <w:rPr>
          <w:sz w:val="24"/>
          <w:szCs w:val="24"/>
          <w:lang w:val="pt-PT"/>
        </w:rPr>
        <w:t xml:space="preserve"> </w:t>
      </w:r>
      <w:proofErr w:type="spellStart"/>
      <w:r w:rsidR="00830FE0" w:rsidRPr="00413069">
        <w:rPr>
          <w:sz w:val="24"/>
          <w:szCs w:val="24"/>
          <w:lang w:val="pt-PT"/>
        </w:rPr>
        <w:t>that</w:t>
      </w:r>
      <w:proofErr w:type="spellEnd"/>
      <w:r w:rsidR="00830FE0" w:rsidRPr="00413069">
        <w:rPr>
          <w:sz w:val="24"/>
          <w:szCs w:val="24"/>
          <w:lang w:val="pt-PT"/>
        </w:rPr>
        <w:t xml:space="preserve"> </w:t>
      </w:r>
      <w:proofErr w:type="spellStart"/>
      <w:r w:rsidR="00830FE0" w:rsidRPr="00413069">
        <w:rPr>
          <w:sz w:val="24"/>
          <w:szCs w:val="24"/>
          <w:lang w:val="pt-PT"/>
        </w:rPr>
        <w:t>they</w:t>
      </w:r>
      <w:proofErr w:type="spellEnd"/>
      <w:r w:rsidR="00830FE0" w:rsidRPr="00413069">
        <w:rPr>
          <w:sz w:val="24"/>
          <w:szCs w:val="24"/>
          <w:lang w:val="pt-PT"/>
        </w:rPr>
        <w:t xml:space="preserve"> </w:t>
      </w:r>
      <w:proofErr w:type="spellStart"/>
      <w:r w:rsidR="00830FE0" w:rsidRPr="00413069">
        <w:rPr>
          <w:sz w:val="24"/>
          <w:szCs w:val="24"/>
          <w:lang w:val="pt-PT"/>
        </w:rPr>
        <w:t>visit</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“PRME: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Way</w:t>
      </w:r>
      <w:proofErr w:type="spellEnd"/>
      <w:r w:rsidR="00830FE0" w:rsidRPr="00413069">
        <w:rPr>
          <w:sz w:val="24"/>
          <w:szCs w:val="24"/>
          <w:lang w:val="pt-PT"/>
        </w:rPr>
        <w:t xml:space="preserve"> </w:t>
      </w:r>
      <w:proofErr w:type="spellStart"/>
      <w:r w:rsidR="00830FE0" w:rsidRPr="00413069">
        <w:rPr>
          <w:sz w:val="24"/>
          <w:szCs w:val="24"/>
          <w:lang w:val="pt-PT"/>
        </w:rPr>
        <w:t>Forward</w:t>
      </w:r>
      <w:proofErr w:type="spellEnd"/>
      <w:r w:rsidR="00830FE0" w:rsidRPr="00413069">
        <w:rPr>
          <w:sz w:val="24"/>
          <w:szCs w:val="24"/>
          <w:lang w:val="pt-PT"/>
        </w:rPr>
        <w:t xml:space="preserve"> to </w:t>
      </w:r>
      <w:proofErr w:type="spellStart"/>
      <w:r w:rsidR="00830FE0" w:rsidRPr="00413069">
        <w:rPr>
          <w:sz w:val="24"/>
          <w:szCs w:val="24"/>
          <w:lang w:val="pt-PT"/>
        </w:rPr>
        <w:t>Deal</w:t>
      </w:r>
      <w:proofErr w:type="spellEnd"/>
      <w:r w:rsidR="00830FE0" w:rsidRPr="00413069">
        <w:rPr>
          <w:sz w:val="24"/>
          <w:szCs w:val="24"/>
          <w:lang w:val="pt-PT"/>
        </w:rPr>
        <w:t xml:space="preserve"> </w:t>
      </w:r>
      <w:proofErr w:type="spellStart"/>
      <w:r w:rsidR="00830FE0" w:rsidRPr="00413069">
        <w:rPr>
          <w:sz w:val="24"/>
          <w:szCs w:val="24"/>
          <w:lang w:val="pt-PT"/>
        </w:rPr>
        <w:t>with</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Related</w:t>
      </w:r>
      <w:proofErr w:type="spellEnd"/>
      <w:r w:rsidR="00830FE0" w:rsidRPr="00413069">
        <w:rPr>
          <w:sz w:val="24"/>
          <w:szCs w:val="24"/>
          <w:lang w:val="pt-PT"/>
        </w:rPr>
        <w:t xml:space="preserve"> </w:t>
      </w:r>
      <w:proofErr w:type="spellStart"/>
      <w:r w:rsidR="00830FE0" w:rsidRPr="00413069">
        <w:rPr>
          <w:sz w:val="24"/>
          <w:szCs w:val="24"/>
          <w:lang w:val="pt-PT"/>
        </w:rPr>
        <w:t>Perverse</w:t>
      </w:r>
      <w:proofErr w:type="spellEnd"/>
      <w:r w:rsidR="00830FE0" w:rsidRPr="00413069">
        <w:rPr>
          <w:sz w:val="24"/>
          <w:szCs w:val="24"/>
          <w:lang w:val="pt-PT"/>
        </w:rPr>
        <w:t xml:space="preserve"> </w:t>
      </w:r>
      <w:proofErr w:type="spellStart"/>
      <w:r w:rsidR="00830FE0" w:rsidRPr="00413069">
        <w:rPr>
          <w:sz w:val="24"/>
          <w:szCs w:val="24"/>
          <w:lang w:val="pt-PT"/>
        </w:rPr>
        <w:t>Impacts</w:t>
      </w:r>
      <w:proofErr w:type="spellEnd"/>
      <w:r w:rsidR="00830FE0" w:rsidRPr="00413069">
        <w:rPr>
          <w:sz w:val="24"/>
          <w:szCs w:val="24"/>
          <w:lang w:val="pt-PT"/>
        </w:rPr>
        <w:t xml:space="preserve">” </w:t>
      </w:r>
      <w:proofErr w:type="spellStart"/>
      <w:r w:rsidR="00830FE0" w:rsidRPr="00413069">
        <w:rPr>
          <w:sz w:val="24"/>
          <w:szCs w:val="24"/>
          <w:lang w:val="pt-PT"/>
        </w:rPr>
        <w:t>reflects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importance</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management </w:t>
      </w:r>
      <w:proofErr w:type="spellStart"/>
      <w:r w:rsidR="00830FE0" w:rsidRPr="00413069">
        <w:rPr>
          <w:sz w:val="24"/>
          <w:szCs w:val="24"/>
          <w:lang w:val="pt-PT"/>
        </w:rPr>
        <w:t>education</w:t>
      </w:r>
      <w:proofErr w:type="spellEnd"/>
      <w:r w:rsidR="00830FE0" w:rsidRPr="00413069">
        <w:rPr>
          <w:sz w:val="24"/>
          <w:szCs w:val="24"/>
          <w:lang w:val="pt-PT"/>
        </w:rPr>
        <w:t xml:space="preserve"> in </w:t>
      </w:r>
      <w:proofErr w:type="spellStart"/>
      <w:r w:rsidR="00830FE0" w:rsidRPr="00413069">
        <w:rPr>
          <w:sz w:val="24"/>
          <w:szCs w:val="24"/>
          <w:lang w:val="pt-PT"/>
        </w:rPr>
        <w:t>managing</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impacts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through</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application</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six</w:t>
      </w:r>
      <w:proofErr w:type="spellEnd"/>
      <w:r w:rsidR="00830FE0" w:rsidRPr="00413069">
        <w:rPr>
          <w:sz w:val="24"/>
          <w:szCs w:val="24"/>
          <w:lang w:val="pt-PT"/>
        </w:rPr>
        <w:t xml:space="preserve"> </w:t>
      </w:r>
      <w:proofErr w:type="spellStart"/>
      <w:r w:rsidR="00830FE0" w:rsidRPr="00413069">
        <w:rPr>
          <w:sz w:val="24"/>
          <w:szCs w:val="24"/>
          <w:lang w:val="pt-PT"/>
        </w:rPr>
        <w:t>elements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United </w:t>
      </w:r>
      <w:proofErr w:type="spellStart"/>
      <w:r w:rsidR="00830FE0" w:rsidRPr="00413069">
        <w:rPr>
          <w:sz w:val="24"/>
          <w:szCs w:val="24"/>
          <w:lang w:val="pt-PT"/>
        </w:rPr>
        <w:t>Nations</w:t>
      </w:r>
      <w:proofErr w:type="spellEnd"/>
      <w:r w:rsidR="00830FE0" w:rsidRPr="00413069">
        <w:rPr>
          <w:sz w:val="24"/>
          <w:szCs w:val="24"/>
          <w:lang w:val="pt-PT"/>
        </w:rPr>
        <w:t xml:space="preserve"> </w:t>
      </w:r>
      <w:proofErr w:type="spellStart"/>
      <w:r w:rsidR="00830FE0" w:rsidRPr="00413069">
        <w:rPr>
          <w:sz w:val="24"/>
          <w:szCs w:val="24"/>
          <w:lang w:val="pt-PT"/>
        </w:rPr>
        <w:t>Principles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Responsible</w:t>
      </w:r>
      <w:proofErr w:type="spellEnd"/>
      <w:r w:rsidR="00830FE0" w:rsidRPr="00413069">
        <w:rPr>
          <w:sz w:val="24"/>
          <w:szCs w:val="24"/>
          <w:lang w:val="pt-PT"/>
        </w:rPr>
        <w:t xml:space="preserve"> Management </w:t>
      </w:r>
      <w:proofErr w:type="spellStart"/>
      <w:r w:rsidR="00830FE0" w:rsidRPr="00413069">
        <w:rPr>
          <w:sz w:val="24"/>
          <w:szCs w:val="24"/>
          <w:lang w:val="pt-PT"/>
        </w:rPr>
        <w:t>Education</w:t>
      </w:r>
      <w:proofErr w:type="spellEnd"/>
      <w:r w:rsidR="00830FE0" w:rsidRPr="00413069">
        <w:rPr>
          <w:sz w:val="24"/>
          <w:szCs w:val="24"/>
          <w:lang w:val="pt-PT"/>
        </w:rPr>
        <w:t xml:space="preserve"> (PRME). </w:t>
      </w:r>
      <w:proofErr w:type="spellStart"/>
      <w:r w:rsidR="00830FE0" w:rsidRPr="00413069">
        <w:rPr>
          <w:sz w:val="24"/>
          <w:szCs w:val="24"/>
          <w:lang w:val="pt-PT"/>
        </w:rPr>
        <w:t>This</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a </w:t>
      </w:r>
      <w:proofErr w:type="spellStart"/>
      <w:r w:rsidR="00830FE0" w:rsidRPr="00413069">
        <w:rPr>
          <w:sz w:val="24"/>
          <w:szCs w:val="24"/>
          <w:lang w:val="pt-PT"/>
        </w:rPr>
        <w:t>platform</w:t>
      </w:r>
      <w:proofErr w:type="spellEnd"/>
      <w:r w:rsidR="00830FE0" w:rsidRPr="00413069">
        <w:rPr>
          <w:sz w:val="24"/>
          <w:szCs w:val="24"/>
          <w:lang w:val="pt-PT"/>
        </w:rPr>
        <w:t xml:space="preserve">, </w:t>
      </w:r>
      <w:proofErr w:type="spellStart"/>
      <w:r w:rsidR="00830FE0" w:rsidRPr="00413069">
        <w:rPr>
          <w:sz w:val="24"/>
          <w:szCs w:val="24"/>
          <w:lang w:val="pt-PT"/>
        </w:rPr>
        <w:t>which</w:t>
      </w:r>
      <w:proofErr w:type="spellEnd"/>
      <w:r w:rsidR="00830FE0" w:rsidRPr="00413069">
        <w:rPr>
          <w:sz w:val="24"/>
          <w:szCs w:val="24"/>
          <w:lang w:val="pt-PT"/>
        </w:rPr>
        <w:t xml:space="preserve"> </w:t>
      </w:r>
      <w:proofErr w:type="spellStart"/>
      <w:r w:rsidR="00830FE0" w:rsidRPr="00413069">
        <w:rPr>
          <w:sz w:val="24"/>
          <w:szCs w:val="24"/>
          <w:lang w:val="pt-PT"/>
        </w:rPr>
        <w:t>provides</w:t>
      </w:r>
      <w:proofErr w:type="spellEnd"/>
      <w:r w:rsidR="00830FE0" w:rsidRPr="00413069">
        <w:rPr>
          <w:sz w:val="24"/>
          <w:szCs w:val="24"/>
          <w:lang w:val="pt-PT"/>
        </w:rPr>
        <w:t xml:space="preserve"> </w:t>
      </w:r>
      <w:proofErr w:type="spellStart"/>
      <w:r w:rsidR="00830FE0" w:rsidRPr="00413069">
        <w:rPr>
          <w:sz w:val="24"/>
          <w:szCs w:val="24"/>
          <w:lang w:val="pt-PT"/>
        </w:rPr>
        <w:t>guidelines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a </w:t>
      </w:r>
      <w:proofErr w:type="spellStart"/>
      <w:r w:rsidR="00830FE0" w:rsidRPr="00413069">
        <w:rPr>
          <w:sz w:val="24"/>
          <w:szCs w:val="24"/>
          <w:lang w:val="pt-PT"/>
        </w:rPr>
        <w:t>learning</w:t>
      </w:r>
      <w:proofErr w:type="spellEnd"/>
      <w:r w:rsidR="00830FE0" w:rsidRPr="00413069">
        <w:rPr>
          <w:sz w:val="24"/>
          <w:szCs w:val="24"/>
          <w:lang w:val="pt-PT"/>
        </w:rPr>
        <w:t xml:space="preserve"> network in </w:t>
      </w:r>
      <w:proofErr w:type="spellStart"/>
      <w:r w:rsidR="00830FE0" w:rsidRPr="00413069">
        <w:rPr>
          <w:sz w:val="24"/>
          <w:szCs w:val="24"/>
          <w:lang w:val="pt-PT"/>
        </w:rPr>
        <w:t>order</w:t>
      </w:r>
      <w:proofErr w:type="spellEnd"/>
      <w:r w:rsidR="00830FE0" w:rsidRPr="00413069">
        <w:rPr>
          <w:sz w:val="24"/>
          <w:szCs w:val="24"/>
          <w:lang w:val="pt-PT"/>
        </w:rPr>
        <w:t xml:space="preserve"> to </w:t>
      </w:r>
      <w:proofErr w:type="spellStart"/>
      <w:r w:rsidR="00830FE0" w:rsidRPr="00413069">
        <w:rPr>
          <w:sz w:val="24"/>
          <w:szCs w:val="24"/>
          <w:lang w:val="pt-PT"/>
        </w:rPr>
        <w:t>transform</w:t>
      </w:r>
      <w:proofErr w:type="spellEnd"/>
      <w:r w:rsidR="00830FE0" w:rsidRPr="00413069">
        <w:rPr>
          <w:sz w:val="24"/>
          <w:szCs w:val="24"/>
          <w:lang w:val="pt-PT"/>
        </w:rPr>
        <w:t xml:space="preserve"> curriculum, research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pedagogy</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therefore</w:t>
      </w:r>
      <w:proofErr w:type="spellEnd"/>
      <w:r w:rsidR="00830FE0" w:rsidRPr="00413069">
        <w:rPr>
          <w:sz w:val="24"/>
          <w:szCs w:val="24"/>
          <w:lang w:val="pt-PT"/>
        </w:rPr>
        <w:t xml:space="preserve"> </w:t>
      </w:r>
      <w:proofErr w:type="spellStart"/>
      <w:r w:rsidR="00830FE0" w:rsidRPr="00413069">
        <w:rPr>
          <w:sz w:val="24"/>
          <w:szCs w:val="24"/>
          <w:lang w:val="pt-PT"/>
        </w:rPr>
        <w:t>develop</w:t>
      </w:r>
      <w:proofErr w:type="spellEnd"/>
      <w:r w:rsidR="00830FE0" w:rsidRPr="00413069">
        <w:rPr>
          <w:sz w:val="24"/>
          <w:szCs w:val="24"/>
          <w:lang w:val="pt-PT"/>
        </w:rPr>
        <w:t xml:space="preserve"> </w:t>
      </w:r>
      <w:proofErr w:type="spellStart"/>
      <w:r w:rsidR="00830FE0" w:rsidRPr="00413069">
        <w:rPr>
          <w:sz w:val="24"/>
          <w:szCs w:val="24"/>
          <w:lang w:val="pt-PT"/>
        </w:rPr>
        <w:t>responsible</w:t>
      </w:r>
      <w:proofErr w:type="spellEnd"/>
      <w:r w:rsidR="00830FE0" w:rsidRPr="00413069">
        <w:rPr>
          <w:sz w:val="24"/>
          <w:szCs w:val="24"/>
          <w:lang w:val="pt-PT"/>
        </w:rPr>
        <w:t xml:space="preserve"> </w:t>
      </w:r>
      <w:proofErr w:type="spellStart"/>
      <w:r w:rsidR="00830FE0" w:rsidRPr="00413069">
        <w:rPr>
          <w:sz w:val="24"/>
          <w:szCs w:val="24"/>
          <w:lang w:val="pt-PT"/>
        </w:rPr>
        <w:t>attitude</w:t>
      </w:r>
      <w:proofErr w:type="spellEnd"/>
      <w:r w:rsidR="00830FE0" w:rsidRPr="00413069">
        <w:rPr>
          <w:sz w:val="24"/>
          <w:szCs w:val="24"/>
          <w:lang w:val="pt-PT"/>
        </w:rPr>
        <w:t xml:space="preserve"> </w:t>
      </w:r>
      <w:proofErr w:type="spellStart"/>
      <w:r w:rsidR="00830FE0" w:rsidRPr="00413069">
        <w:rPr>
          <w:sz w:val="24"/>
          <w:szCs w:val="24"/>
          <w:lang w:val="pt-PT"/>
        </w:rPr>
        <w:t>amongst</w:t>
      </w:r>
      <w:proofErr w:type="spellEnd"/>
      <w:r w:rsidR="00830FE0" w:rsidRPr="00413069">
        <w:rPr>
          <w:sz w:val="24"/>
          <w:szCs w:val="24"/>
          <w:lang w:val="pt-PT"/>
        </w:rPr>
        <w:t xml:space="preserve"> </w:t>
      </w:r>
      <w:proofErr w:type="spellStart"/>
      <w:r w:rsidR="00830FE0" w:rsidRPr="00413069">
        <w:rPr>
          <w:sz w:val="24"/>
          <w:szCs w:val="24"/>
          <w:lang w:val="pt-PT"/>
        </w:rPr>
        <w:t>students</w:t>
      </w:r>
      <w:proofErr w:type="spellEnd"/>
      <w:r w:rsidR="00830FE0" w:rsidRPr="00413069">
        <w:rPr>
          <w:sz w:val="24"/>
          <w:szCs w:val="24"/>
          <w:lang w:val="pt-PT"/>
        </w:rPr>
        <w:t xml:space="preserve">. </w:t>
      </w:r>
      <w:proofErr w:type="spellStart"/>
      <w:r w:rsidR="00830FE0" w:rsidRPr="00413069">
        <w:rPr>
          <w:sz w:val="24"/>
          <w:szCs w:val="24"/>
          <w:lang w:val="pt-PT"/>
        </w:rPr>
        <w:t>Introduction</w:t>
      </w:r>
      <w:proofErr w:type="spellEnd"/>
      <w:r w:rsidR="00830FE0" w:rsidRPr="00413069">
        <w:rPr>
          <w:sz w:val="24"/>
          <w:szCs w:val="24"/>
          <w:lang w:val="pt-PT"/>
        </w:rPr>
        <w:t xml:space="preserve"> 6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as a </w:t>
      </w:r>
      <w:proofErr w:type="spellStart"/>
      <w:r w:rsidR="00830FE0" w:rsidRPr="00413069">
        <w:rPr>
          <w:sz w:val="24"/>
          <w:szCs w:val="24"/>
          <w:lang w:val="pt-PT"/>
        </w:rPr>
        <w:t>Strategy</w:t>
      </w:r>
      <w:proofErr w:type="spellEnd"/>
      <w:r w:rsidR="00830FE0" w:rsidRPr="00413069">
        <w:rPr>
          <w:sz w:val="24"/>
          <w:szCs w:val="24"/>
          <w:lang w:val="pt-PT"/>
        </w:rPr>
        <w:t xml:space="preserve"> to </w:t>
      </w:r>
      <w:proofErr w:type="spellStart"/>
      <w:r w:rsidR="00830FE0" w:rsidRPr="00413069">
        <w:rPr>
          <w:sz w:val="24"/>
          <w:szCs w:val="24"/>
          <w:lang w:val="pt-PT"/>
        </w:rPr>
        <w:t>Tackle</w:t>
      </w:r>
      <w:proofErr w:type="spellEnd"/>
      <w:r w:rsidR="00830FE0" w:rsidRPr="00413069">
        <w:rPr>
          <w:sz w:val="24"/>
          <w:szCs w:val="24"/>
          <w:lang w:val="pt-PT"/>
        </w:rPr>
        <w:t xml:space="preserve"> </w:t>
      </w:r>
      <w:proofErr w:type="spellStart"/>
      <w:r w:rsidR="00830FE0" w:rsidRPr="00413069">
        <w:rPr>
          <w:sz w:val="24"/>
          <w:szCs w:val="24"/>
          <w:lang w:val="pt-PT"/>
        </w:rPr>
        <w:t>Over</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for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Inclusive </w:t>
      </w:r>
      <w:proofErr w:type="spellStart"/>
      <w:r w:rsidR="00830FE0" w:rsidRPr="00413069">
        <w:rPr>
          <w:sz w:val="24"/>
          <w:szCs w:val="24"/>
          <w:lang w:val="pt-PT"/>
        </w:rPr>
        <w:t>Sustainability</w:t>
      </w:r>
      <w:proofErr w:type="spellEnd"/>
      <w:r w:rsidR="00830FE0" w:rsidRPr="00413069">
        <w:rPr>
          <w:sz w:val="24"/>
          <w:szCs w:val="24"/>
          <w:lang w:val="pt-PT"/>
        </w:rPr>
        <w:t xml:space="preserve"> in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Twenty-First</w:t>
      </w:r>
      <w:proofErr w:type="spellEnd"/>
      <w:r w:rsidR="00830FE0" w:rsidRPr="00413069">
        <w:rPr>
          <w:sz w:val="24"/>
          <w:szCs w:val="24"/>
          <w:lang w:val="pt-PT"/>
        </w:rPr>
        <w:t xml:space="preserve"> </w:t>
      </w:r>
      <w:proofErr w:type="spellStart"/>
      <w:r w:rsidR="00830FE0" w:rsidRPr="00413069">
        <w:rPr>
          <w:sz w:val="24"/>
          <w:szCs w:val="24"/>
          <w:lang w:val="pt-PT"/>
        </w:rPr>
        <w:t>Century</w:t>
      </w:r>
      <w:proofErr w:type="spellEnd"/>
      <w:r w:rsidR="00830FE0" w:rsidRPr="00413069">
        <w:rPr>
          <w:sz w:val="24"/>
          <w:szCs w:val="24"/>
          <w:lang w:val="pt-PT"/>
        </w:rPr>
        <w:t xml:space="preserve">” </w:t>
      </w:r>
      <w:proofErr w:type="spellStart"/>
      <w:r w:rsidR="00830FE0" w:rsidRPr="00413069">
        <w:rPr>
          <w:sz w:val="24"/>
          <w:szCs w:val="24"/>
          <w:lang w:val="pt-PT"/>
        </w:rPr>
        <w:t>offers</w:t>
      </w:r>
      <w:proofErr w:type="spellEnd"/>
      <w:r w:rsidR="00830FE0" w:rsidRPr="00413069">
        <w:rPr>
          <w:sz w:val="24"/>
          <w:szCs w:val="24"/>
          <w:lang w:val="pt-PT"/>
        </w:rPr>
        <w:t xml:space="preserve"> a debate </w:t>
      </w:r>
      <w:proofErr w:type="spellStart"/>
      <w:r w:rsidR="00830FE0" w:rsidRPr="00413069">
        <w:rPr>
          <w:sz w:val="24"/>
          <w:szCs w:val="24"/>
          <w:lang w:val="pt-PT"/>
        </w:rPr>
        <w:t>on</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gramStart"/>
      <w:r w:rsidR="00830FE0" w:rsidRPr="00413069">
        <w:rPr>
          <w:sz w:val="24"/>
          <w:szCs w:val="24"/>
          <w:lang w:val="pt-PT"/>
        </w:rPr>
        <w:t>pros</w:t>
      </w:r>
      <w:proofErr w:type="gram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cons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employing</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to </w:t>
      </w:r>
      <w:proofErr w:type="spellStart"/>
      <w:r w:rsidR="00830FE0" w:rsidRPr="00413069">
        <w:rPr>
          <w:sz w:val="24"/>
          <w:szCs w:val="24"/>
          <w:lang w:val="pt-PT"/>
        </w:rPr>
        <w:t>mitigate</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negative </w:t>
      </w:r>
      <w:proofErr w:type="spellStart"/>
      <w:r w:rsidR="00830FE0" w:rsidRPr="00413069">
        <w:rPr>
          <w:sz w:val="24"/>
          <w:szCs w:val="24"/>
          <w:lang w:val="pt-PT"/>
        </w:rPr>
        <w:t>impacts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In </w:t>
      </w:r>
      <w:proofErr w:type="spellStart"/>
      <w:r w:rsidR="00830FE0" w:rsidRPr="00413069">
        <w:rPr>
          <w:sz w:val="24"/>
          <w:szCs w:val="24"/>
          <w:lang w:val="pt-PT"/>
        </w:rPr>
        <w:t>doing</w:t>
      </w:r>
      <w:proofErr w:type="spellEnd"/>
      <w:r w:rsidR="00830FE0" w:rsidRPr="00413069">
        <w:rPr>
          <w:sz w:val="24"/>
          <w:szCs w:val="24"/>
          <w:lang w:val="pt-PT"/>
        </w:rPr>
        <w:t xml:space="preserve"> </w:t>
      </w:r>
      <w:proofErr w:type="spellStart"/>
      <w:r w:rsidR="00830FE0" w:rsidRPr="00413069">
        <w:rPr>
          <w:sz w:val="24"/>
          <w:szCs w:val="24"/>
          <w:lang w:val="pt-PT"/>
        </w:rPr>
        <w:t>this</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authors</w:t>
      </w:r>
      <w:proofErr w:type="spellEnd"/>
      <w:r w:rsidR="00830FE0" w:rsidRPr="00413069">
        <w:rPr>
          <w:sz w:val="24"/>
          <w:szCs w:val="24"/>
          <w:lang w:val="pt-PT"/>
        </w:rPr>
        <w:t xml:space="preserve"> </w:t>
      </w:r>
      <w:proofErr w:type="spellStart"/>
      <w:r w:rsidR="00830FE0" w:rsidRPr="00413069">
        <w:rPr>
          <w:sz w:val="24"/>
          <w:szCs w:val="24"/>
          <w:lang w:val="pt-PT"/>
        </w:rPr>
        <w:t>approach</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phenomenon</w:t>
      </w:r>
      <w:proofErr w:type="spellEnd"/>
      <w:r w:rsidR="00830FE0" w:rsidRPr="00413069">
        <w:rPr>
          <w:sz w:val="24"/>
          <w:szCs w:val="24"/>
          <w:lang w:val="pt-PT"/>
        </w:rPr>
        <w:t xml:space="preserve"> in </w:t>
      </w:r>
      <w:proofErr w:type="spellStart"/>
      <w:r w:rsidR="00830FE0" w:rsidRPr="00413069">
        <w:rPr>
          <w:sz w:val="24"/>
          <w:szCs w:val="24"/>
          <w:lang w:val="pt-PT"/>
        </w:rPr>
        <w:t>all</w:t>
      </w:r>
      <w:proofErr w:type="spellEnd"/>
      <w:r w:rsidR="00830FE0" w:rsidRPr="00413069">
        <w:rPr>
          <w:sz w:val="24"/>
          <w:szCs w:val="24"/>
          <w:lang w:val="pt-PT"/>
        </w:rPr>
        <w:t xml:space="preserve"> </w:t>
      </w:r>
      <w:proofErr w:type="spellStart"/>
      <w:r w:rsidR="00830FE0" w:rsidRPr="00413069">
        <w:rPr>
          <w:sz w:val="24"/>
          <w:szCs w:val="24"/>
          <w:lang w:val="pt-PT"/>
        </w:rPr>
        <w:t>its</w:t>
      </w:r>
      <w:proofErr w:type="spellEnd"/>
      <w:r w:rsidR="00830FE0" w:rsidRPr="00413069">
        <w:rPr>
          <w:sz w:val="24"/>
          <w:szCs w:val="24"/>
          <w:lang w:val="pt-PT"/>
        </w:rPr>
        <w:t xml:space="preserve"> </w:t>
      </w:r>
      <w:proofErr w:type="spellStart"/>
      <w:r w:rsidR="00830FE0" w:rsidRPr="00413069">
        <w:rPr>
          <w:sz w:val="24"/>
          <w:szCs w:val="24"/>
          <w:lang w:val="pt-PT"/>
        </w:rPr>
        <w:t>dimensions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complexity</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as a </w:t>
      </w:r>
      <w:proofErr w:type="spellStart"/>
      <w:r w:rsidR="00830FE0" w:rsidRPr="00413069">
        <w:rPr>
          <w:sz w:val="24"/>
          <w:szCs w:val="24"/>
          <w:lang w:val="pt-PT"/>
        </w:rPr>
        <w:t>Way</w:t>
      </w:r>
      <w:proofErr w:type="spellEnd"/>
      <w:r w:rsidR="00830FE0" w:rsidRPr="00413069">
        <w:rPr>
          <w:sz w:val="24"/>
          <w:szCs w:val="24"/>
          <w:lang w:val="pt-PT"/>
        </w:rPr>
        <w:t xml:space="preserve"> to </w:t>
      </w:r>
      <w:proofErr w:type="spellStart"/>
      <w:r w:rsidR="00830FE0" w:rsidRPr="00413069">
        <w:rPr>
          <w:sz w:val="24"/>
          <w:szCs w:val="24"/>
          <w:lang w:val="pt-PT"/>
        </w:rPr>
        <w:t>Tackle</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Application</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Principles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Responsible</w:t>
      </w:r>
      <w:proofErr w:type="spellEnd"/>
      <w:r w:rsidR="00830FE0" w:rsidRPr="00413069">
        <w:rPr>
          <w:sz w:val="24"/>
          <w:szCs w:val="24"/>
          <w:lang w:val="pt-PT"/>
        </w:rPr>
        <w:t xml:space="preserve"> Management </w:t>
      </w:r>
      <w:proofErr w:type="spellStart"/>
      <w:r w:rsidR="00830FE0" w:rsidRPr="00413069">
        <w:rPr>
          <w:sz w:val="24"/>
          <w:szCs w:val="24"/>
          <w:lang w:val="pt-PT"/>
        </w:rPr>
        <w:t>Education</w:t>
      </w:r>
      <w:proofErr w:type="spellEnd"/>
      <w:r w:rsidR="00830FE0" w:rsidRPr="00413069">
        <w:rPr>
          <w:sz w:val="24"/>
          <w:szCs w:val="24"/>
          <w:lang w:val="pt-PT"/>
        </w:rPr>
        <w:t xml:space="preserve"> (PRME)” </w:t>
      </w:r>
      <w:proofErr w:type="spellStart"/>
      <w:r w:rsidR="00830FE0" w:rsidRPr="00413069">
        <w:rPr>
          <w:sz w:val="24"/>
          <w:szCs w:val="24"/>
          <w:lang w:val="pt-PT"/>
        </w:rPr>
        <w:t>aims</w:t>
      </w:r>
      <w:proofErr w:type="spellEnd"/>
      <w:r w:rsidR="00830FE0" w:rsidRPr="00413069">
        <w:rPr>
          <w:sz w:val="24"/>
          <w:szCs w:val="24"/>
          <w:lang w:val="pt-PT"/>
        </w:rPr>
        <w:t xml:space="preserve"> to </w:t>
      </w:r>
      <w:proofErr w:type="spellStart"/>
      <w:r w:rsidR="00830FE0" w:rsidRPr="00413069">
        <w:rPr>
          <w:sz w:val="24"/>
          <w:szCs w:val="24"/>
          <w:lang w:val="pt-PT"/>
        </w:rPr>
        <w:t>provide</w:t>
      </w:r>
      <w:proofErr w:type="spellEnd"/>
      <w:r w:rsidR="00830FE0" w:rsidRPr="00413069">
        <w:rPr>
          <w:sz w:val="24"/>
          <w:szCs w:val="24"/>
          <w:lang w:val="pt-PT"/>
        </w:rPr>
        <w:t xml:space="preserve"> </w:t>
      </w:r>
      <w:proofErr w:type="spellStart"/>
      <w:r w:rsidR="00830FE0" w:rsidRPr="00413069">
        <w:rPr>
          <w:sz w:val="24"/>
          <w:szCs w:val="24"/>
          <w:lang w:val="pt-PT"/>
        </w:rPr>
        <w:t>an</w:t>
      </w:r>
      <w:proofErr w:type="spellEnd"/>
      <w:r w:rsidR="00830FE0" w:rsidRPr="00413069">
        <w:rPr>
          <w:sz w:val="24"/>
          <w:szCs w:val="24"/>
          <w:lang w:val="pt-PT"/>
        </w:rPr>
        <w:t xml:space="preserve"> </w:t>
      </w:r>
      <w:proofErr w:type="spellStart"/>
      <w:r w:rsidR="00830FE0" w:rsidRPr="00413069">
        <w:rPr>
          <w:sz w:val="24"/>
          <w:szCs w:val="24"/>
          <w:lang w:val="pt-PT"/>
        </w:rPr>
        <w:t>additional</w:t>
      </w:r>
      <w:proofErr w:type="spellEnd"/>
      <w:r w:rsidR="00830FE0" w:rsidRPr="00413069">
        <w:rPr>
          <w:sz w:val="24"/>
          <w:szCs w:val="24"/>
          <w:lang w:val="pt-PT"/>
        </w:rPr>
        <w:t xml:space="preserve"> </w:t>
      </w:r>
      <w:proofErr w:type="spellStart"/>
      <w:r w:rsidR="00830FE0" w:rsidRPr="00413069">
        <w:rPr>
          <w:sz w:val="24"/>
          <w:szCs w:val="24"/>
          <w:lang w:val="pt-PT"/>
        </w:rPr>
        <w:t>perspective</w:t>
      </w:r>
      <w:proofErr w:type="spellEnd"/>
      <w:r w:rsidR="00830FE0" w:rsidRPr="00413069">
        <w:rPr>
          <w:sz w:val="24"/>
          <w:szCs w:val="24"/>
          <w:lang w:val="pt-PT"/>
        </w:rPr>
        <w:t xml:space="preserve"> to </w:t>
      </w:r>
      <w:proofErr w:type="spellStart"/>
      <w:r w:rsidR="00830FE0" w:rsidRPr="00413069">
        <w:rPr>
          <w:sz w:val="24"/>
          <w:szCs w:val="24"/>
          <w:lang w:val="pt-PT"/>
        </w:rPr>
        <w:t>how</w:t>
      </w:r>
      <w:proofErr w:type="spellEnd"/>
      <w:r w:rsidR="00830FE0" w:rsidRPr="00413069">
        <w:rPr>
          <w:sz w:val="24"/>
          <w:szCs w:val="24"/>
          <w:lang w:val="pt-PT"/>
        </w:rPr>
        <w:t xml:space="preserve"> PRME </w:t>
      </w:r>
      <w:proofErr w:type="spellStart"/>
      <w:r w:rsidR="00830FE0" w:rsidRPr="00413069">
        <w:rPr>
          <w:sz w:val="24"/>
          <w:szCs w:val="24"/>
          <w:lang w:val="pt-PT"/>
        </w:rPr>
        <w:t>could</w:t>
      </w:r>
      <w:proofErr w:type="spellEnd"/>
      <w:r w:rsidR="00830FE0" w:rsidRPr="00413069">
        <w:rPr>
          <w:sz w:val="24"/>
          <w:szCs w:val="24"/>
          <w:lang w:val="pt-PT"/>
        </w:rPr>
        <w:t xml:space="preserve"> </w:t>
      </w:r>
      <w:proofErr w:type="spellStart"/>
      <w:r w:rsidR="00830FE0" w:rsidRPr="00413069">
        <w:rPr>
          <w:sz w:val="24"/>
          <w:szCs w:val="24"/>
          <w:lang w:val="pt-PT"/>
        </w:rPr>
        <w:t>be</w:t>
      </w:r>
      <w:proofErr w:type="spellEnd"/>
      <w:r w:rsidR="00830FE0" w:rsidRPr="00413069">
        <w:rPr>
          <w:sz w:val="24"/>
          <w:szCs w:val="24"/>
          <w:lang w:val="pt-PT"/>
        </w:rPr>
        <w:t xml:space="preserve"> </w:t>
      </w:r>
      <w:proofErr w:type="spellStart"/>
      <w:r w:rsidR="00830FE0" w:rsidRPr="00413069">
        <w:rPr>
          <w:sz w:val="24"/>
          <w:szCs w:val="24"/>
          <w:lang w:val="pt-PT"/>
        </w:rPr>
        <w:t>used</w:t>
      </w:r>
      <w:proofErr w:type="spellEnd"/>
      <w:r w:rsidR="00830FE0" w:rsidRPr="00413069">
        <w:rPr>
          <w:sz w:val="24"/>
          <w:szCs w:val="24"/>
          <w:lang w:val="pt-PT"/>
        </w:rPr>
        <w:t xml:space="preserve"> </w:t>
      </w:r>
      <w:proofErr w:type="spellStart"/>
      <w:r w:rsidR="00830FE0" w:rsidRPr="00413069">
        <w:rPr>
          <w:sz w:val="24"/>
          <w:szCs w:val="24"/>
          <w:lang w:val="pt-PT"/>
        </w:rPr>
        <w:t>by</w:t>
      </w:r>
      <w:proofErr w:type="spellEnd"/>
      <w:r w:rsidR="00830FE0" w:rsidRPr="00413069">
        <w:rPr>
          <w:sz w:val="24"/>
          <w:szCs w:val="24"/>
          <w:lang w:val="pt-PT"/>
        </w:rPr>
        <w:t xml:space="preserve"> </w:t>
      </w:r>
      <w:proofErr w:type="spellStart"/>
      <w:r w:rsidR="00830FE0" w:rsidRPr="00413069">
        <w:rPr>
          <w:sz w:val="24"/>
          <w:szCs w:val="24"/>
          <w:lang w:val="pt-PT"/>
        </w:rPr>
        <w:t>practitioners</w:t>
      </w:r>
      <w:proofErr w:type="spellEnd"/>
      <w:r w:rsidR="00830FE0" w:rsidRPr="00413069">
        <w:rPr>
          <w:sz w:val="24"/>
          <w:szCs w:val="24"/>
          <w:lang w:val="pt-PT"/>
        </w:rPr>
        <w:t xml:space="preserve"> </w:t>
      </w:r>
      <w:proofErr w:type="spellStart"/>
      <w:r w:rsidR="00830FE0" w:rsidRPr="00413069">
        <w:rPr>
          <w:sz w:val="24"/>
          <w:szCs w:val="24"/>
          <w:lang w:val="pt-PT"/>
        </w:rPr>
        <w:t>towards</w:t>
      </w:r>
      <w:proofErr w:type="spellEnd"/>
      <w:r w:rsidR="00830FE0" w:rsidRPr="00413069">
        <w:rPr>
          <w:sz w:val="24"/>
          <w:szCs w:val="24"/>
          <w:lang w:val="pt-PT"/>
        </w:rPr>
        <w:t xml:space="preserve"> </w:t>
      </w:r>
      <w:proofErr w:type="spellStart"/>
      <w:r w:rsidR="00830FE0" w:rsidRPr="00413069">
        <w:rPr>
          <w:sz w:val="24"/>
          <w:szCs w:val="24"/>
          <w:lang w:val="pt-PT"/>
        </w:rPr>
        <w:t>achieving</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SDGs</w:t>
      </w:r>
      <w:proofErr w:type="spellEnd"/>
      <w:r w:rsidR="00830FE0" w:rsidRPr="00413069">
        <w:rPr>
          <w:sz w:val="24"/>
          <w:szCs w:val="24"/>
          <w:lang w:val="pt-PT"/>
        </w:rPr>
        <w:t xml:space="preserve">, </w:t>
      </w:r>
      <w:proofErr w:type="spellStart"/>
      <w:r w:rsidR="00830FE0" w:rsidRPr="00413069">
        <w:rPr>
          <w:sz w:val="24"/>
          <w:szCs w:val="24"/>
          <w:lang w:val="pt-PT"/>
        </w:rPr>
        <w:t>while</w:t>
      </w:r>
      <w:proofErr w:type="spellEnd"/>
      <w:r w:rsidR="00830FE0" w:rsidRPr="00413069">
        <w:rPr>
          <w:sz w:val="24"/>
          <w:szCs w:val="24"/>
          <w:lang w:val="pt-PT"/>
        </w:rPr>
        <w:t xml:space="preserve"> </w:t>
      </w:r>
      <w:proofErr w:type="spellStart"/>
      <w:r w:rsidR="00830FE0" w:rsidRPr="00413069">
        <w:rPr>
          <w:sz w:val="24"/>
          <w:szCs w:val="24"/>
          <w:lang w:val="pt-PT"/>
        </w:rPr>
        <w:t>dealing</w:t>
      </w:r>
      <w:proofErr w:type="spellEnd"/>
      <w:r w:rsidR="00830FE0" w:rsidRPr="00413069">
        <w:rPr>
          <w:sz w:val="24"/>
          <w:szCs w:val="24"/>
          <w:lang w:val="pt-PT"/>
        </w:rPr>
        <w:t xml:space="preserve"> </w:t>
      </w:r>
      <w:proofErr w:type="spellStart"/>
      <w:r w:rsidR="00830FE0" w:rsidRPr="00413069">
        <w:rPr>
          <w:sz w:val="24"/>
          <w:szCs w:val="24"/>
          <w:lang w:val="pt-PT"/>
        </w:rPr>
        <w:t>with</w:t>
      </w:r>
      <w:proofErr w:type="spellEnd"/>
      <w:r w:rsidR="00830FE0" w:rsidRPr="00413069">
        <w:rPr>
          <w:sz w:val="24"/>
          <w:szCs w:val="24"/>
          <w:lang w:val="pt-PT"/>
        </w:rPr>
        <w:t xml:space="preserve">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issue</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through</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“Case </w:t>
      </w:r>
      <w:proofErr w:type="spellStart"/>
      <w:r w:rsidR="00830FE0" w:rsidRPr="00413069">
        <w:rPr>
          <w:sz w:val="24"/>
          <w:szCs w:val="24"/>
          <w:lang w:val="pt-PT"/>
        </w:rPr>
        <w:t>Study</w:t>
      </w:r>
      <w:proofErr w:type="spellEnd"/>
      <w:r w:rsidR="00830FE0" w:rsidRPr="00413069">
        <w:rPr>
          <w:sz w:val="24"/>
          <w:szCs w:val="24"/>
          <w:lang w:val="pt-PT"/>
        </w:rPr>
        <w:t xml:space="preserve"> 6: Mainstreaming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for </w:t>
      </w:r>
      <w:proofErr w:type="spellStart"/>
      <w:r w:rsidR="00830FE0" w:rsidRPr="00413069">
        <w:rPr>
          <w:sz w:val="24"/>
          <w:szCs w:val="24"/>
          <w:lang w:val="pt-PT"/>
        </w:rPr>
        <w:t>Sustainable</w:t>
      </w:r>
      <w:proofErr w:type="spellEnd"/>
      <w:r w:rsidR="00830FE0" w:rsidRPr="00413069">
        <w:rPr>
          <w:sz w:val="24"/>
          <w:szCs w:val="24"/>
          <w:lang w:val="pt-PT"/>
        </w:rPr>
        <w:t xml:space="preserve"> </w:t>
      </w:r>
      <w:proofErr w:type="spellStart"/>
      <w:r w:rsidR="00830FE0" w:rsidRPr="00413069">
        <w:rPr>
          <w:sz w:val="24"/>
          <w:szCs w:val="24"/>
          <w:lang w:val="pt-PT"/>
        </w:rPr>
        <w:t>Behavioral</w:t>
      </w:r>
      <w:proofErr w:type="spellEnd"/>
      <w:r w:rsidR="00830FE0" w:rsidRPr="00413069">
        <w:rPr>
          <w:sz w:val="24"/>
          <w:szCs w:val="24"/>
          <w:lang w:val="pt-PT"/>
        </w:rPr>
        <w:t xml:space="preserve"> </w:t>
      </w:r>
      <w:proofErr w:type="spellStart"/>
      <w:r w:rsidR="00830FE0" w:rsidRPr="00413069">
        <w:rPr>
          <w:sz w:val="24"/>
          <w:szCs w:val="24"/>
          <w:lang w:val="pt-PT"/>
        </w:rPr>
        <w:t>Change</w:t>
      </w:r>
      <w:proofErr w:type="spellEnd"/>
      <w:r w:rsidR="00830FE0" w:rsidRPr="00413069">
        <w:rPr>
          <w:sz w:val="24"/>
          <w:szCs w:val="24"/>
          <w:lang w:val="pt-PT"/>
        </w:rPr>
        <w:t xml:space="preserve"> in </w:t>
      </w:r>
      <w:proofErr w:type="spellStart"/>
      <w:r w:rsidR="00830FE0" w:rsidRPr="00413069">
        <w:rPr>
          <w:sz w:val="24"/>
          <w:szCs w:val="24"/>
          <w:lang w:val="pt-PT"/>
        </w:rPr>
        <w:t>Kenya’s</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Industry</w:t>
      </w:r>
      <w:proofErr w:type="spellEnd"/>
      <w:r w:rsidR="00830FE0" w:rsidRPr="00413069">
        <w:rPr>
          <w:sz w:val="24"/>
          <w:szCs w:val="24"/>
          <w:lang w:val="pt-PT"/>
        </w:rPr>
        <w:t xml:space="preserve"> </w:t>
      </w:r>
      <w:proofErr w:type="spellStart"/>
      <w:r w:rsidR="00830FE0" w:rsidRPr="00413069">
        <w:rPr>
          <w:sz w:val="24"/>
          <w:szCs w:val="24"/>
          <w:lang w:val="pt-PT"/>
        </w:rPr>
        <w:t>Context</w:t>
      </w:r>
      <w:proofErr w:type="spellEnd"/>
      <w:r w:rsidR="00830FE0" w:rsidRPr="00413069">
        <w:rPr>
          <w:sz w:val="24"/>
          <w:szCs w:val="24"/>
          <w:lang w:val="pt-PT"/>
        </w:rPr>
        <w:t xml:space="preserve">” </w:t>
      </w:r>
      <w:proofErr w:type="spellStart"/>
      <w:r w:rsidR="00830FE0" w:rsidRPr="00413069">
        <w:rPr>
          <w:sz w:val="24"/>
          <w:szCs w:val="24"/>
          <w:lang w:val="pt-PT"/>
        </w:rPr>
        <w:t>is</w:t>
      </w:r>
      <w:proofErr w:type="spellEnd"/>
      <w:r w:rsidR="00830FE0" w:rsidRPr="00413069">
        <w:rPr>
          <w:sz w:val="24"/>
          <w:szCs w:val="24"/>
          <w:lang w:val="pt-PT"/>
        </w:rPr>
        <w:t xml:space="preserve"> a case </w:t>
      </w:r>
      <w:proofErr w:type="spellStart"/>
      <w:r w:rsidR="00830FE0" w:rsidRPr="00413069">
        <w:rPr>
          <w:sz w:val="24"/>
          <w:szCs w:val="24"/>
          <w:lang w:val="pt-PT"/>
        </w:rPr>
        <w:t>study</w:t>
      </w:r>
      <w:proofErr w:type="spellEnd"/>
      <w:r w:rsidR="00830FE0" w:rsidRPr="00413069">
        <w:rPr>
          <w:sz w:val="24"/>
          <w:szCs w:val="24"/>
          <w:lang w:val="pt-PT"/>
        </w:rPr>
        <w:t xml:space="preserve"> </w:t>
      </w:r>
      <w:proofErr w:type="spellStart"/>
      <w:r w:rsidR="00830FE0" w:rsidRPr="00413069">
        <w:rPr>
          <w:sz w:val="24"/>
          <w:szCs w:val="24"/>
          <w:lang w:val="pt-PT"/>
        </w:rPr>
        <w:t>that</w:t>
      </w:r>
      <w:proofErr w:type="spellEnd"/>
      <w:r w:rsidR="00830FE0" w:rsidRPr="00413069">
        <w:rPr>
          <w:sz w:val="24"/>
          <w:szCs w:val="24"/>
          <w:lang w:val="pt-PT"/>
        </w:rPr>
        <w:t xml:space="preserve"> examines </w:t>
      </w:r>
      <w:proofErr w:type="spellStart"/>
      <w:r w:rsidR="00830FE0" w:rsidRPr="00413069">
        <w:rPr>
          <w:sz w:val="24"/>
          <w:szCs w:val="24"/>
          <w:lang w:val="pt-PT"/>
        </w:rPr>
        <w:t>Kenya’s</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management </w:t>
      </w:r>
      <w:proofErr w:type="spellStart"/>
      <w:r w:rsidR="00830FE0" w:rsidRPr="00413069">
        <w:rPr>
          <w:sz w:val="24"/>
          <w:szCs w:val="24"/>
          <w:lang w:val="pt-PT"/>
        </w:rPr>
        <w:t>education</w:t>
      </w:r>
      <w:proofErr w:type="spellEnd"/>
      <w:r w:rsidR="00830FE0" w:rsidRPr="00413069">
        <w:rPr>
          <w:sz w:val="24"/>
          <w:szCs w:val="24"/>
          <w:lang w:val="pt-PT"/>
        </w:rPr>
        <w:t xml:space="preserve"> </w:t>
      </w:r>
      <w:proofErr w:type="spellStart"/>
      <w:r w:rsidR="00830FE0" w:rsidRPr="00413069">
        <w:rPr>
          <w:sz w:val="24"/>
          <w:szCs w:val="24"/>
          <w:lang w:val="pt-PT"/>
        </w:rPr>
        <w:t>pedagogies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sustainable</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curricula design for </w:t>
      </w:r>
      <w:proofErr w:type="spellStart"/>
      <w:r w:rsidR="00830FE0" w:rsidRPr="00413069">
        <w:rPr>
          <w:sz w:val="24"/>
          <w:szCs w:val="24"/>
          <w:lang w:val="pt-PT"/>
        </w:rPr>
        <w:t>sustained</w:t>
      </w:r>
      <w:proofErr w:type="spellEnd"/>
      <w:r w:rsidR="00830FE0" w:rsidRPr="00413069">
        <w:rPr>
          <w:sz w:val="24"/>
          <w:szCs w:val="24"/>
          <w:lang w:val="pt-PT"/>
        </w:rPr>
        <w:t xml:space="preserve"> </w:t>
      </w:r>
      <w:proofErr w:type="spellStart"/>
      <w:r w:rsidR="00830FE0" w:rsidRPr="00413069">
        <w:rPr>
          <w:sz w:val="24"/>
          <w:szCs w:val="24"/>
          <w:lang w:val="pt-PT"/>
        </w:rPr>
        <w:t>behavioral</w:t>
      </w:r>
      <w:proofErr w:type="spellEnd"/>
      <w:r w:rsidR="00830FE0" w:rsidRPr="00413069">
        <w:rPr>
          <w:sz w:val="24"/>
          <w:szCs w:val="24"/>
          <w:lang w:val="pt-PT"/>
        </w:rPr>
        <w:t xml:space="preserve"> </w:t>
      </w:r>
      <w:proofErr w:type="spellStart"/>
      <w:r w:rsidR="00830FE0" w:rsidRPr="00413069">
        <w:rPr>
          <w:sz w:val="24"/>
          <w:szCs w:val="24"/>
          <w:lang w:val="pt-PT"/>
        </w:rPr>
        <w:t>change</w:t>
      </w:r>
      <w:proofErr w:type="spellEnd"/>
      <w:r w:rsidR="00830FE0" w:rsidRPr="00413069">
        <w:rPr>
          <w:sz w:val="24"/>
          <w:szCs w:val="24"/>
          <w:lang w:val="pt-PT"/>
        </w:rPr>
        <w:t xml:space="preserve"> in </w:t>
      </w:r>
      <w:proofErr w:type="spellStart"/>
      <w:r w:rsidR="00830FE0" w:rsidRPr="00413069">
        <w:rPr>
          <w:sz w:val="24"/>
          <w:szCs w:val="24"/>
          <w:lang w:val="pt-PT"/>
        </w:rPr>
        <w:t>Kenya’s</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sector. </w:t>
      </w:r>
      <w:proofErr w:type="spellStart"/>
      <w:r w:rsidR="00830FE0" w:rsidRPr="00413069">
        <w:rPr>
          <w:sz w:val="24"/>
          <w:szCs w:val="24"/>
          <w:lang w:val="pt-PT"/>
        </w:rPr>
        <w:t>It</w:t>
      </w:r>
      <w:proofErr w:type="spellEnd"/>
      <w:r w:rsidR="00830FE0" w:rsidRPr="00413069">
        <w:rPr>
          <w:sz w:val="24"/>
          <w:szCs w:val="24"/>
          <w:lang w:val="pt-PT"/>
        </w:rPr>
        <w:t xml:space="preserve"> </w:t>
      </w:r>
      <w:proofErr w:type="spellStart"/>
      <w:r w:rsidR="00830FE0" w:rsidRPr="00413069">
        <w:rPr>
          <w:sz w:val="24"/>
          <w:szCs w:val="24"/>
          <w:lang w:val="pt-PT"/>
        </w:rPr>
        <w:t>also</w:t>
      </w:r>
      <w:proofErr w:type="spellEnd"/>
      <w:r w:rsidR="00830FE0" w:rsidRPr="00413069">
        <w:rPr>
          <w:sz w:val="24"/>
          <w:szCs w:val="24"/>
          <w:lang w:val="pt-PT"/>
        </w:rPr>
        <w:t xml:space="preserve"> explores </w:t>
      </w:r>
      <w:proofErr w:type="spellStart"/>
      <w:r w:rsidR="00830FE0" w:rsidRPr="00413069">
        <w:rPr>
          <w:sz w:val="24"/>
          <w:szCs w:val="24"/>
          <w:lang w:val="pt-PT"/>
        </w:rPr>
        <w:t>how</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can </w:t>
      </w:r>
      <w:proofErr w:type="spellStart"/>
      <w:r w:rsidR="00830FE0" w:rsidRPr="00413069">
        <w:rPr>
          <w:sz w:val="24"/>
          <w:szCs w:val="24"/>
          <w:lang w:val="pt-PT"/>
        </w:rPr>
        <w:t>be</w:t>
      </w:r>
      <w:proofErr w:type="spellEnd"/>
      <w:r w:rsidR="00830FE0" w:rsidRPr="00413069">
        <w:rPr>
          <w:sz w:val="24"/>
          <w:szCs w:val="24"/>
          <w:lang w:val="pt-PT"/>
        </w:rPr>
        <w:t xml:space="preserve"> </w:t>
      </w:r>
      <w:proofErr w:type="spellStart"/>
      <w:r w:rsidR="00830FE0" w:rsidRPr="00413069">
        <w:rPr>
          <w:sz w:val="24"/>
          <w:szCs w:val="24"/>
          <w:lang w:val="pt-PT"/>
        </w:rPr>
        <w:t>mainstreamed</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be</w:t>
      </w:r>
      <w:proofErr w:type="spellEnd"/>
      <w:r w:rsidR="00830FE0" w:rsidRPr="00413069">
        <w:rPr>
          <w:sz w:val="24"/>
          <w:szCs w:val="24"/>
          <w:lang w:val="pt-PT"/>
        </w:rPr>
        <w:t xml:space="preserve"> </w:t>
      </w:r>
      <w:proofErr w:type="spellStart"/>
      <w:r w:rsidR="00830FE0" w:rsidRPr="00413069">
        <w:rPr>
          <w:sz w:val="24"/>
          <w:szCs w:val="24"/>
          <w:lang w:val="pt-PT"/>
        </w:rPr>
        <w:t>implemented</w:t>
      </w:r>
      <w:proofErr w:type="spellEnd"/>
      <w:r w:rsidR="00830FE0" w:rsidRPr="00413069">
        <w:rPr>
          <w:sz w:val="24"/>
          <w:szCs w:val="24"/>
          <w:lang w:val="pt-PT"/>
        </w:rPr>
        <w:t xml:space="preserve"> in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current</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w:t>
      </w:r>
      <w:proofErr w:type="spellStart"/>
      <w:r w:rsidR="00830FE0" w:rsidRPr="00413069">
        <w:rPr>
          <w:sz w:val="24"/>
          <w:szCs w:val="24"/>
          <w:lang w:val="pt-PT"/>
        </w:rPr>
        <w:t>pedagogy</w:t>
      </w:r>
      <w:proofErr w:type="spellEnd"/>
      <w:r w:rsidR="00830FE0" w:rsidRPr="00413069">
        <w:rPr>
          <w:sz w:val="24"/>
          <w:szCs w:val="24"/>
          <w:lang w:val="pt-PT"/>
        </w:rPr>
        <w:t xml:space="preserve"> in </w:t>
      </w:r>
      <w:proofErr w:type="spellStart"/>
      <w:r w:rsidR="00830FE0" w:rsidRPr="00413069">
        <w:rPr>
          <w:sz w:val="24"/>
          <w:szCs w:val="24"/>
          <w:lang w:val="pt-PT"/>
        </w:rPr>
        <w:t>Kenya</w:t>
      </w:r>
      <w:proofErr w:type="spellEnd"/>
      <w:r w:rsidR="00830FE0" w:rsidRPr="00413069">
        <w:rPr>
          <w:sz w:val="24"/>
          <w:szCs w:val="24"/>
          <w:lang w:val="pt-PT"/>
        </w:rPr>
        <w:t xml:space="preserve">. </w:t>
      </w:r>
      <w:proofErr w:type="spellStart"/>
      <w:r w:rsidR="00830FE0" w:rsidRPr="00413069">
        <w:rPr>
          <w:sz w:val="24"/>
          <w:szCs w:val="24"/>
          <w:lang w:val="pt-PT"/>
        </w:rPr>
        <w:t>Last</w:t>
      </w:r>
      <w:proofErr w:type="spellEnd"/>
      <w:r w:rsidR="00830FE0" w:rsidRPr="00413069">
        <w:rPr>
          <w:sz w:val="24"/>
          <w:szCs w:val="24"/>
          <w:lang w:val="pt-PT"/>
        </w:rPr>
        <w:t xml:space="preserve"> </w:t>
      </w:r>
      <w:proofErr w:type="spellStart"/>
      <w:r w:rsidR="00830FE0" w:rsidRPr="00413069">
        <w:rPr>
          <w:sz w:val="24"/>
          <w:szCs w:val="24"/>
          <w:lang w:val="pt-PT"/>
        </w:rPr>
        <w:t>but</w:t>
      </w:r>
      <w:proofErr w:type="spellEnd"/>
      <w:r w:rsidR="00830FE0" w:rsidRPr="00413069">
        <w:rPr>
          <w:sz w:val="24"/>
          <w:szCs w:val="24"/>
          <w:lang w:val="pt-PT"/>
        </w:rPr>
        <w:t xml:space="preserve"> </w:t>
      </w:r>
      <w:proofErr w:type="spellStart"/>
      <w:r w:rsidR="00830FE0" w:rsidRPr="00413069">
        <w:rPr>
          <w:sz w:val="24"/>
          <w:szCs w:val="24"/>
          <w:lang w:val="pt-PT"/>
        </w:rPr>
        <w:t>not</w:t>
      </w:r>
      <w:proofErr w:type="spellEnd"/>
      <w:r w:rsidR="00830FE0" w:rsidRPr="00413069">
        <w:rPr>
          <w:sz w:val="24"/>
          <w:szCs w:val="24"/>
          <w:lang w:val="pt-PT"/>
        </w:rPr>
        <w:t xml:space="preserve"> </w:t>
      </w:r>
      <w:proofErr w:type="spellStart"/>
      <w:r w:rsidR="00830FE0" w:rsidRPr="00413069">
        <w:rPr>
          <w:sz w:val="24"/>
          <w:szCs w:val="24"/>
          <w:lang w:val="pt-PT"/>
        </w:rPr>
        <w:t>least</w:t>
      </w:r>
      <w:proofErr w:type="spellEnd"/>
      <w:r w:rsidR="00830FE0" w:rsidRPr="00413069">
        <w:rPr>
          <w:sz w:val="24"/>
          <w:szCs w:val="24"/>
          <w:lang w:val="pt-PT"/>
        </w:rPr>
        <w:t xml:space="preserve">, </w:t>
      </w:r>
      <w:proofErr w:type="spellStart"/>
      <w:r w:rsidR="00830FE0" w:rsidRPr="00413069">
        <w:rPr>
          <w:sz w:val="24"/>
          <w:szCs w:val="24"/>
          <w:lang w:val="pt-PT"/>
        </w:rPr>
        <w:t>chapter</w:t>
      </w:r>
      <w:proofErr w:type="spellEnd"/>
      <w:r w:rsidR="00830FE0" w:rsidRPr="00413069">
        <w:rPr>
          <w:sz w:val="24"/>
          <w:szCs w:val="24"/>
          <w:lang w:val="pt-PT"/>
        </w:rPr>
        <w:t xml:space="preserve"> “Case </w:t>
      </w:r>
      <w:proofErr w:type="spellStart"/>
      <w:r w:rsidR="00830FE0" w:rsidRPr="00413069">
        <w:rPr>
          <w:sz w:val="24"/>
          <w:szCs w:val="24"/>
          <w:lang w:val="pt-PT"/>
        </w:rPr>
        <w:t>Study</w:t>
      </w:r>
      <w:proofErr w:type="spellEnd"/>
      <w:r w:rsidR="00830FE0" w:rsidRPr="00413069">
        <w:rPr>
          <w:sz w:val="24"/>
          <w:szCs w:val="24"/>
          <w:lang w:val="pt-PT"/>
        </w:rPr>
        <w:t xml:space="preserve"> 7: </w:t>
      </w:r>
      <w:proofErr w:type="spellStart"/>
      <w:r w:rsidR="00830FE0" w:rsidRPr="00413069">
        <w:rPr>
          <w:sz w:val="24"/>
          <w:szCs w:val="24"/>
          <w:lang w:val="pt-PT"/>
        </w:rPr>
        <w:t>Principles</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Responsible</w:t>
      </w:r>
      <w:proofErr w:type="spellEnd"/>
      <w:r w:rsidR="00830FE0" w:rsidRPr="00413069">
        <w:rPr>
          <w:sz w:val="24"/>
          <w:szCs w:val="24"/>
          <w:lang w:val="pt-PT"/>
        </w:rPr>
        <w:t xml:space="preserve"> Management </w:t>
      </w:r>
      <w:proofErr w:type="spellStart"/>
      <w:r w:rsidR="00830FE0" w:rsidRPr="00413069">
        <w:rPr>
          <w:sz w:val="24"/>
          <w:szCs w:val="24"/>
          <w:lang w:val="pt-PT"/>
        </w:rPr>
        <w:t>Education</w:t>
      </w:r>
      <w:proofErr w:type="spellEnd"/>
      <w:r w:rsidR="00830FE0" w:rsidRPr="00413069">
        <w:rPr>
          <w:sz w:val="24"/>
          <w:szCs w:val="24"/>
          <w:lang w:val="pt-PT"/>
        </w:rPr>
        <w:t xml:space="preserve"> as a </w:t>
      </w:r>
      <w:proofErr w:type="spellStart"/>
      <w:r w:rsidR="00830FE0" w:rsidRPr="00413069">
        <w:rPr>
          <w:sz w:val="24"/>
          <w:szCs w:val="24"/>
          <w:lang w:val="pt-PT"/>
        </w:rPr>
        <w:t>Tool</w:t>
      </w:r>
      <w:proofErr w:type="spellEnd"/>
      <w:r w:rsidR="00830FE0" w:rsidRPr="00413069">
        <w:rPr>
          <w:sz w:val="24"/>
          <w:szCs w:val="24"/>
          <w:lang w:val="pt-PT"/>
        </w:rPr>
        <w:t xml:space="preserve"> to </w:t>
      </w:r>
      <w:proofErr w:type="spellStart"/>
      <w:r w:rsidR="00830FE0" w:rsidRPr="00413069">
        <w:rPr>
          <w:sz w:val="24"/>
          <w:szCs w:val="24"/>
          <w:lang w:val="pt-PT"/>
        </w:rPr>
        <w:t>Tackle</w:t>
      </w:r>
      <w:proofErr w:type="spellEnd"/>
      <w:r w:rsidR="00830FE0" w:rsidRPr="00413069">
        <w:rPr>
          <w:sz w:val="24"/>
          <w:szCs w:val="24"/>
          <w:lang w:val="pt-PT"/>
        </w:rPr>
        <w:t xml:space="preserve"> </w:t>
      </w:r>
      <w:proofErr w:type="spellStart"/>
      <w:r w:rsidR="00830FE0" w:rsidRPr="00413069">
        <w:rPr>
          <w:sz w:val="24"/>
          <w:szCs w:val="24"/>
          <w:lang w:val="pt-PT"/>
        </w:rPr>
        <w:t>Overtourism</w:t>
      </w:r>
      <w:proofErr w:type="spellEnd"/>
      <w:r w:rsidR="00830FE0" w:rsidRPr="00413069">
        <w:rPr>
          <w:sz w:val="24"/>
          <w:szCs w:val="24"/>
          <w:lang w:val="pt-PT"/>
        </w:rPr>
        <w:t>—</w:t>
      </w:r>
      <w:proofErr w:type="spellStart"/>
      <w:r w:rsidR="00830FE0" w:rsidRPr="00413069">
        <w:rPr>
          <w:sz w:val="24"/>
          <w:szCs w:val="24"/>
          <w:lang w:val="pt-PT"/>
        </w:rPr>
        <w:t>Potentials</w:t>
      </w:r>
      <w:proofErr w:type="spellEnd"/>
      <w:r w:rsidR="00830FE0" w:rsidRPr="00413069">
        <w:rPr>
          <w:sz w:val="24"/>
          <w:szCs w:val="24"/>
          <w:lang w:val="pt-PT"/>
        </w:rPr>
        <w:t xml:space="preserve"> </w:t>
      </w:r>
      <w:proofErr w:type="spellStart"/>
      <w:r w:rsidR="00830FE0" w:rsidRPr="00413069">
        <w:rPr>
          <w:sz w:val="24"/>
          <w:szCs w:val="24"/>
          <w:lang w:val="pt-PT"/>
        </w:rPr>
        <w:t>and</w:t>
      </w:r>
      <w:proofErr w:type="spellEnd"/>
      <w:r w:rsidR="00830FE0" w:rsidRPr="00413069">
        <w:rPr>
          <w:sz w:val="24"/>
          <w:szCs w:val="24"/>
          <w:lang w:val="pt-PT"/>
        </w:rPr>
        <w:t xml:space="preserve"> </w:t>
      </w:r>
      <w:proofErr w:type="spellStart"/>
      <w:r w:rsidR="00830FE0" w:rsidRPr="00413069">
        <w:rPr>
          <w:sz w:val="24"/>
          <w:szCs w:val="24"/>
          <w:lang w:val="pt-PT"/>
        </w:rPr>
        <w:t>Limitations</w:t>
      </w:r>
      <w:proofErr w:type="spellEnd"/>
      <w:r w:rsidR="00830FE0" w:rsidRPr="00413069">
        <w:rPr>
          <w:sz w:val="24"/>
          <w:szCs w:val="24"/>
          <w:lang w:val="pt-PT"/>
        </w:rPr>
        <w:t xml:space="preserve"> for </w:t>
      </w:r>
      <w:proofErr w:type="spellStart"/>
      <w:r w:rsidR="00830FE0" w:rsidRPr="00413069">
        <w:rPr>
          <w:sz w:val="24"/>
          <w:szCs w:val="24"/>
          <w:lang w:val="pt-PT"/>
        </w:rPr>
        <w:t>the</w:t>
      </w:r>
      <w:proofErr w:type="spellEnd"/>
      <w:r w:rsidR="00830FE0" w:rsidRPr="00413069">
        <w:rPr>
          <w:sz w:val="24"/>
          <w:szCs w:val="24"/>
          <w:lang w:val="pt-PT"/>
        </w:rPr>
        <w:t xml:space="preserve"> </w:t>
      </w:r>
      <w:proofErr w:type="spellStart"/>
      <w:r w:rsidR="00830FE0" w:rsidRPr="00413069">
        <w:rPr>
          <w:sz w:val="24"/>
          <w:szCs w:val="24"/>
          <w:lang w:val="pt-PT"/>
        </w:rPr>
        <w:t>University</w:t>
      </w:r>
      <w:proofErr w:type="spellEnd"/>
      <w:r w:rsidR="00830FE0" w:rsidRPr="00413069">
        <w:rPr>
          <w:sz w:val="24"/>
          <w:szCs w:val="24"/>
          <w:lang w:val="pt-PT"/>
        </w:rPr>
        <w:t xml:space="preserve"> </w:t>
      </w:r>
      <w:proofErr w:type="spellStart"/>
      <w:r w:rsidR="00830FE0" w:rsidRPr="00413069">
        <w:rPr>
          <w:sz w:val="24"/>
          <w:szCs w:val="24"/>
          <w:lang w:val="pt-PT"/>
        </w:rPr>
        <w:t>of</w:t>
      </w:r>
      <w:proofErr w:type="spellEnd"/>
      <w:r w:rsidR="00830FE0" w:rsidRPr="00413069">
        <w:rPr>
          <w:sz w:val="24"/>
          <w:szCs w:val="24"/>
          <w:lang w:val="pt-PT"/>
        </w:rPr>
        <w:t xml:space="preserve"> </w:t>
      </w:r>
      <w:proofErr w:type="spellStart"/>
      <w:r w:rsidR="00830FE0" w:rsidRPr="00413069">
        <w:rPr>
          <w:sz w:val="24"/>
          <w:szCs w:val="24"/>
          <w:lang w:val="pt-PT"/>
        </w:rPr>
        <w:t>Catania</w:t>
      </w:r>
      <w:proofErr w:type="spellEnd"/>
      <w:r w:rsidR="00830FE0" w:rsidRPr="00413069">
        <w:rPr>
          <w:sz w:val="24"/>
          <w:szCs w:val="24"/>
          <w:lang w:val="pt-PT"/>
        </w:rPr>
        <w:t xml:space="preserve">”, </w:t>
      </w:r>
      <w:proofErr w:type="spellStart"/>
      <w:r w:rsidR="00830FE0" w:rsidRPr="00413069">
        <w:rPr>
          <w:sz w:val="24"/>
          <w:szCs w:val="24"/>
          <w:lang w:val="pt-PT"/>
        </w:rPr>
        <w:t>taking</w:t>
      </w:r>
      <w:proofErr w:type="spellEnd"/>
      <w:r w:rsidR="00830FE0" w:rsidRPr="00413069">
        <w:rPr>
          <w:sz w:val="24"/>
          <w:szCs w:val="24"/>
          <w:lang w:val="pt-PT"/>
        </w:rPr>
        <w:t xml:space="preserve"> </w:t>
      </w:r>
      <w:proofErr w:type="spellStart"/>
      <w:r w:rsidR="00830FE0" w:rsidRPr="00413069">
        <w:rPr>
          <w:sz w:val="24"/>
          <w:szCs w:val="24"/>
          <w:lang w:val="pt-PT"/>
        </w:rPr>
        <w:t>Catania</w:t>
      </w:r>
      <w:proofErr w:type="spellEnd"/>
      <w:r w:rsidR="00830FE0" w:rsidRPr="00413069">
        <w:rPr>
          <w:sz w:val="24"/>
          <w:szCs w:val="24"/>
          <w:lang w:val="pt-PT"/>
        </w:rPr>
        <w:t xml:space="preserve"> (</w:t>
      </w:r>
      <w:proofErr w:type="spellStart"/>
      <w:r w:rsidR="00830FE0" w:rsidRPr="00413069">
        <w:rPr>
          <w:sz w:val="24"/>
          <w:szCs w:val="24"/>
          <w:lang w:val="pt-PT"/>
        </w:rPr>
        <w:t>Italy</w:t>
      </w:r>
      <w:proofErr w:type="spellEnd"/>
      <w:r w:rsidR="00830FE0" w:rsidRPr="00413069">
        <w:rPr>
          <w:sz w:val="24"/>
          <w:szCs w:val="24"/>
          <w:lang w:val="pt-PT"/>
        </w:rPr>
        <w:t xml:space="preserve">) as a case </w:t>
      </w:r>
      <w:proofErr w:type="spellStart"/>
      <w:r w:rsidR="00830FE0" w:rsidRPr="00413069">
        <w:rPr>
          <w:sz w:val="24"/>
          <w:szCs w:val="24"/>
          <w:lang w:val="pt-PT"/>
        </w:rPr>
        <w:t>study</w:t>
      </w:r>
      <w:proofErr w:type="spellEnd"/>
      <w:r w:rsidR="00830FE0" w:rsidRPr="00413069">
        <w:rPr>
          <w:sz w:val="24"/>
          <w:szCs w:val="24"/>
          <w:lang w:val="pt-PT"/>
        </w:rPr>
        <w:t xml:space="preserve">, </w:t>
      </w:r>
      <w:proofErr w:type="spellStart"/>
      <w:r w:rsidR="00830FE0" w:rsidRPr="00413069">
        <w:rPr>
          <w:sz w:val="24"/>
          <w:szCs w:val="24"/>
          <w:lang w:val="pt-PT"/>
        </w:rPr>
        <w:t>adopts</w:t>
      </w:r>
      <w:proofErr w:type="spellEnd"/>
      <w:r w:rsidR="00830FE0" w:rsidRPr="00413069">
        <w:rPr>
          <w:sz w:val="24"/>
          <w:szCs w:val="24"/>
          <w:lang w:val="pt-PT"/>
        </w:rPr>
        <w:t xml:space="preserve"> a similar stand to </w:t>
      </w:r>
      <w:proofErr w:type="spellStart"/>
      <w:r w:rsidR="00830FE0" w:rsidRPr="00413069">
        <w:rPr>
          <w:sz w:val="24"/>
          <w:szCs w:val="24"/>
          <w:lang w:val="pt-PT"/>
        </w:rPr>
        <w:t>chapter</w:t>
      </w:r>
      <w:proofErr w:type="spellEnd"/>
      <w:r w:rsidR="00830FE0" w:rsidRPr="00413069">
        <w:rPr>
          <w:sz w:val="24"/>
          <w:szCs w:val="24"/>
          <w:lang w:val="pt-PT"/>
        </w:rPr>
        <w:t xml:space="preserve"> “Case </w:t>
      </w:r>
      <w:proofErr w:type="spellStart"/>
      <w:r w:rsidR="00830FE0" w:rsidRPr="00413069">
        <w:rPr>
          <w:sz w:val="24"/>
          <w:szCs w:val="24"/>
          <w:lang w:val="pt-PT"/>
        </w:rPr>
        <w:t>Study</w:t>
      </w:r>
      <w:proofErr w:type="spellEnd"/>
      <w:r w:rsidR="00830FE0" w:rsidRPr="00413069">
        <w:rPr>
          <w:sz w:val="24"/>
          <w:szCs w:val="24"/>
          <w:lang w:val="pt-PT"/>
        </w:rPr>
        <w:t xml:space="preserve"> 6: Mainstreaming </w:t>
      </w:r>
      <w:proofErr w:type="spellStart"/>
      <w:r w:rsidR="00830FE0" w:rsidRPr="00413069">
        <w:rPr>
          <w:sz w:val="24"/>
          <w:szCs w:val="24"/>
          <w:lang w:val="pt-PT"/>
        </w:rPr>
        <w:t>Overtourism</w:t>
      </w:r>
      <w:proofErr w:type="spellEnd"/>
      <w:r w:rsidR="00830FE0" w:rsidRPr="00413069">
        <w:rPr>
          <w:sz w:val="24"/>
          <w:szCs w:val="24"/>
          <w:lang w:val="pt-PT"/>
        </w:rPr>
        <w:t xml:space="preserve"> </w:t>
      </w:r>
      <w:proofErr w:type="spellStart"/>
      <w:r w:rsidR="00830FE0" w:rsidRPr="00413069">
        <w:rPr>
          <w:sz w:val="24"/>
          <w:szCs w:val="24"/>
          <w:lang w:val="pt-PT"/>
        </w:rPr>
        <w:t>Education</w:t>
      </w:r>
      <w:proofErr w:type="spellEnd"/>
      <w:r w:rsidR="00830FE0" w:rsidRPr="00413069">
        <w:rPr>
          <w:sz w:val="24"/>
          <w:szCs w:val="24"/>
          <w:lang w:val="pt-PT"/>
        </w:rPr>
        <w:t xml:space="preserve"> for </w:t>
      </w:r>
      <w:proofErr w:type="spellStart"/>
      <w:r w:rsidR="00830FE0" w:rsidRPr="00413069">
        <w:rPr>
          <w:sz w:val="24"/>
          <w:szCs w:val="24"/>
          <w:lang w:val="pt-PT"/>
        </w:rPr>
        <w:t>Sustainable</w:t>
      </w:r>
      <w:proofErr w:type="spellEnd"/>
      <w:r w:rsidR="00830FE0" w:rsidRPr="00413069">
        <w:rPr>
          <w:sz w:val="24"/>
          <w:szCs w:val="24"/>
          <w:lang w:val="pt-PT"/>
        </w:rPr>
        <w:t xml:space="preserve"> </w:t>
      </w:r>
      <w:proofErr w:type="spellStart"/>
      <w:r w:rsidR="00830FE0" w:rsidRPr="00413069">
        <w:rPr>
          <w:sz w:val="24"/>
          <w:szCs w:val="24"/>
          <w:lang w:val="pt-PT"/>
        </w:rPr>
        <w:t>Behavioral</w:t>
      </w:r>
      <w:proofErr w:type="spellEnd"/>
      <w:r w:rsidR="00830FE0" w:rsidRPr="00413069">
        <w:rPr>
          <w:sz w:val="24"/>
          <w:szCs w:val="24"/>
          <w:lang w:val="pt-PT"/>
        </w:rPr>
        <w:t xml:space="preserve"> </w:t>
      </w:r>
      <w:proofErr w:type="spellStart"/>
      <w:r w:rsidR="00830FE0" w:rsidRPr="00413069">
        <w:rPr>
          <w:sz w:val="24"/>
          <w:szCs w:val="24"/>
          <w:lang w:val="pt-PT"/>
        </w:rPr>
        <w:t>Change</w:t>
      </w:r>
      <w:proofErr w:type="spellEnd"/>
      <w:r w:rsidR="00830FE0" w:rsidRPr="00413069">
        <w:rPr>
          <w:sz w:val="24"/>
          <w:szCs w:val="24"/>
          <w:lang w:val="pt-PT"/>
        </w:rPr>
        <w:t xml:space="preserve"> in </w:t>
      </w:r>
      <w:proofErr w:type="spellStart"/>
      <w:r w:rsidR="00830FE0" w:rsidRPr="00413069">
        <w:rPr>
          <w:sz w:val="24"/>
          <w:szCs w:val="24"/>
          <w:lang w:val="pt-PT"/>
        </w:rPr>
        <w:t>Kenya’s</w:t>
      </w:r>
      <w:proofErr w:type="spellEnd"/>
      <w:r w:rsidR="00830FE0" w:rsidRPr="00413069">
        <w:rPr>
          <w:sz w:val="24"/>
          <w:szCs w:val="24"/>
          <w:lang w:val="pt-PT"/>
        </w:rPr>
        <w:t xml:space="preserve"> </w:t>
      </w:r>
      <w:proofErr w:type="spellStart"/>
      <w:r w:rsidR="00830FE0" w:rsidRPr="00413069">
        <w:rPr>
          <w:sz w:val="24"/>
          <w:szCs w:val="24"/>
          <w:lang w:val="pt-PT"/>
        </w:rPr>
        <w:t>Tourism</w:t>
      </w:r>
      <w:proofErr w:type="spellEnd"/>
      <w:r w:rsidR="00830FE0" w:rsidRPr="00413069">
        <w:rPr>
          <w:sz w:val="24"/>
          <w:szCs w:val="24"/>
          <w:lang w:val="pt-PT"/>
        </w:rPr>
        <w:t xml:space="preserve"> </w:t>
      </w:r>
      <w:proofErr w:type="spellStart"/>
      <w:r w:rsidR="00830FE0" w:rsidRPr="00413069">
        <w:rPr>
          <w:sz w:val="24"/>
          <w:szCs w:val="24"/>
          <w:lang w:val="pt-PT"/>
        </w:rPr>
        <w:t>Industry</w:t>
      </w:r>
      <w:proofErr w:type="spellEnd"/>
      <w:r w:rsidR="00830FE0" w:rsidRPr="00413069">
        <w:rPr>
          <w:sz w:val="24"/>
          <w:szCs w:val="24"/>
          <w:lang w:val="pt-PT"/>
        </w:rPr>
        <w:t xml:space="preserve"> </w:t>
      </w:r>
      <w:proofErr w:type="spellStart"/>
      <w:r w:rsidR="00830FE0" w:rsidRPr="00413069">
        <w:rPr>
          <w:sz w:val="24"/>
          <w:szCs w:val="24"/>
          <w:lang w:val="pt-PT"/>
        </w:rPr>
        <w:t>Context</w:t>
      </w:r>
      <w:proofErr w:type="spellEnd"/>
      <w:r w:rsidR="00830FE0" w:rsidRPr="00413069">
        <w:rPr>
          <w:sz w:val="24"/>
          <w:szCs w:val="24"/>
          <w:lang w:val="pt-PT"/>
        </w:rPr>
        <w:t>”.</w:t>
      </w:r>
    </w:p>
    <w:p w14:paraId="464A8C27" w14:textId="4C57A7F4" w:rsidR="003D56E1" w:rsidRPr="00413069" w:rsidRDefault="008E7602" w:rsidP="004703D3">
      <w:pPr>
        <w:tabs>
          <w:tab w:val="left" w:pos="170"/>
        </w:tabs>
        <w:spacing w:after="0" w:line="240" w:lineRule="auto"/>
        <w:jc w:val="both"/>
        <w:rPr>
          <w:rFonts w:ascii="Times New Roman" w:hAnsi="Times New Roman" w:cs="Times New Roman"/>
          <w:b/>
          <w:bCs/>
          <w:sz w:val="24"/>
          <w:szCs w:val="24"/>
          <w:lang w:val="pt-PT"/>
        </w:rPr>
      </w:pPr>
      <w:r w:rsidRPr="00413069">
        <w:rPr>
          <w:rFonts w:ascii="Times New Roman" w:eastAsia="Calibri" w:hAnsi="Times New Roman" w:cs="Times New Roman"/>
          <w:sz w:val="24"/>
          <w:szCs w:val="24"/>
          <w:lang w:val="pt-PT"/>
        </w:rPr>
        <w:tab/>
      </w:r>
      <w:r w:rsidRPr="00413069">
        <w:rPr>
          <w:rFonts w:ascii="Times New Roman" w:eastAsia="Calibri" w:hAnsi="Times New Roman" w:cs="Times New Roman"/>
          <w:sz w:val="24"/>
          <w:szCs w:val="24"/>
          <w:lang w:val="pt-PT"/>
        </w:rPr>
        <w:tab/>
      </w:r>
    </w:p>
    <w:p w14:paraId="62C64FD0" w14:textId="77777777" w:rsidR="003D56E1" w:rsidRPr="00413069" w:rsidRDefault="003D56E1" w:rsidP="00B14459">
      <w:pPr>
        <w:spacing w:after="0" w:line="240" w:lineRule="auto"/>
        <w:ind w:firstLine="708"/>
        <w:jc w:val="both"/>
        <w:rPr>
          <w:rFonts w:ascii="Times New Roman" w:hAnsi="Times New Roman" w:cs="Times New Roman"/>
          <w:b/>
          <w:bCs/>
          <w:sz w:val="24"/>
          <w:szCs w:val="24"/>
          <w:lang w:val="pt-PT"/>
        </w:rPr>
      </w:pPr>
    </w:p>
    <w:sectPr w:rsidR="003D56E1" w:rsidRPr="00413069" w:rsidSect="00E4199A">
      <w:headerReference w:type="default" r:id="rId12"/>
      <w:footerReference w:type="default" r:id="rId13"/>
      <w:head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2DCE" w14:textId="77777777" w:rsidR="0003464B" w:rsidRDefault="0003464B" w:rsidP="002061AB">
      <w:pPr>
        <w:spacing w:after="0" w:line="240" w:lineRule="auto"/>
      </w:pPr>
      <w:r>
        <w:separator/>
      </w:r>
    </w:p>
  </w:endnote>
  <w:endnote w:type="continuationSeparator" w:id="0">
    <w:p w14:paraId="32179FB6" w14:textId="77777777" w:rsidR="0003464B" w:rsidRDefault="0003464B"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Garamond Pro">
    <w:altName w:val="Constantia"/>
    <w:panose1 w:val="00000000000000000000"/>
    <w:charset w:val="00"/>
    <w:family w:val="roman"/>
    <w:notTrueType/>
    <w:pitch w:val="variable"/>
    <w:sig w:usb0="00000007" w:usb1="00000001"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90CA" w14:textId="2F7676AB" w:rsidR="007C73F7" w:rsidRPr="001218C2" w:rsidRDefault="007C73F7" w:rsidP="007C73F7">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1218C2">
      <w:rPr>
        <w:rFonts w:ascii="Times New Roman" w:eastAsia="Calibri" w:hAnsi="Times New Roman" w:cs="Times New Roman"/>
        <w:b/>
        <w:bCs/>
        <w:color w:val="C00000"/>
        <w:sz w:val="18"/>
        <w:szCs w:val="18"/>
        <w:lang w:val="en-GB"/>
      </w:rPr>
      <w:t>Revista</w:t>
    </w:r>
    <w:proofErr w:type="spellEnd"/>
    <w:r w:rsidRPr="001218C2">
      <w:rPr>
        <w:rFonts w:ascii="Times New Roman" w:eastAsia="Calibri" w:hAnsi="Times New Roman" w:cs="Times New Roman"/>
        <w:b/>
        <w:bCs/>
        <w:color w:val="C00000"/>
        <w:sz w:val="18"/>
        <w:szCs w:val="18"/>
        <w:lang w:val="en-GB"/>
      </w:rPr>
      <w:t xml:space="preserve"> </w:t>
    </w:r>
    <w:proofErr w:type="spellStart"/>
    <w:r w:rsidRPr="001218C2">
      <w:rPr>
        <w:rFonts w:ascii="Times New Roman" w:eastAsia="Calibri" w:hAnsi="Times New Roman" w:cs="Times New Roman"/>
        <w:b/>
        <w:bCs/>
        <w:color w:val="C00000"/>
        <w:sz w:val="18"/>
        <w:szCs w:val="18"/>
        <w:lang w:val="en-GB"/>
      </w:rPr>
      <w:t>Internacional</w:t>
    </w:r>
    <w:proofErr w:type="spellEnd"/>
    <w:r w:rsidRPr="001218C2">
      <w:rPr>
        <w:rFonts w:ascii="Times New Roman" w:eastAsia="Calibri" w:hAnsi="Times New Roman" w:cs="Times New Roman"/>
        <w:b/>
        <w:bCs/>
        <w:color w:val="C00000"/>
        <w:sz w:val="18"/>
        <w:szCs w:val="18"/>
        <w:lang w:val="en-GB"/>
      </w:rPr>
      <w:t xml:space="preserve"> de Turismo, </w:t>
    </w:r>
    <w:proofErr w:type="spellStart"/>
    <w:r w:rsidRPr="001218C2">
      <w:rPr>
        <w:rFonts w:ascii="Times New Roman" w:eastAsia="Calibri" w:hAnsi="Times New Roman" w:cs="Times New Roman"/>
        <w:b/>
        <w:bCs/>
        <w:color w:val="C00000"/>
        <w:sz w:val="18"/>
        <w:szCs w:val="18"/>
        <w:lang w:val="en-GB"/>
      </w:rPr>
      <w:t>Empresa</w:t>
    </w:r>
    <w:proofErr w:type="spellEnd"/>
    <w:r w:rsidRPr="001218C2">
      <w:rPr>
        <w:rFonts w:ascii="Times New Roman" w:eastAsia="Calibri" w:hAnsi="Times New Roman" w:cs="Times New Roman"/>
        <w:b/>
        <w:bCs/>
        <w:color w:val="C00000"/>
        <w:sz w:val="18"/>
        <w:szCs w:val="18"/>
        <w:lang w:val="en-GB"/>
      </w:rPr>
      <w:t xml:space="preserve"> y</w:t>
    </w:r>
    <w:r>
      <w:rPr>
        <w:rFonts w:ascii="Times New Roman" w:eastAsia="Calibri" w:hAnsi="Times New Roman" w:cs="Times New Roman"/>
        <w:b/>
        <w:bCs/>
        <w:color w:val="C00000"/>
        <w:sz w:val="18"/>
        <w:szCs w:val="18"/>
        <w:lang w:val="en-GB"/>
      </w:rPr>
      <w:t xml:space="preserve"> </w:t>
    </w:r>
    <w:proofErr w:type="spellStart"/>
    <w:r w:rsidRPr="001218C2">
      <w:rPr>
        <w:rFonts w:ascii="Times New Roman" w:eastAsia="Calibri" w:hAnsi="Times New Roman" w:cs="Times New Roman"/>
        <w:b/>
        <w:bCs/>
        <w:color w:val="C00000"/>
        <w:sz w:val="18"/>
        <w:szCs w:val="18"/>
        <w:lang w:val="en-GB"/>
      </w:rPr>
      <w:t>Territorio</w:t>
    </w:r>
    <w:proofErr w:type="spellEnd"/>
    <w:r w:rsidRPr="001218C2">
      <w:rPr>
        <w:rFonts w:ascii="Times New Roman" w:eastAsia="Calibri" w:hAnsi="Times New Roman" w:cs="Times New Roman"/>
        <w:b/>
        <w:bCs/>
        <w:color w:val="C00000"/>
        <w:sz w:val="18"/>
        <w:szCs w:val="18"/>
        <w:lang w:val="en-GB"/>
      </w:rPr>
      <w:t xml:space="preserve">, vol. </w:t>
    </w:r>
    <w:r w:rsidR="00D51A56">
      <w:rPr>
        <w:rFonts w:ascii="Times New Roman" w:eastAsia="Calibri" w:hAnsi="Times New Roman" w:cs="Times New Roman"/>
        <w:b/>
        <w:bCs/>
        <w:color w:val="C00000"/>
        <w:sz w:val="18"/>
        <w:szCs w:val="18"/>
        <w:lang w:val="en-GB"/>
      </w:rPr>
      <w:t>7</w:t>
    </w:r>
    <w:r w:rsidRPr="001218C2">
      <w:rPr>
        <w:rFonts w:ascii="Times New Roman" w:eastAsia="Calibri" w:hAnsi="Times New Roman" w:cs="Times New Roman"/>
        <w:b/>
        <w:bCs/>
        <w:color w:val="C00000"/>
        <w:sz w:val="18"/>
        <w:szCs w:val="18"/>
        <w:lang w:val="en-GB"/>
      </w:rPr>
      <w:t xml:space="preserve">, nº </w:t>
    </w:r>
    <w:r>
      <w:rPr>
        <w:rFonts w:ascii="Times New Roman" w:eastAsia="Calibri" w:hAnsi="Times New Roman" w:cs="Times New Roman"/>
        <w:b/>
        <w:bCs/>
        <w:color w:val="C00000"/>
        <w:sz w:val="18"/>
        <w:szCs w:val="18"/>
        <w:lang w:val="en-GB"/>
      </w:rPr>
      <w:t>1</w:t>
    </w:r>
    <w:r w:rsidRPr="001218C2">
      <w:rPr>
        <w:rFonts w:ascii="Times New Roman" w:eastAsia="Calibri" w:hAnsi="Times New Roman" w:cs="Times New Roman"/>
        <w:b/>
        <w:bCs/>
        <w:color w:val="C00000"/>
        <w:sz w:val="18"/>
        <w:szCs w:val="18"/>
        <w:lang w:val="en-GB"/>
      </w:rPr>
      <w:t>, 202</w:t>
    </w:r>
    <w:r w:rsidR="00D51A56">
      <w:rPr>
        <w:rFonts w:ascii="Times New Roman" w:eastAsia="Calibri" w:hAnsi="Times New Roman" w:cs="Times New Roman"/>
        <w:b/>
        <w:bCs/>
        <w:color w:val="C00000"/>
        <w:sz w:val="18"/>
        <w:szCs w:val="18"/>
        <w:lang w:val="en-GB"/>
      </w:rPr>
      <w:t>3</w:t>
    </w:r>
    <w:r w:rsidRPr="001218C2">
      <w:rPr>
        <w:rFonts w:ascii="Times New Roman" w:eastAsia="Calibri" w:hAnsi="Times New Roman" w:cs="Times New Roman"/>
        <w:b/>
        <w:bCs/>
        <w:color w:val="C00000"/>
        <w:sz w:val="18"/>
        <w:szCs w:val="18"/>
        <w:lang w:val="en-GB"/>
      </w:rPr>
      <w:t>, pp.</w:t>
    </w:r>
    <w:r w:rsidR="00BB1604">
      <w:rPr>
        <w:rFonts w:ascii="Times New Roman" w:eastAsia="Calibri" w:hAnsi="Times New Roman" w:cs="Times New Roman"/>
        <w:b/>
        <w:bCs/>
        <w:color w:val="C00000"/>
        <w:sz w:val="18"/>
        <w:szCs w:val="18"/>
        <w:lang w:val="en-GB"/>
      </w:rPr>
      <w:t xml:space="preserve"> 2</w:t>
    </w:r>
    <w:r w:rsidR="00D51A56">
      <w:rPr>
        <w:rFonts w:ascii="Times New Roman" w:eastAsia="Calibri" w:hAnsi="Times New Roman" w:cs="Times New Roman"/>
        <w:b/>
        <w:bCs/>
        <w:color w:val="C00000"/>
        <w:sz w:val="18"/>
        <w:szCs w:val="18"/>
        <w:lang w:val="en-GB"/>
      </w:rPr>
      <w:t>38-241</w:t>
    </w:r>
    <w:r>
      <w:rPr>
        <w:rFonts w:ascii="Times New Roman" w:eastAsia="Calibri" w:hAnsi="Times New Roman" w:cs="Times New Roman"/>
        <w:b/>
        <w:bCs/>
        <w:color w:val="C00000"/>
        <w:sz w:val="18"/>
        <w:szCs w:val="18"/>
        <w:lang w:val="en-GB"/>
      </w:rPr>
      <w:t>.</w:t>
    </w:r>
    <w:r w:rsidRPr="001218C2">
      <w:rPr>
        <w:rFonts w:ascii="Times New Roman" w:eastAsia="Calibri" w:hAnsi="Times New Roman" w:cs="Times New Roman"/>
        <w:b/>
        <w:bCs/>
        <w:color w:val="C00000"/>
        <w:sz w:val="18"/>
        <w:szCs w:val="18"/>
        <w:lang w:val="en-GB"/>
      </w:rPr>
      <w:t xml:space="preserve">  </w:t>
    </w:r>
  </w:p>
  <w:p w14:paraId="1A33EC75" w14:textId="4EF82D6E" w:rsidR="00D502BD" w:rsidRDefault="007C73F7" w:rsidP="007C73F7">
    <w:pPr>
      <w:tabs>
        <w:tab w:val="center" w:pos="4252"/>
        <w:tab w:val="right" w:pos="8504"/>
      </w:tabs>
      <w:spacing w:after="0" w:line="240" w:lineRule="auto"/>
      <w:jc w:val="center"/>
    </w:pPr>
    <w:r w:rsidRPr="001218C2">
      <w:rPr>
        <w:rFonts w:ascii="Times New Roman" w:eastAsia="Calibri" w:hAnsi="Times New Roman" w:cs="Times New Roman"/>
        <w:sz w:val="18"/>
        <w:szCs w:val="18"/>
        <w:lang w:val="en-GB"/>
      </w:rPr>
      <w:t>https://www.uco.es/ucopress/ojs/index.php/riturem/index</w:t>
    </w:r>
    <w:r w:rsidRPr="001218C2">
      <w:rPr>
        <w:rFonts w:ascii="Times New Roman" w:eastAsia="Calibri" w:hAnsi="Times New Roman" w:cs="Times New Roman"/>
        <w:sz w:val="20"/>
        <w:szCs w:val="20"/>
      </w:rPr>
      <w:fldChar w:fldCharType="begin"/>
    </w:r>
    <w:r w:rsidRPr="001218C2">
      <w:rPr>
        <w:rFonts w:ascii="Times New Roman" w:eastAsia="Calibri" w:hAnsi="Times New Roman" w:cs="Times New Roman"/>
        <w:sz w:val="20"/>
        <w:szCs w:val="20"/>
      </w:rPr>
      <w:instrText>PAGE   \* MERGEFORMAT</w:instrText>
    </w:r>
    <w:r w:rsidRPr="001218C2">
      <w:rPr>
        <w:rFonts w:ascii="Times New Roman" w:eastAsia="Calibri" w:hAnsi="Times New Roman" w:cs="Times New Roman"/>
        <w:sz w:val="20"/>
        <w:szCs w:val="20"/>
      </w:rPr>
      <w:fldChar w:fldCharType="separate"/>
    </w:r>
    <w:r>
      <w:rPr>
        <w:rFonts w:ascii="Times New Roman" w:eastAsia="Calibri" w:hAnsi="Times New Roman" w:cs="Times New Roman"/>
        <w:sz w:val="20"/>
        <w:szCs w:val="20"/>
      </w:rPr>
      <w:t>2</w:t>
    </w:r>
    <w:r w:rsidRPr="001218C2">
      <w:rPr>
        <w:rFonts w:ascii="Times New Roman" w:eastAsia="Calibri"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3A45" w14:textId="77777777" w:rsidR="0003464B" w:rsidRDefault="0003464B" w:rsidP="002061AB">
      <w:pPr>
        <w:spacing w:after="0" w:line="240" w:lineRule="auto"/>
      </w:pPr>
      <w:r>
        <w:separator/>
      </w:r>
    </w:p>
  </w:footnote>
  <w:footnote w:type="continuationSeparator" w:id="0">
    <w:p w14:paraId="31566369" w14:textId="77777777" w:rsidR="0003464B" w:rsidRDefault="0003464B" w:rsidP="00206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DDDE" w14:textId="6AF8BBA0" w:rsidR="00B654AB" w:rsidRPr="00D51A56" w:rsidRDefault="00D51A56" w:rsidP="00B654AB">
    <w:pPr>
      <w:pStyle w:val="1Ttuloespaol"/>
      <w:jc w:val="both"/>
      <w:rPr>
        <w:rFonts w:eastAsia="Calibri"/>
        <w:lang w:val="pt-PT"/>
      </w:rPr>
    </w:pPr>
    <w:r w:rsidRPr="00D51A56">
      <w:rPr>
        <w:rFonts w:eastAsia="Calibri"/>
        <w:bCs/>
        <w:i/>
        <w:iCs/>
        <w:color w:val="C0504D"/>
        <w:sz w:val="18"/>
        <w:szCs w:val="18"/>
        <w:lang w:val="pt-PT"/>
      </w:rPr>
      <w:t xml:space="preserve">e-book </w:t>
    </w:r>
    <w:r w:rsidR="00B654AB" w:rsidRPr="00D51A56">
      <w:rPr>
        <w:rFonts w:eastAsia="Calibri"/>
        <w:bCs/>
        <w:i/>
        <w:iCs/>
        <w:color w:val="C0504D"/>
        <w:sz w:val="18"/>
        <w:szCs w:val="18"/>
        <w:lang w:val="pt-PT"/>
      </w:rPr>
      <w:t xml:space="preserve">  </w:t>
    </w:r>
    <w:proofErr w:type="spellStart"/>
    <w:r w:rsidRPr="00D51A56">
      <w:rPr>
        <w:rFonts w:eastAsia="Calibri"/>
        <w:bCs/>
        <w:i/>
        <w:iCs/>
        <w:color w:val="C0504D"/>
        <w:sz w:val="18"/>
        <w:szCs w:val="18"/>
        <w:lang w:val="pt-PT"/>
      </w:rPr>
      <w:t>Overtourism</w:t>
    </w:r>
    <w:proofErr w:type="spellEnd"/>
    <w:r w:rsidRPr="00D51A56">
      <w:rPr>
        <w:rFonts w:eastAsia="Calibri"/>
        <w:bCs/>
        <w:i/>
        <w:iCs/>
        <w:color w:val="C0504D"/>
        <w:sz w:val="18"/>
        <w:szCs w:val="18"/>
        <w:lang w:val="pt-PT"/>
      </w:rPr>
      <w:t xml:space="preserve">. Causes, </w:t>
    </w:r>
    <w:proofErr w:type="spellStart"/>
    <w:r w:rsidRPr="00D51A56">
      <w:rPr>
        <w:rFonts w:eastAsia="Calibri"/>
        <w:bCs/>
        <w:i/>
        <w:iCs/>
        <w:color w:val="C0504D"/>
        <w:sz w:val="18"/>
        <w:szCs w:val="18"/>
        <w:lang w:val="pt-PT"/>
      </w:rPr>
      <w:t>Implications</w:t>
    </w:r>
    <w:proofErr w:type="spellEnd"/>
    <w:r w:rsidRPr="00D51A56">
      <w:rPr>
        <w:rFonts w:eastAsia="Calibri"/>
        <w:bCs/>
        <w:i/>
        <w:iCs/>
        <w:color w:val="C0504D"/>
        <w:sz w:val="18"/>
        <w:szCs w:val="18"/>
        <w:lang w:val="pt-PT"/>
      </w:rPr>
      <w:t xml:space="preserve"> </w:t>
    </w:r>
    <w:proofErr w:type="spellStart"/>
    <w:r w:rsidRPr="00D51A56">
      <w:rPr>
        <w:rFonts w:eastAsia="Calibri"/>
        <w:bCs/>
        <w:i/>
        <w:iCs/>
        <w:color w:val="C0504D"/>
        <w:sz w:val="18"/>
        <w:szCs w:val="18"/>
        <w:lang w:val="pt-PT"/>
      </w:rPr>
      <w:t>and</w:t>
    </w:r>
    <w:proofErr w:type="spellEnd"/>
    <w:r w:rsidRPr="00D51A56">
      <w:rPr>
        <w:rFonts w:eastAsia="Calibri"/>
        <w:bCs/>
        <w:i/>
        <w:iCs/>
        <w:color w:val="C0504D"/>
        <w:sz w:val="18"/>
        <w:szCs w:val="18"/>
        <w:lang w:val="pt-PT"/>
      </w:rPr>
      <w:t xml:space="preserve"> </w:t>
    </w:r>
    <w:proofErr w:type="spellStart"/>
    <w:r w:rsidRPr="00D51A56">
      <w:rPr>
        <w:rFonts w:eastAsia="Calibri"/>
        <w:bCs/>
        <w:i/>
        <w:iCs/>
        <w:color w:val="C0504D"/>
        <w:sz w:val="18"/>
        <w:szCs w:val="18"/>
        <w:lang w:val="pt-PT"/>
      </w:rPr>
      <w:t>Solutions</w:t>
    </w:r>
    <w:proofErr w:type="spellEnd"/>
    <w:r w:rsidR="00B654AB" w:rsidRPr="00D51A56">
      <w:rPr>
        <w:rFonts w:eastAsia="Calibri"/>
        <w:bCs/>
        <w:color w:val="C0504D"/>
        <w:sz w:val="18"/>
        <w:szCs w:val="18"/>
        <w:lang w:val="pt-PT"/>
      </w:rPr>
      <w:t xml:space="preserve">                </w:t>
    </w:r>
    <w:r w:rsidR="00587821" w:rsidRPr="00D51A56">
      <w:rPr>
        <w:rFonts w:eastAsia="Calibri"/>
        <w:bCs/>
        <w:color w:val="C0504D"/>
        <w:sz w:val="18"/>
        <w:szCs w:val="18"/>
        <w:lang w:val="pt-PT"/>
      </w:rPr>
      <w:t xml:space="preserve">      </w:t>
    </w:r>
    <w:r w:rsidR="00D2574E" w:rsidRPr="00D51A56">
      <w:rPr>
        <w:rFonts w:eastAsia="Calibri"/>
        <w:bCs/>
        <w:color w:val="C0504D"/>
        <w:sz w:val="18"/>
        <w:szCs w:val="18"/>
        <w:lang w:val="pt-PT"/>
      </w:rPr>
      <w:t xml:space="preserve">   </w:t>
    </w:r>
    <w:r>
      <w:rPr>
        <w:rFonts w:eastAsia="Calibri"/>
        <w:bCs/>
        <w:color w:val="C0504D"/>
        <w:sz w:val="18"/>
        <w:szCs w:val="18"/>
        <w:lang w:val="pt-PT"/>
      </w:rPr>
      <w:t xml:space="preserve">     </w:t>
    </w:r>
    <w:r w:rsidR="00D2574E" w:rsidRPr="00D51A56">
      <w:rPr>
        <w:rFonts w:eastAsia="Calibri"/>
        <w:bCs/>
        <w:color w:val="C0504D"/>
        <w:sz w:val="18"/>
        <w:szCs w:val="18"/>
        <w:lang w:val="pt-PT"/>
      </w:rPr>
      <w:t xml:space="preserve">  </w:t>
    </w:r>
    <w:proofErr w:type="spellStart"/>
    <w:r w:rsidRPr="00D51A56">
      <w:rPr>
        <w:rFonts w:eastAsia="Calibri"/>
        <w:bCs/>
        <w:color w:val="C0504D"/>
        <w:sz w:val="18"/>
        <w:szCs w:val="18"/>
        <w:lang w:val="pt-PT"/>
      </w:rPr>
      <w:t>Séraphin</w:t>
    </w:r>
    <w:proofErr w:type="spellEnd"/>
    <w:r>
      <w:rPr>
        <w:rFonts w:eastAsia="Calibri"/>
        <w:bCs/>
        <w:color w:val="C0504D"/>
        <w:sz w:val="18"/>
        <w:szCs w:val="18"/>
        <w:lang w:val="pt-PT"/>
      </w:rPr>
      <w:t xml:space="preserve">, H.; </w:t>
    </w:r>
    <w:r w:rsidRPr="00D51A56">
      <w:rPr>
        <w:rFonts w:eastAsia="Calibri"/>
        <w:bCs/>
        <w:color w:val="C0504D"/>
        <w:sz w:val="18"/>
        <w:szCs w:val="18"/>
        <w:lang w:val="pt-PT"/>
      </w:rPr>
      <w:t xml:space="preserve">T. </w:t>
    </w:r>
    <w:proofErr w:type="spellStart"/>
    <w:r w:rsidRPr="00D51A56">
      <w:rPr>
        <w:rFonts w:eastAsia="Calibri"/>
        <w:bCs/>
        <w:color w:val="C0504D"/>
        <w:sz w:val="18"/>
        <w:szCs w:val="18"/>
        <w:lang w:val="pt-PT"/>
      </w:rPr>
      <w:t>Gladkikh</w:t>
    </w:r>
    <w:proofErr w:type="spellEnd"/>
    <w:r>
      <w:rPr>
        <w:rFonts w:eastAsia="Calibri"/>
        <w:bCs/>
        <w:color w:val="C0504D"/>
        <w:sz w:val="18"/>
        <w:szCs w:val="18"/>
        <w:lang w:val="pt-PT"/>
      </w:rPr>
      <w:t xml:space="preserve">; </w:t>
    </w:r>
    <w:r w:rsidRPr="00D51A56">
      <w:rPr>
        <w:rFonts w:eastAsia="Calibri"/>
        <w:bCs/>
        <w:color w:val="C0504D"/>
        <w:sz w:val="18"/>
        <w:szCs w:val="18"/>
        <w:lang w:val="pt-PT"/>
      </w:rPr>
      <w:t xml:space="preserve">T. </w:t>
    </w:r>
    <w:proofErr w:type="spellStart"/>
    <w:r w:rsidRPr="00D51A56">
      <w:rPr>
        <w:rFonts w:eastAsia="Calibri"/>
        <w:bCs/>
        <w:color w:val="C0504D"/>
        <w:sz w:val="18"/>
        <w:szCs w:val="18"/>
        <w:lang w:val="pt-PT"/>
      </w:rPr>
      <w:t>Vo</w:t>
    </w:r>
    <w:proofErr w:type="spellEnd"/>
    <w:r w:rsidRPr="00D51A56">
      <w:rPr>
        <w:rFonts w:eastAsia="Calibri"/>
        <w:bCs/>
        <w:color w:val="C0504D"/>
        <w:sz w:val="18"/>
        <w:szCs w:val="18"/>
        <w:lang w:val="pt-PT"/>
      </w:rPr>
      <w:t xml:space="preserve"> </w:t>
    </w:r>
    <w:proofErr w:type="spellStart"/>
    <w:r w:rsidRPr="00D51A56">
      <w:rPr>
        <w:rFonts w:eastAsia="Calibri"/>
        <w:bCs/>
        <w:color w:val="C0504D"/>
        <w:sz w:val="18"/>
        <w:szCs w:val="18"/>
        <w:lang w:val="pt-PT"/>
      </w:rPr>
      <w:t>Thanh</w:t>
    </w:r>
    <w:proofErr w:type="spellEnd"/>
    <w:r>
      <w:rPr>
        <w:rFonts w:eastAsia="Calibri"/>
        <w:bCs/>
        <w:color w:val="C0504D"/>
        <w:sz w:val="18"/>
        <w:szCs w:val="18"/>
        <w:lang w:val="pt-PT"/>
      </w:rPr>
      <w:t>, T.</w:t>
    </w:r>
    <w:r w:rsidR="00D2574E" w:rsidRPr="00D51A56">
      <w:rPr>
        <w:rFonts w:eastAsia="Calibri"/>
        <w:bCs/>
        <w:color w:val="C0504D"/>
        <w:sz w:val="18"/>
        <w:szCs w:val="18"/>
        <w:lang w:val="pt-PT"/>
      </w:rPr>
      <w:t xml:space="preserve">       </w:t>
    </w:r>
    <w:r w:rsidR="007C73F7" w:rsidRPr="00D51A56">
      <w:rPr>
        <w:rFonts w:eastAsia="Calibri"/>
        <w:bCs/>
        <w:color w:val="C0504D"/>
        <w:sz w:val="18"/>
        <w:szCs w:val="18"/>
        <w:lang w:val="pt-PT"/>
      </w:rPr>
      <w:t xml:space="preserve">        </w:t>
    </w:r>
    <w:r w:rsidR="00B654AB" w:rsidRPr="00D51A56">
      <w:rPr>
        <w:rFonts w:eastAsia="Calibri"/>
        <w:bCs/>
        <w:color w:val="C0504D"/>
        <w:sz w:val="18"/>
        <w:szCs w:val="18"/>
        <w:lang w:val="pt-PT"/>
      </w:rPr>
      <w:t xml:space="preserve">   </w:t>
    </w:r>
    <w:r w:rsidR="00B654AB" w:rsidRPr="00D51A56">
      <w:rPr>
        <w:rFonts w:eastAsia="Calibri"/>
        <w:color w:val="C0504D"/>
        <w:sz w:val="18"/>
        <w:szCs w:val="18"/>
        <w:lang w:val="pt-PT"/>
      </w:rPr>
      <w:t xml:space="preserve"> </w:t>
    </w:r>
  </w:p>
  <w:p w14:paraId="3D17E63F" w14:textId="56E162D3" w:rsidR="00B654AB" w:rsidRPr="00D51A56" w:rsidRDefault="00B654AB">
    <w:pPr>
      <w:pStyle w:val="Encabezado"/>
      <w:rPr>
        <w:lang w:val="pt-PT"/>
      </w:rPr>
    </w:pPr>
  </w:p>
  <w:p w14:paraId="2B474802" w14:textId="77777777" w:rsidR="00B654AB" w:rsidRPr="00D51A56" w:rsidRDefault="00B654AB">
    <w:pPr>
      <w:pStyle w:val="Encabezado"/>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0C73" w14:textId="77777777" w:rsidR="00500B2D" w:rsidRPr="009E0E89" w:rsidRDefault="00500B2D" w:rsidP="00500B2D">
    <w:pPr>
      <w:tabs>
        <w:tab w:val="center" w:pos="4252"/>
        <w:tab w:val="right" w:pos="8504"/>
        <w:tab w:val="right" w:pos="9070"/>
      </w:tabs>
      <w:suppressAutoHyphens/>
      <w:spacing w:after="0" w:line="240" w:lineRule="auto"/>
      <w:jc w:val="center"/>
      <w:rPr>
        <w:rFonts w:ascii="Times New Roman" w:eastAsia="Calibri" w:hAnsi="Times New Roman" w:cs="Times New Roman"/>
        <w:sz w:val="20"/>
        <w:szCs w:val="20"/>
        <w:lang w:val="en-GB"/>
      </w:rPr>
    </w:pPr>
    <w:r w:rsidRPr="009E0E89">
      <w:rPr>
        <w:rFonts w:ascii="Times New Roman" w:eastAsia="Calibri" w:hAnsi="Times New Roman" w:cs="Times New Roman"/>
        <w:sz w:val="20"/>
        <w:szCs w:val="20"/>
        <w:lang w:val="en-GB"/>
      </w:rPr>
      <w:t>REVISTA INTERNACIONAL DE TURISMO, EMPRESA Y TERRITORIO</w:t>
    </w:r>
  </w:p>
  <w:p w14:paraId="5D47894B" w14:textId="37A6E28C" w:rsidR="00500B2D" w:rsidRPr="009E0E89" w:rsidRDefault="00500B2D" w:rsidP="00500B2D">
    <w:pPr>
      <w:tabs>
        <w:tab w:val="center" w:pos="4252"/>
        <w:tab w:val="right" w:pos="8504"/>
        <w:tab w:val="right" w:pos="9070"/>
      </w:tabs>
      <w:spacing w:after="0" w:line="240" w:lineRule="auto"/>
      <w:jc w:val="center"/>
      <w:rPr>
        <w:rFonts w:ascii="Times New Roman" w:eastAsia="Calibri" w:hAnsi="Times New Roman" w:cs="Times New Roman"/>
        <w:sz w:val="20"/>
        <w:szCs w:val="20"/>
        <w:lang w:val="en-GB"/>
      </w:rPr>
    </w:pPr>
    <w:r w:rsidRPr="009E0E89">
      <w:rPr>
        <w:rFonts w:ascii="Times New Roman" w:eastAsia="Calibri" w:hAnsi="Times New Roman" w:cs="Times New Roman"/>
        <w:sz w:val="20"/>
        <w:szCs w:val="20"/>
        <w:lang w:val="en-GB"/>
      </w:rPr>
      <w:t>Nº 1</w:t>
    </w:r>
    <w:r w:rsidR="0058058C">
      <w:rPr>
        <w:rFonts w:ascii="Times New Roman" w:eastAsia="Calibri" w:hAnsi="Times New Roman" w:cs="Times New Roman"/>
        <w:sz w:val="20"/>
        <w:szCs w:val="20"/>
        <w:lang w:val="en-GB"/>
      </w:rPr>
      <w:t>3</w:t>
    </w:r>
    <w:r w:rsidRPr="009E0E89">
      <w:rPr>
        <w:rFonts w:ascii="Times New Roman" w:eastAsia="Calibri" w:hAnsi="Times New Roman" w:cs="Times New Roman"/>
        <w:sz w:val="20"/>
        <w:szCs w:val="20"/>
        <w:lang w:val="en-GB"/>
      </w:rPr>
      <w:t xml:space="preserve">, </w:t>
    </w:r>
    <w:proofErr w:type="spellStart"/>
    <w:r w:rsidR="009A4AE3">
      <w:rPr>
        <w:rFonts w:ascii="Times New Roman" w:eastAsia="Calibri" w:hAnsi="Times New Roman" w:cs="Times New Roman"/>
        <w:sz w:val="20"/>
        <w:szCs w:val="20"/>
        <w:lang w:val="en-GB"/>
      </w:rPr>
      <w:t>enero-junio</w:t>
    </w:r>
    <w:proofErr w:type="spellEnd"/>
    <w:r w:rsidRPr="009E0E89">
      <w:rPr>
        <w:rFonts w:ascii="Times New Roman" w:eastAsia="Calibri" w:hAnsi="Times New Roman" w:cs="Times New Roman"/>
        <w:sz w:val="20"/>
        <w:szCs w:val="20"/>
        <w:lang w:val="en-GB"/>
      </w:rPr>
      <w:t xml:space="preserve"> de 202</w:t>
    </w:r>
    <w:r w:rsidR="0058058C">
      <w:rPr>
        <w:rFonts w:ascii="Times New Roman" w:eastAsia="Calibri" w:hAnsi="Times New Roman" w:cs="Times New Roman"/>
        <w:sz w:val="20"/>
        <w:szCs w:val="20"/>
        <w:lang w:val="en-GB"/>
      </w:rPr>
      <w:t>3</w:t>
    </w:r>
    <w:r w:rsidRPr="009E0E89">
      <w:rPr>
        <w:rFonts w:ascii="Times New Roman" w:eastAsia="Calibri" w:hAnsi="Times New Roman" w:cs="Times New Roman"/>
        <w:sz w:val="20"/>
        <w:szCs w:val="20"/>
        <w:lang w:val="en-GB"/>
      </w:rPr>
      <w:t xml:space="preserve">, pp. </w:t>
    </w:r>
    <w:r w:rsidR="00BB1604">
      <w:rPr>
        <w:rFonts w:ascii="Times New Roman" w:eastAsia="Calibri" w:hAnsi="Times New Roman" w:cs="Times New Roman"/>
        <w:sz w:val="20"/>
        <w:szCs w:val="20"/>
        <w:lang w:val="en-GB"/>
      </w:rPr>
      <w:t>2</w:t>
    </w:r>
    <w:r w:rsidR="0058058C">
      <w:rPr>
        <w:rFonts w:ascii="Times New Roman" w:eastAsia="Calibri" w:hAnsi="Times New Roman" w:cs="Times New Roman"/>
        <w:sz w:val="20"/>
        <w:szCs w:val="20"/>
        <w:lang w:val="en-GB"/>
      </w:rPr>
      <w:t>38</w:t>
    </w:r>
    <w:r w:rsidR="00BB1604">
      <w:rPr>
        <w:rFonts w:ascii="Times New Roman" w:eastAsia="Calibri" w:hAnsi="Times New Roman" w:cs="Times New Roman"/>
        <w:sz w:val="20"/>
        <w:szCs w:val="20"/>
        <w:lang w:val="en-GB"/>
      </w:rPr>
      <w:t>-2</w:t>
    </w:r>
    <w:r w:rsidR="00D51A56">
      <w:rPr>
        <w:rFonts w:ascii="Times New Roman" w:eastAsia="Calibri" w:hAnsi="Times New Roman" w:cs="Times New Roman"/>
        <w:sz w:val="20"/>
        <w:szCs w:val="20"/>
        <w:lang w:val="en-GB"/>
      </w:rPr>
      <w:t>41</w:t>
    </w:r>
  </w:p>
  <w:p w14:paraId="1C6AE335" w14:textId="77777777" w:rsidR="00500B2D" w:rsidRPr="009E0E89" w:rsidRDefault="00500B2D" w:rsidP="00500B2D">
    <w:pPr>
      <w:tabs>
        <w:tab w:val="center" w:pos="4252"/>
        <w:tab w:val="right" w:pos="8504"/>
      </w:tabs>
      <w:spacing w:after="0" w:line="240" w:lineRule="auto"/>
      <w:jc w:val="center"/>
      <w:rPr>
        <w:rFonts w:ascii="Times New Roman" w:eastAsia="Calibri" w:hAnsi="Times New Roman" w:cs="Times New Roman"/>
        <w:sz w:val="20"/>
        <w:szCs w:val="20"/>
        <w:lang w:val="en-GB"/>
      </w:rPr>
    </w:pPr>
    <w:r w:rsidRPr="009E0E89">
      <w:rPr>
        <w:rFonts w:ascii="Times New Roman" w:eastAsia="Calibri" w:hAnsi="Times New Roman" w:cs="Times New Roman"/>
        <w:sz w:val="20"/>
        <w:szCs w:val="20"/>
        <w:lang w:val="en-GB"/>
      </w:rPr>
      <w:t>ISSN:</w:t>
    </w:r>
    <w:r w:rsidRPr="009E0E89">
      <w:rPr>
        <w:rFonts w:ascii="Calibri" w:eastAsia="Malgun Gothic" w:hAnsi="Calibri" w:cs="Arial"/>
        <w:lang w:eastAsia="ko-KR"/>
      </w:rPr>
      <w:t xml:space="preserve"> </w:t>
    </w:r>
    <w:r w:rsidRPr="009E0E89">
      <w:rPr>
        <w:rFonts w:ascii="Times New Roman" w:eastAsia="Calibri" w:hAnsi="Times New Roman" w:cs="Times New Roman"/>
        <w:sz w:val="20"/>
        <w:szCs w:val="20"/>
        <w:lang w:val="en-GB"/>
      </w:rPr>
      <w:t>2660-9320</w:t>
    </w:r>
  </w:p>
  <w:p w14:paraId="4B9B1D61" w14:textId="4353DA6E" w:rsidR="00500B2D" w:rsidRPr="009E0E89" w:rsidRDefault="00500B2D" w:rsidP="00500B2D">
    <w:pPr>
      <w:tabs>
        <w:tab w:val="center" w:pos="4252"/>
        <w:tab w:val="right" w:pos="8504"/>
      </w:tabs>
      <w:spacing w:after="0" w:line="240" w:lineRule="auto"/>
      <w:jc w:val="center"/>
      <w:rPr>
        <w:rFonts w:ascii="Times New Roman" w:eastAsia="Calibri" w:hAnsi="Times New Roman" w:cs="Times New Roman"/>
        <w:sz w:val="20"/>
        <w:szCs w:val="20"/>
        <w:lang w:val="en-GB"/>
      </w:rPr>
    </w:pPr>
    <w:r w:rsidRPr="009E0E89">
      <w:rPr>
        <w:rFonts w:ascii="Times New Roman" w:eastAsia="Calibri" w:hAnsi="Times New Roman" w:cs="Times New Roman"/>
        <w:sz w:val="20"/>
        <w:szCs w:val="20"/>
        <w:lang w:val="en-GB"/>
      </w:rPr>
      <w:t>DOI:10.21071/</w:t>
    </w:r>
    <w:proofErr w:type="gramStart"/>
    <w:r w:rsidRPr="009E0E89">
      <w:rPr>
        <w:rFonts w:ascii="Times New Roman" w:eastAsia="Calibri" w:hAnsi="Times New Roman" w:cs="Times New Roman"/>
        <w:sz w:val="20"/>
        <w:szCs w:val="20"/>
        <w:lang w:val="en-GB"/>
      </w:rPr>
      <w:t>riturem.v</w:t>
    </w:r>
    <w:proofErr w:type="gramEnd"/>
    <w:r w:rsidR="0058058C">
      <w:rPr>
        <w:rFonts w:ascii="Times New Roman" w:eastAsia="Calibri" w:hAnsi="Times New Roman" w:cs="Times New Roman"/>
        <w:sz w:val="20"/>
        <w:szCs w:val="20"/>
        <w:lang w:val="en-GB"/>
      </w:rPr>
      <w:t>7</w:t>
    </w:r>
    <w:r w:rsidRPr="009E0E89">
      <w:rPr>
        <w:rFonts w:ascii="Times New Roman" w:eastAsia="Calibri" w:hAnsi="Times New Roman" w:cs="Times New Roman"/>
        <w:sz w:val="20"/>
        <w:szCs w:val="20"/>
        <w:lang w:val="en-GB"/>
      </w:rPr>
      <w:t>i</w:t>
    </w:r>
    <w:r w:rsidR="00C51464">
      <w:rPr>
        <w:rFonts w:ascii="Times New Roman" w:eastAsia="Calibri" w:hAnsi="Times New Roman" w:cs="Times New Roman"/>
        <w:sz w:val="20"/>
        <w:szCs w:val="20"/>
        <w:lang w:val="en-GB"/>
      </w:rPr>
      <w:t>1</w:t>
    </w:r>
    <w:r w:rsidRPr="009E0E89">
      <w:rPr>
        <w:rFonts w:ascii="Times New Roman" w:eastAsia="Calibri" w:hAnsi="Times New Roman" w:cs="Times New Roman"/>
        <w:sz w:val="20"/>
        <w:szCs w:val="20"/>
        <w:lang w:val="en-GB"/>
      </w:rPr>
      <w:t>.1</w:t>
    </w:r>
    <w:r w:rsidR="00722229">
      <w:rPr>
        <w:rFonts w:ascii="Times New Roman" w:eastAsia="Calibri" w:hAnsi="Times New Roman" w:cs="Times New Roman"/>
        <w:sz w:val="20"/>
        <w:szCs w:val="20"/>
        <w:lang w:val="en-GB"/>
      </w:rPr>
      <w:t>6291</w:t>
    </w:r>
    <w:r w:rsidRPr="009E0E89">
      <w:rPr>
        <w:rFonts w:ascii="Times New Roman" w:eastAsia="Calibri" w:hAnsi="Times New Roman" w:cs="Times New Roman"/>
        <w:sz w:val="20"/>
        <w:szCs w:val="20"/>
        <w:lang w:val="en-GB"/>
      </w:rPr>
      <w:t xml:space="preserve"> </w:t>
    </w:r>
    <w:r w:rsidRPr="009E0E89">
      <w:rPr>
        <w:rFonts w:ascii="Segoe UI" w:eastAsia="Malgun Gothic" w:hAnsi="Segoe UI" w:cs="Segoe UI"/>
        <w:sz w:val="21"/>
        <w:szCs w:val="21"/>
        <w:shd w:val="clear" w:color="auto" w:fill="FFFFFF"/>
        <w:lang w:eastAsia="ko-KR"/>
      </w:rPr>
      <w:t xml:space="preserve"> </w:t>
    </w:r>
  </w:p>
  <w:p w14:paraId="722EB8F8" w14:textId="2BBEBE60" w:rsidR="00D502BD" w:rsidRDefault="00D502BD" w:rsidP="00E4199A">
    <w:pPr>
      <w:pStyle w:val="Encabezado"/>
      <w:jc w:val="center"/>
    </w:pPr>
    <w:r>
      <w:rPr>
        <w:noProof/>
        <w:lang w:eastAsia="es-ES"/>
      </w:rPr>
      <w:drawing>
        <wp:inline distT="0" distB="0" distL="0" distR="0" wp14:anchorId="687AFDF6" wp14:editId="516DC4EC">
          <wp:extent cx="1615440" cy="49974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4F9A366D" w14:textId="77777777" w:rsidR="00500B2D" w:rsidRDefault="00500B2D" w:rsidP="00E4199A">
    <w:pPr>
      <w:pStyle w:val="Encabezado"/>
      <w:jc w:val="center"/>
    </w:pPr>
  </w:p>
  <w:p w14:paraId="6A69A0FA" w14:textId="40417402" w:rsidR="00500B2D" w:rsidRPr="009E0E89" w:rsidRDefault="00500B2D" w:rsidP="0058058C">
    <w:pPr>
      <w:pBdr>
        <w:top w:val="single" w:sz="12" w:space="0" w:color="auto"/>
        <w:bottom w:val="single" w:sz="12" w:space="1" w:color="auto"/>
      </w:pBdr>
      <w:tabs>
        <w:tab w:val="center" w:pos="4252"/>
        <w:tab w:val="right" w:pos="8504"/>
      </w:tabs>
      <w:jc w:val="both"/>
      <w:rPr>
        <w:rFonts w:ascii="Times New Roman" w:eastAsia="Calibri" w:hAnsi="Times New Roman" w:cs="Times New Roman"/>
        <w:sz w:val="18"/>
        <w:szCs w:val="18"/>
        <w:lang w:val="en-GB"/>
      </w:rPr>
    </w:pPr>
    <w:r w:rsidRPr="009E0E89">
      <w:rPr>
        <w:rFonts w:ascii="Times New Roman" w:eastAsia="Calibri" w:hAnsi="Times New Roman" w:cs="Times New Roman"/>
        <w:b/>
        <w:bCs/>
        <w:sz w:val="18"/>
        <w:szCs w:val="18"/>
        <w:lang w:val="en-GB"/>
      </w:rPr>
      <w:t xml:space="preserve">Cita </w:t>
    </w:r>
    <w:proofErr w:type="spellStart"/>
    <w:r w:rsidRPr="009E0E89">
      <w:rPr>
        <w:rFonts w:ascii="Times New Roman" w:eastAsia="Calibri" w:hAnsi="Times New Roman" w:cs="Times New Roman"/>
        <w:b/>
        <w:bCs/>
        <w:sz w:val="18"/>
        <w:szCs w:val="18"/>
        <w:lang w:val="en-GB"/>
      </w:rPr>
      <w:t>bibliográfica</w:t>
    </w:r>
    <w:proofErr w:type="spellEnd"/>
    <w:r w:rsidRPr="009E0E89">
      <w:rPr>
        <w:rFonts w:ascii="Times New Roman" w:eastAsia="Calibri" w:hAnsi="Times New Roman" w:cs="Times New Roman"/>
        <w:b/>
        <w:bCs/>
        <w:sz w:val="18"/>
        <w:szCs w:val="18"/>
        <w:lang w:val="en-GB"/>
      </w:rPr>
      <w:t>:</w:t>
    </w:r>
    <w:r w:rsidRPr="009E0E89">
      <w:rPr>
        <w:rFonts w:ascii="Times New Roman" w:eastAsia="Calibri" w:hAnsi="Times New Roman" w:cs="Times New Roman"/>
        <w:sz w:val="18"/>
        <w:szCs w:val="18"/>
        <w:lang w:val="en-GB"/>
      </w:rPr>
      <w:t xml:space="preserve"> </w:t>
    </w:r>
    <w:proofErr w:type="spellStart"/>
    <w:r w:rsidR="0058058C" w:rsidRPr="0058058C">
      <w:rPr>
        <w:rFonts w:ascii="Times New Roman" w:eastAsia="Calibri" w:hAnsi="Times New Roman" w:cs="Times New Roman"/>
        <w:sz w:val="18"/>
        <w:szCs w:val="18"/>
        <w:lang w:val="en-GB"/>
      </w:rPr>
      <w:t>Séraphin</w:t>
    </w:r>
    <w:proofErr w:type="spellEnd"/>
    <w:r w:rsidR="0058058C">
      <w:rPr>
        <w:rFonts w:ascii="Times New Roman" w:eastAsia="Calibri" w:hAnsi="Times New Roman" w:cs="Times New Roman"/>
        <w:sz w:val="18"/>
        <w:szCs w:val="18"/>
        <w:lang w:val="en-GB"/>
      </w:rPr>
      <w:t>, H.;</w:t>
    </w:r>
    <w:r w:rsidR="0058058C" w:rsidRPr="0058058C">
      <w:rPr>
        <w:rFonts w:ascii="Times New Roman" w:eastAsia="Calibri" w:hAnsi="Times New Roman" w:cs="Times New Roman"/>
        <w:sz w:val="18"/>
        <w:szCs w:val="18"/>
        <w:lang w:val="en-GB"/>
      </w:rPr>
      <w:t xml:space="preserve"> </w:t>
    </w:r>
    <w:proofErr w:type="spellStart"/>
    <w:r w:rsidR="0058058C" w:rsidRPr="0058058C">
      <w:rPr>
        <w:rFonts w:ascii="Times New Roman" w:eastAsia="Calibri" w:hAnsi="Times New Roman" w:cs="Times New Roman"/>
        <w:sz w:val="18"/>
        <w:szCs w:val="18"/>
        <w:lang w:val="en-GB"/>
      </w:rPr>
      <w:t>Gladkikh</w:t>
    </w:r>
    <w:proofErr w:type="spellEnd"/>
    <w:r w:rsidR="004703D3">
      <w:rPr>
        <w:rFonts w:ascii="Times New Roman" w:eastAsia="Calibri" w:hAnsi="Times New Roman" w:cs="Times New Roman"/>
        <w:sz w:val="18"/>
        <w:szCs w:val="18"/>
        <w:lang w:val="en-GB"/>
      </w:rPr>
      <w:t>, T.</w:t>
    </w:r>
    <w:r w:rsidR="0058058C">
      <w:rPr>
        <w:rFonts w:ascii="Times New Roman" w:eastAsia="Calibri" w:hAnsi="Times New Roman" w:cs="Times New Roman"/>
        <w:sz w:val="18"/>
        <w:szCs w:val="18"/>
        <w:lang w:val="en-GB"/>
      </w:rPr>
      <w:t>; T</w:t>
    </w:r>
    <w:r w:rsidR="0058058C" w:rsidRPr="0058058C">
      <w:rPr>
        <w:rFonts w:ascii="Times New Roman" w:eastAsia="Calibri" w:hAnsi="Times New Roman" w:cs="Times New Roman"/>
        <w:sz w:val="18"/>
        <w:szCs w:val="18"/>
        <w:lang w:val="en-GB"/>
      </w:rPr>
      <w:t>hanh</w:t>
    </w:r>
    <w:r w:rsidR="0058058C">
      <w:rPr>
        <w:rFonts w:ascii="Times New Roman" w:eastAsia="Calibri" w:hAnsi="Times New Roman" w:cs="Times New Roman"/>
        <w:sz w:val="18"/>
        <w:szCs w:val="18"/>
        <w:lang w:val="en-GB"/>
      </w:rPr>
      <w:t>, T.V.</w:t>
    </w:r>
    <w:r w:rsidR="00427C12">
      <w:rPr>
        <w:rFonts w:ascii="Times New Roman" w:eastAsia="Calibri" w:hAnsi="Times New Roman" w:cs="Times New Roman"/>
        <w:sz w:val="18"/>
        <w:szCs w:val="18"/>
        <w:lang w:val="en-GB"/>
      </w:rPr>
      <w:t xml:space="preserve"> </w:t>
    </w:r>
    <w:r w:rsidR="004703D3">
      <w:rPr>
        <w:rFonts w:ascii="Times New Roman" w:eastAsia="Calibri" w:hAnsi="Times New Roman" w:cs="Times New Roman"/>
        <w:sz w:val="18"/>
        <w:szCs w:val="18"/>
        <w:lang w:val="en-GB"/>
      </w:rPr>
      <w:t xml:space="preserve">(Edit.) </w:t>
    </w:r>
    <w:r w:rsidR="00427C12">
      <w:rPr>
        <w:rFonts w:ascii="Times New Roman" w:eastAsia="Calibri" w:hAnsi="Times New Roman" w:cs="Times New Roman"/>
        <w:sz w:val="18"/>
        <w:szCs w:val="18"/>
        <w:lang w:val="en-GB"/>
      </w:rPr>
      <w:t>(2022).</w:t>
    </w:r>
    <w:r w:rsidR="0058058C" w:rsidRPr="00997FAE">
      <w:rPr>
        <w:lang w:val="en-GB"/>
      </w:rPr>
      <w:t xml:space="preserve"> </w:t>
    </w:r>
    <w:bookmarkStart w:id="4" w:name="_Hlk141173351"/>
    <w:proofErr w:type="spellStart"/>
    <w:r w:rsidR="0058058C" w:rsidRPr="0058058C">
      <w:rPr>
        <w:rFonts w:ascii="Times New Roman" w:eastAsia="Calibri" w:hAnsi="Times New Roman" w:cs="Times New Roman"/>
        <w:sz w:val="18"/>
        <w:szCs w:val="18"/>
        <w:lang w:val="en-GB"/>
      </w:rPr>
      <w:t>Overtourism</w:t>
    </w:r>
    <w:proofErr w:type="spellEnd"/>
    <w:r w:rsidR="0058058C">
      <w:rPr>
        <w:rFonts w:ascii="Times New Roman" w:eastAsia="Calibri" w:hAnsi="Times New Roman" w:cs="Times New Roman"/>
        <w:sz w:val="18"/>
        <w:szCs w:val="18"/>
        <w:lang w:val="en-GB"/>
      </w:rPr>
      <w:t xml:space="preserve">. </w:t>
    </w:r>
    <w:r w:rsidR="0058058C" w:rsidRPr="0058058C">
      <w:rPr>
        <w:rFonts w:ascii="Times New Roman" w:eastAsia="Calibri" w:hAnsi="Times New Roman" w:cs="Times New Roman"/>
        <w:sz w:val="18"/>
        <w:szCs w:val="18"/>
        <w:lang w:val="en-GB"/>
      </w:rPr>
      <w:t>Causes, Implications and Solution</w:t>
    </w:r>
    <w:bookmarkEnd w:id="4"/>
    <w:r w:rsidRPr="00997FAE">
      <w:rPr>
        <w:rFonts w:ascii="Times New Roman" w:eastAsia="Calibri" w:hAnsi="Times New Roman" w:cs="Times New Roman"/>
        <w:sz w:val="18"/>
        <w:szCs w:val="18"/>
        <w:lang w:val="en-GB"/>
      </w:rPr>
      <w:t xml:space="preserve">. </w:t>
    </w:r>
    <w:r w:rsidR="00997FAE" w:rsidRPr="00997FAE">
      <w:rPr>
        <w:rFonts w:ascii="Times New Roman" w:eastAsia="Calibri" w:hAnsi="Times New Roman" w:cs="Times New Roman"/>
        <w:sz w:val="18"/>
        <w:szCs w:val="18"/>
        <w:lang w:val="en-GB"/>
      </w:rPr>
      <w:t>Cham, Switzerland: Palgrave Macmillan</w:t>
    </w:r>
    <w:r w:rsidR="00997FAE">
      <w:rPr>
        <w:rFonts w:ascii="Times New Roman" w:eastAsia="Calibri" w:hAnsi="Times New Roman" w:cs="Times New Roman"/>
        <w:sz w:val="18"/>
        <w:szCs w:val="18"/>
        <w:lang w:val="en-GB"/>
      </w:rPr>
      <w:t xml:space="preserve"> (</w:t>
    </w:r>
    <w:r w:rsidR="00997FAE" w:rsidRPr="00997FAE">
      <w:rPr>
        <w:rFonts w:ascii="Times New Roman" w:eastAsia="Calibri" w:hAnsi="Times New Roman" w:cs="Times New Roman"/>
        <w:sz w:val="18"/>
        <w:szCs w:val="18"/>
        <w:lang w:val="en-GB"/>
      </w:rPr>
      <w:t>Springer Nature Switzerland AG</w:t>
    </w:r>
    <w:r w:rsidR="00997FAE">
      <w:rPr>
        <w:rFonts w:ascii="Times New Roman" w:eastAsia="Calibri" w:hAnsi="Times New Roman" w:cs="Times New Roman"/>
        <w:sz w:val="18"/>
        <w:szCs w:val="18"/>
        <w:lang w:val="en-GB"/>
      </w:rPr>
      <w:t>)</w:t>
    </w:r>
    <w:r w:rsidR="00997FAE" w:rsidRPr="00997FAE">
      <w:rPr>
        <w:rFonts w:ascii="Times New Roman" w:eastAsia="Calibri" w:hAnsi="Times New Roman" w:cs="Times New Roman"/>
        <w:sz w:val="18"/>
        <w:szCs w:val="18"/>
        <w:lang w:val="en-GB"/>
      </w:rPr>
      <w:t xml:space="preserve"> </w:t>
    </w:r>
    <w:hyperlink r:id="rId2" w:history="1">
      <w:r w:rsidR="00997FAE" w:rsidRPr="00997FAE">
        <w:rPr>
          <w:rStyle w:val="Hipervnculo"/>
          <w:rFonts w:ascii="Times New Roman" w:hAnsi="Times New Roman" w:cs="Times New Roman"/>
          <w:sz w:val="18"/>
          <w:szCs w:val="18"/>
          <w:lang w:val="en-GB"/>
        </w:rPr>
        <w:t>https://doi.org/10.1007/978-3-030-42458-9</w:t>
      </w:r>
    </w:hyperlink>
    <w:r w:rsidR="00997FAE" w:rsidRPr="00D51A56">
      <w:rPr>
        <w:rFonts w:ascii="Times New Roman" w:hAnsi="Times New Roman" w:cs="Times New Roman"/>
        <w:sz w:val="18"/>
        <w:szCs w:val="18"/>
        <w:lang w:val="en-GB"/>
      </w:rPr>
      <w:t xml:space="preserve"> </w:t>
    </w:r>
    <w:proofErr w:type="spellStart"/>
    <w:r w:rsidRPr="009E0E89">
      <w:rPr>
        <w:rFonts w:ascii="Times New Roman" w:eastAsia="Calibri" w:hAnsi="Times New Roman" w:cs="Times New Roman"/>
        <w:i/>
        <w:iCs/>
        <w:sz w:val="18"/>
        <w:szCs w:val="18"/>
        <w:lang w:val="en-GB"/>
      </w:rPr>
      <w:t>Revista</w:t>
    </w:r>
    <w:proofErr w:type="spellEnd"/>
    <w:r w:rsidRPr="009E0E89">
      <w:rPr>
        <w:rFonts w:ascii="Times New Roman" w:eastAsia="Calibri" w:hAnsi="Times New Roman" w:cs="Times New Roman"/>
        <w:i/>
        <w:iCs/>
        <w:sz w:val="18"/>
        <w:szCs w:val="18"/>
        <w:lang w:val="en-GB"/>
      </w:rPr>
      <w:t xml:space="preserve"> </w:t>
    </w:r>
    <w:proofErr w:type="spellStart"/>
    <w:r w:rsidRPr="009E0E89">
      <w:rPr>
        <w:rFonts w:ascii="Times New Roman" w:eastAsia="Calibri" w:hAnsi="Times New Roman" w:cs="Times New Roman"/>
        <w:i/>
        <w:iCs/>
        <w:sz w:val="18"/>
        <w:szCs w:val="18"/>
        <w:lang w:val="en-GB"/>
      </w:rPr>
      <w:t>Internacional</w:t>
    </w:r>
    <w:proofErr w:type="spellEnd"/>
    <w:r w:rsidRPr="009E0E89">
      <w:rPr>
        <w:rFonts w:ascii="Times New Roman" w:eastAsia="Calibri" w:hAnsi="Times New Roman" w:cs="Times New Roman"/>
        <w:i/>
        <w:iCs/>
        <w:sz w:val="18"/>
        <w:szCs w:val="18"/>
        <w:lang w:val="en-GB"/>
      </w:rPr>
      <w:t xml:space="preserve"> de Turismo, </w:t>
    </w:r>
    <w:proofErr w:type="spellStart"/>
    <w:r w:rsidRPr="009E0E89">
      <w:rPr>
        <w:rFonts w:ascii="Times New Roman" w:eastAsia="Calibri" w:hAnsi="Times New Roman" w:cs="Times New Roman"/>
        <w:i/>
        <w:iCs/>
        <w:sz w:val="18"/>
        <w:szCs w:val="18"/>
        <w:lang w:val="en-GB"/>
      </w:rPr>
      <w:t>Empresa</w:t>
    </w:r>
    <w:proofErr w:type="spellEnd"/>
    <w:r w:rsidRPr="009E0E89">
      <w:rPr>
        <w:rFonts w:ascii="Times New Roman" w:eastAsia="Calibri" w:hAnsi="Times New Roman" w:cs="Times New Roman"/>
        <w:i/>
        <w:iCs/>
        <w:sz w:val="18"/>
        <w:szCs w:val="18"/>
        <w:lang w:val="en-GB"/>
      </w:rPr>
      <w:t xml:space="preserve"> y </w:t>
    </w:r>
    <w:proofErr w:type="spellStart"/>
    <w:r w:rsidRPr="009E0E89">
      <w:rPr>
        <w:rFonts w:ascii="Times New Roman" w:eastAsia="Calibri" w:hAnsi="Times New Roman" w:cs="Times New Roman"/>
        <w:i/>
        <w:iCs/>
        <w:sz w:val="18"/>
        <w:szCs w:val="18"/>
        <w:lang w:val="en-GB"/>
      </w:rPr>
      <w:t>Territorio</w:t>
    </w:r>
    <w:proofErr w:type="spellEnd"/>
    <w:r w:rsidRPr="009E0E89">
      <w:rPr>
        <w:rFonts w:ascii="Times New Roman" w:eastAsia="Calibri" w:hAnsi="Times New Roman" w:cs="Times New Roman"/>
        <w:i/>
        <w:iCs/>
        <w:sz w:val="18"/>
        <w:szCs w:val="18"/>
        <w:lang w:val="en-GB"/>
      </w:rPr>
      <w:t>,</w:t>
    </w:r>
    <w:r w:rsidRPr="009E0E89">
      <w:rPr>
        <w:rFonts w:ascii="Times New Roman" w:eastAsia="Calibri" w:hAnsi="Times New Roman" w:cs="Times New Roman"/>
        <w:sz w:val="18"/>
        <w:szCs w:val="18"/>
        <w:lang w:val="en-GB"/>
      </w:rPr>
      <w:t xml:space="preserve"> </w:t>
    </w:r>
    <w:r w:rsidR="004703D3">
      <w:rPr>
        <w:rFonts w:ascii="Times New Roman" w:eastAsia="Calibri" w:hAnsi="Times New Roman" w:cs="Times New Roman"/>
        <w:sz w:val="18"/>
        <w:szCs w:val="18"/>
        <w:lang w:val="en-GB"/>
      </w:rPr>
      <w:t>7</w:t>
    </w:r>
    <w:r w:rsidRPr="009E0E89">
      <w:rPr>
        <w:rFonts w:ascii="Times New Roman" w:eastAsia="Calibri" w:hAnsi="Times New Roman" w:cs="Times New Roman"/>
        <w:sz w:val="18"/>
        <w:szCs w:val="18"/>
        <w:lang w:val="en-GB"/>
      </w:rPr>
      <w:t xml:space="preserve"> (</w:t>
    </w:r>
    <w:r w:rsidR="009A4AE3">
      <w:rPr>
        <w:rFonts w:ascii="Times New Roman" w:eastAsia="Calibri" w:hAnsi="Times New Roman" w:cs="Times New Roman"/>
        <w:sz w:val="18"/>
        <w:szCs w:val="18"/>
        <w:lang w:val="en-GB"/>
      </w:rPr>
      <w:t>1</w:t>
    </w:r>
    <w:r w:rsidRPr="009E0E89">
      <w:rPr>
        <w:rFonts w:ascii="Times New Roman" w:eastAsia="Calibri" w:hAnsi="Times New Roman" w:cs="Times New Roman"/>
        <w:sz w:val="18"/>
        <w:szCs w:val="18"/>
        <w:lang w:val="en-GB"/>
      </w:rPr>
      <w:t xml:space="preserve">), </w:t>
    </w:r>
    <w:r w:rsidR="00BB1604">
      <w:rPr>
        <w:rFonts w:ascii="Times New Roman" w:eastAsia="Calibri" w:hAnsi="Times New Roman" w:cs="Times New Roman"/>
        <w:sz w:val="18"/>
        <w:szCs w:val="18"/>
        <w:lang w:val="en-GB"/>
      </w:rPr>
      <w:t>2</w:t>
    </w:r>
    <w:r w:rsidR="0058058C">
      <w:rPr>
        <w:rFonts w:ascii="Times New Roman" w:eastAsia="Calibri" w:hAnsi="Times New Roman" w:cs="Times New Roman"/>
        <w:sz w:val="18"/>
        <w:szCs w:val="18"/>
        <w:lang w:val="en-GB"/>
      </w:rPr>
      <w:t>38</w:t>
    </w:r>
    <w:r w:rsidR="00BB1604">
      <w:rPr>
        <w:rFonts w:ascii="Times New Roman" w:eastAsia="Calibri" w:hAnsi="Times New Roman" w:cs="Times New Roman"/>
        <w:sz w:val="18"/>
        <w:szCs w:val="18"/>
        <w:lang w:val="en-GB"/>
      </w:rPr>
      <w:t>-2</w:t>
    </w:r>
    <w:r w:rsidR="00D51A56">
      <w:rPr>
        <w:rFonts w:ascii="Times New Roman" w:eastAsia="Calibri" w:hAnsi="Times New Roman" w:cs="Times New Roman"/>
        <w:sz w:val="18"/>
        <w:szCs w:val="18"/>
        <w:lang w:val="en-GB"/>
      </w:rPr>
      <w:t>41</w:t>
    </w:r>
    <w:r w:rsidRPr="009E0E89">
      <w:rPr>
        <w:rFonts w:ascii="Times New Roman" w:eastAsia="Calibri" w:hAnsi="Times New Roman" w:cs="Times New Roman"/>
        <w:sz w:val="18"/>
        <w:szCs w:val="18"/>
        <w:lang w:val="en-GB"/>
      </w:rPr>
      <w:t xml:space="preserve"> </w:t>
    </w:r>
    <w:hyperlink r:id="rId3" w:history="1">
      <w:r w:rsidR="0058058C" w:rsidRPr="000A76DC">
        <w:rPr>
          <w:rStyle w:val="Hipervnculo"/>
          <w:rFonts w:ascii="Times New Roman" w:eastAsia="Calibri" w:hAnsi="Times New Roman" w:cs="Times New Roman"/>
          <w:sz w:val="18"/>
          <w:szCs w:val="18"/>
          <w:lang w:val="en-GB"/>
        </w:rPr>
        <w:t>https://doi.org/10.21071/riturem.v7i1.1</w:t>
      </w:r>
    </w:hyperlink>
    <w:r w:rsidR="00722229">
      <w:rPr>
        <w:rStyle w:val="Hipervnculo"/>
        <w:rFonts w:ascii="Times New Roman" w:eastAsia="Calibri" w:hAnsi="Times New Roman" w:cs="Times New Roman"/>
        <w:sz w:val="18"/>
        <w:szCs w:val="18"/>
        <w:lang w:val="en-GB"/>
      </w:rPr>
      <w:t>6291</w:t>
    </w:r>
    <w:r w:rsidR="00C51464">
      <w:rPr>
        <w:rFonts w:ascii="Times New Roman" w:eastAsia="Calibri" w:hAnsi="Times New Roman" w:cs="Times New Roman"/>
        <w:color w:val="0563C1"/>
        <w:sz w:val="18"/>
        <w:szCs w:val="18"/>
        <w:u w:val="single"/>
        <w:lang w:val="en-GB"/>
      </w:rPr>
      <w:t xml:space="preserve"> </w:t>
    </w:r>
    <w:r w:rsidRPr="009E0E89">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234405"/>
    <w:multiLevelType w:val="hybridMultilevel"/>
    <w:tmpl w:val="1A02170A"/>
    <w:lvl w:ilvl="0" w:tplc="4CCCA39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66666040">
    <w:abstractNumId w:val="8"/>
  </w:num>
  <w:num w:numId="2" w16cid:durableId="480118622">
    <w:abstractNumId w:val="1"/>
  </w:num>
  <w:num w:numId="3" w16cid:durableId="1537621888">
    <w:abstractNumId w:val="4"/>
  </w:num>
  <w:num w:numId="4" w16cid:durableId="1982495092">
    <w:abstractNumId w:val="15"/>
  </w:num>
  <w:num w:numId="5" w16cid:durableId="930703184">
    <w:abstractNumId w:val="10"/>
  </w:num>
  <w:num w:numId="6" w16cid:durableId="406655104">
    <w:abstractNumId w:val="9"/>
  </w:num>
  <w:num w:numId="7" w16cid:durableId="669024162">
    <w:abstractNumId w:val="5"/>
  </w:num>
  <w:num w:numId="8" w16cid:durableId="1620262764">
    <w:abstractNumId w:val="11"/>
  </w:num>
  <w:num w:numId="9" w16cid:durableId="1112555367">
    <w:abstractNumId w:val="2"/>
  </w:num>
  <w:num w:numId="10" w16cid:durableId="1109547501">
    <w:abstractNumId w:val="3"/>
  </w:num>
  <w:num w:numId="11" w16cid:durableId="14383830">
    <w:abstractNumId w:val="0"/>
  </w:num>
  <w:num w:numId="12" w16cid:durableId="513572508">
    <w:abstractNumId w:val="6"/>
  </w:num>
  <w:num w:numId="13" w16cid:durableId="1004825545">
    <w:abstractNumId w:val="13"/>
  </w:num>
  <w:num w:numId="14" w16cid:durableId="879705729">
    <w:abstractNumId w:val="7"/>
  </w:num>
  <w:num w:numId="15" w16cid:durableId="1529829160">
    <w:abstractNumId w:val="14"/>
  </w:num>
  <w:num w:numId="16" w16cid:durableId="531723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B6"/>
    <w:rsid w:val="000063E4"/>
    <w:rsid w:val="00006A46"/>
    <w:rsid w:val="00012DB0"/>
    <w:rsid w:val="000138F4"/>
    <w:rsid w:val="00020891"/>
    <w:rsid w:val="00023A66"/>
    <w:rsid w:val="0002569C"/>
    <w:rsid w:val="00025BCE"/>
    <w:rsid w:val="00026DAC"/>
    <w:rsid w:val="000273C2"/>
    <w:rsid w:val="00027D9D"/>
    <w:rsid w:val="000339F8"/>
    <w:rsid w:val="0003433F"/>
    <w:rsid w:val="0003464B"/>
    <w:rsid w:val="00044477"/>
    <w:rsid w:val="00062BE5"/>
    <w:rsid w:val="000674D8"/>
    <w:rsid w:val="00070E08"/>
    <w:rsid w:val="000736CA"/>
    <w:rsid w:val="00075FBE"/>
    <w:rsid w:val="0008134C"/>
    <w:rsid w:val="00081747"/>
    <w:rsid w:val="00082418"/>
    <w:rsid w:val="0008451C"/>
    <w:rsid w:val="00086C30"/>
    <w:rsid w:val="000B2FF7"/>
    <w:rsid w:val="000C7894"/>
    <w:rsid w:val="000D2007"/>
    <w:rsid w:val="000E4C80"/>
    <w:rsid w:val="000E524E"/>
    <w:rsid w:val="000E72B5"/>
    <w:rsid w:val="000F1AEB"/>
    <w:rsid w:val="001062E5"/>
    <w:rsid w:val="001134C4"/>
    <w:rsid w:val="00116A7C"/>
    <w:rsid w:val="00116ACD"/>
    <w:rsid w:val="00117E50"/>
    <w:rsid w:val="00127033"/>
    <w:rsid w:val="00127522"/>
    <w:rsid w:val="0013155F"/>
    <w:rsid w:val="00134644"/>
    <w:rsid w:val="001429E6"/>
    <w:rsid w:val="00152C92"/>
    <w:rsid w:val="00160630"/>
    <w:rsid w:val="00162EFF"/>
    <w:rsid w:val="001840A0"/>
    <w:rsid w:val="001851D1"/>
    <w:rsid w:val="0019027C"/>
    <w:rsid w:val="00193BEC"/>
    <w:rsid w:val="0019566C"/>
    <w:rsid w:val="00196E7F"/>
    <w:rsid w:val="001B3203"/>
    <w:rsid w:val="001B6B62"/>
    <w:rsid w:val="001D0924"/>
    <w:rsid w:val="001D31C5"/>
    <w:rsid w:val="001F1824"/>
    <w:rsid w:val="001F3B6A"/>
    <w:rsid w:val="002031F8"/>
    <w:rsid w:val="002061AB"/>
    <w:rsid w:val="0021452B"/>
    <w:rsid w:val="00215A47"/>
    <w:rsid w:val="00216B25"/>
    <w:rsid w:val="0022009E"/>
    <w:rsid w:val="00221836"/>
    <w:rsid w:val="00225971"/>
    <w:rsid w:val="002325D0"/>
    <w:rsid w:val="002374E8"/>
    <w:rsid w:val="0024362D"/>
    <w:rsid w:val="002654F9"/>
    <w:rsid w:val="002675AA"/>
    <w:rsid w:val="00270BC6"/>
    <w:rsid w:val="00282F84"/>
    <w:rsid w:val="002859FC"/>
    <w:rsid w:val="002974DE"/>
    <w:rsid w:val="002A0416"/>
    <w:rsid w:val="002A3BB4"/>
    <w:rsid w:val="002B1EC8"/>
    <w:rsid w:val="002B6AB6"/>
    <w:rsid w:val="002B7A86"/>
    <w:rsid w:val="002C22B1"/>
    <w:rsid w:val="002C3745"/>
    <w:rsid w:val="002C3FF0"/>
    <w:rsid w:val="002D5BF4"/>
    <w:rsid w:val="002D65B8"/>
    <w:rsid w:val="002E3E09"/>
    <w:rsid w:val="002E47F3"/>
    <w:rsid w:val="002E4CEC"/>
    <w:rsid w:val="002E660E"/>
    <w:rsid w:val="002F0D7A"/>
    <w:rsid w:val="002F4640"/>
    <w:rsid w:val="0030026C"/>
    <w:rsid w:val="00305B9B"/>
    <w:rsid w:val="00306DA3"/>
    <w:rsid w:val="00307931"/>
    <w:rsid w:val="00315554"/>
    <w:rsid w:val="00327A44"/>
    <w:rsid w:val="00334D2E"/>
    <w:rsid w:val="0033705A"/>
    <w:rsid w:val="00337B50"/>
    <w:rsid w:val="003444CA"/>
    <w:rsid w:val="00346137"/>
    <w:rsid w:val="003521B7"/>
    <w:rsid w:val="003533B6"/>
    <w:rsid w:val="00362EF6"/>
    <w:rsid w:val="003744E3"/>
    <w:rsid w:val="003808E9"/>
    <w:rsid w:val="00392106"/>
    <w:rsid w:val="00397361"/>
    <w:rsid w:val="003977A2"/>
    <w:rsid w:val="003A4D54"/>
    <w:rsid w:val="003B6920"/>
    <w:rsid w:val="003C54F4"/>
    <w:rsid w:val="003D56E1"/>
    <w:rsid w:val="003E10EB"/>
    <w:rsid w:val="003F051C"/>
    <w:rsid w:val="003F1DF0"/>
    <w:rsid w:val="0040216D"/>
    <w:rsid w:val="00406333"/>
    <w:rsid w:val="0041165B"/>
    <w:rsid w:val="00413069"/>
    <w:rsid w:val="00414E14"/>
    <w:rsid w:val="00423411"/>
    <w:rsid w:val="004239D1"/>
    <w:rsid w:val="00427C12"/>
    <w:rsid w:val="00437359"/>
    <w:rsid w:val="00443C52"/>
    <w:rsid w:val="00452E42"/>
    <w:rsid w:val="00453E27"/>
    <w:rsid w:val="004568AE"/>
    <w:rsid w:val="00460293"/>
    <w:rsid w:val="004640D8"/>
    <w:rsid w:val="004703D3"/>
    <w:rsid w:val="004727B5"/>
    <w:rsid w:val="004742A8"/>
    <w:rsid w:val="00483339"/>
    <w:rsid w:val="004838B6"/>
    <w:rsid w:val="00484AE8"/>
    <w:rsid w:val="004862F3"/>
    <w:rsid w:val="004877E0"/>
    <w:rsid w:val="004A3D81"/>
    <w:rsid w:val="004A504D"/>
    <w:rsid w:val="004A5A2E"/>
    <w:rsid w:val="004A79CC"/>
    <w:rsid w:val="004B4F53"/>
    <w:rsid w:val="004C3C00"/>
    <w:rsid w:val="004C4B7D"/>
    <w:rsid w:val="004D3C44"/>
    <w:rsid w:val="004E1885"/>
    <w:rsid w:val="004E54C5"/>
    <w:rsid w:val="004F3BCC"/>
    <w:rsid w:val="00500B2D"/>
    <w:rsid w:val="00503B66"/>
    <w:rsid w:val="00515225"/>
    <w:rsid w:val="00517A50"/>
    <w:rsid w:val="005256A2"/>
    <w:rsid w:val="005329EB"/>
    <w:rsid w:val="005431C6"/>
    <w:rsid w:val="005438CC"/>
    <w:rsid w:val="00567CD7"/>
    <w:rsid w:val="00572189"/>
    <w:rsid w:val="005729FB"/>
    <w:rsid w:val="0058058C"/>
    <w:rsid w:val="00584F09"/>
    <w:rsid w:val="00587821"/>
    <w:rsid w:val="00593748"/>
    <w:rsid w:val="005A3868"/>
    <w:rsid w:val="005B5AF7"/>
    <w:rsid w:val="005C05C3"/>
    <w:rsid w:val="005C3C9A"/>
    <w:rsid w:val="005E069D"/>
    <w:rsid w:val="005E396A"/>
    <w:rsid w:val="005E4A70"/>
    <w:rsid w:val="005F384A"/>
    <w:rsid w:val="00606AFF"/>
    <w:rsid w:val="00613549"/>
    <w:rsid w:val="006157E7"/>
    <w:rsid w:val="00616ADD"/>
    <w:rsid w:val="006201C1"/>
    <w:rsid w:val="00626376"/>
    <w:rsid w:val="00626388"/>
    <w:rsid w:val="00626765"/>
    <w:rsid w:val="0062732E"/>
    <w:rsid w:val="006309C4"/>
    <w:rsid w:val="0063339D"/>
    <w:rsid w:val="00633AE9"/>
    <w:rsid w:val="00634076"/>
    <w:rsid w:val="00652119"/>
    <w:rsid w:val="006556A2"/>
    <w:rsid w:val="006679A7"/>
    <w:rsid w:val="00684653"/>
    <w:rsid w:val="00692B1D"/>
    <w:rsid w:val="00696A4C"/>
    <w:rsid w:val="006B7949"/>
    <w:rsid w:val="006C1E64"/>
    <w:rsid w:val="006C3F93"/>
    <w:rsid w:val="006C3F9A"/>
    <w:rsid w:val="006C40ED"/>
    <w:rsid w:val="006D10AE"/>
    <w:rsid w:val="006D16BA"/>
    <w:rsid w:val="006D1DF4"/>
    <w:rsid w:val="006D424D"/>
    <w:rsid w:val="006E1293"/>
    <w:rsid w:val="006E67C1"/>
    <w:rsid w:val="00702F40"/>
    <w:rsid w:val="00704874"/>
    <w:rsid w:val="00705E61"/>
    <w:rsid w:val="007106D6"/>
    <w:rsid w:val="00712751"/>
    <w:rsid w:val="007127A9"/>
    <w:rsid w:val="00713820"/>
    <w:rsid w:val="00721339"/>
    <w:rsid w:val="00722229"/>
    <w:rsid w:val="00724E0B"/>
    <w:rsid w:val="00730917"/>
    <w:rsid w:val="0073217E"/>
    <w:rsid w:val="00732C08"/>
    <w:rsid w:val="00733091"/>
    <w:rsid w:val="0073534C"/>
    <w:rsid w:val="00735CD9"/>
    <w:rsid w:val="00745889"/>
    <w:rsid w:val="00751C86"/>
    <w:rsid w:val="00755F94"/>
    <w:rsid w:val="00764F0D"/>
    <w:rsid w:val="00765DC5"/>
    <w:rsid w:val="007723E5"/>
    <w:rsid w:val="007861F7"/>
    <w:rsid w:val="00791AF8"/>
    <w:rsid w:val="0079650C"/>
    <w:rsid w:val="0079671E"/>
    <w:rsid w:val="00797EC1"/>
    <w:rsid w:val="007A0909"/>
    <w:rsid w:val="007A0F4C"/>
    <w:rsid w:val="007C1276"/>
    <w:rsid w:val="007C6A7E"/>
    <w:rsid w:val="007C73F7"/>
    <w:rsid w:val="007C797F"/>
    <w:rsid w:val="007F7D97"/>
    <w:rsid w:val="008014D2"/>
    <w:rsid w:val="0080500A"/>
    <w:rsid w:val="00814C07"/>
    <w:rsid w:val="008207DE"/>
    <w:rsid w:val="00830FE0"/>
    <w:rsid w:val="00840EE2"/>
    <w:rsid w:val="008524AA"/>
    <w:rsid w:val="00860F18"/>
    <w:rsid w:val="0086171D"/>
    <w:rsid w:val="00865084"/>
    <w:rsid w:val="0088459C"/>
    <w:rsid w:val="008854B4"/>
    <w:rsid w:val="00887666"/>
    <w:rsid w:val="00892A5F"/>
    <w:rsid w:val="00893BA3"/>
    <w:rsid w:val="00893CF1"/>
    <w:rsid w:val="008A52EE"/>
    <w:rsid w:val="008B4DF1"/>
    <w:rsid w:val="008B61A1"/>
    <w:rsid w:val="008C692F"/>
    <w:rsid w:val="008D2CC7"/>
    <w:rsid w:val="008D741A"/>
    <w:rsid w:val="008E7602"/>
    <w:rsid w:val="008F087E"/>
    <w:rsid w:val="008F0B56"/>
    <w:rsid w:val="009032C3"/>
    <w:rsid w:val="00914F58"/>
    <w:rsid w:val="00920961"/>
    <w:rsid w:val="00924DE3"/>
    <w:rsid w:val="0093360A"/>
    <w:rsid w:val="00942E93"/>
    <w:rsid w:val="00960B98"/>
    <w:rsid w:val="00961651"/>
    <w:rsid w:val="00963840"/>
    <w:rsid w:val="00964FF5"/>
    <w:rsid w:val="00967203"/>
    <w:rsid w:val="00967ADA"/>
    <w:rsid w:val="0097251D"/>
    <w:rsid w:val="00980116"/>
    <w:rsid w:val="00982B3C"/>
    <w:rsid w:val="009848C5"/>
    <w:rsid w:val="00992BBE"/>
    <w:rsid w:val="00993C40"/>
    <w:rsid w:val="00997FAE"/>
    <w:rsid w:val="009A4AE3"/>
    <w:rsid w:val="009A73C2"/>
    <w:rsid w:val="009B03B6"/>
    <w:rsid w:val="009B3206"/>
    <w:rsid w:val="009B61A1"/>
    <w:rsid w:val="009B6CDD"/>
    <w:rsid w:val="009C0E6F"/>
    <w:rsid w:val="009C7B52"/>
    <w:rsid w:val="009D09D6"/>
    <w:rsid w:val="009D33F1"/>
    <w:rsid w:val="009D5BF0"/>
    <w:rsid w:val="009E1C4B"/>
    <w:rsid w:val="009E7263"/>
    <w:rsid w:val="009E7928"/>
    <w:rsid w:val="009F0C2D"/>
    <w:rsid w:val="009F41B7"/>
    <w:rsid w:val="009F5B7C"/>
    <w:rsid w:val="009F6F48"/>
    <w:rsid w:val="00A03F77"/>
    <w:rsid w:val="00A06C8A"/>
    <w:rsid w:val="00A06D2E"/>
    <w:rsid w:val="00A06F14"/>
    <w:rsid w:val="00A121EF"/>
    <w:rsid w:val="00A31459"/>
    <w:rsid w:val="00A36979"/>
    <w:rsid w:val="00A4166C"/>
    <w:rsid w:val="00A432EB"/>
    <w:rsid w:val="00A46B52"/>
    <w:rsid w:val="00A53F5B"/>
    <w:rsid w:val="00A61E8C"/>
    <w:rsid w:val="00A629F1"/>
    <w:rsid w:val="00A64BA6"/>
    <w:rsid w:val="00A64C19"/>
    <w:rsid w:val="00A75B5D"/>
    <w:rsid w:val="00A87874"/>
    <w:rsid w:val="00AA25CE"/>
    <w:rsid w:val="00AA55DB"/>
    <w:rsid w:val="00AB1F01"/>
    <w:rsid w:val="00AB3428"/>
    <w:rsid w:val="00AB5E8F"/>
    <w:rsid w:val="00AC3233"/>
    <w:rsid w:val="00AD0C90"/>
    <w:rsid w:val="00AD5F48"/>
    <w:rsid w:val="00AD749F"/>
    <w:rsid w:val="00AE2AE7"/>
    <w:rsid w:val="00AE7518"/>
    <w:rsid w:val="00AF5CC9"/>
    <w:rsid w:val="00B0029A"/>
    <w:rsid w:val="00B024A7"/>
    <w:rsid w:val="00B057E3"/>
    <w:rsid w:val="00B14459"/>
    <w:rsid w:val="00B25822"/>
    <w:rsid w:val="00B25D08"/>
    <w:rsid w:val="00B2663D"/>
    <w:rsid w:val="00B27B31"/>
    <w:rsid w:val="00B27D10"/>
    <w:rsid w:val="00B36619"/>
    <w:rsid w:val="00B409D5"/>
    <w:rsid w:val="00B4240C"/>
    <w:rsid w:val="00B43EF0"/>
    <w:rsid w:val="00B447AC"/>
    <w:rsid w:val="00B47B23"/>
    <w:rsid w:val="00B54D98"/>
    <w:rsid w:val="00B64870"/>
    <w:rsid w:val="00B654AB"/>
    <w:rsid w:val="00B72087"/>
    <w:rsid w:val="00B72663"/>
    <w:rsid w:val="00B731ED"/>
    <w:rsid w:val="00BA7F03"/>
    <w:rsid w:val="00BB0586"/>
    <w:rsid w:val="00BB1604"/>
    <w:rsid w:val="00BB1678"/>
    <w:rsid w:val="00BC1953"/>
    <w:rsid w:val="00BC6724"/>
    <w:rsid w:val="00BC7FEA"/>
    <w:rsid w:val="00BD1290"/>
    <w:rsid w:val="00BE21B6"/>
    <w:rsid w:val="00BE3AEB"/>
    <w:rsid w:val="00BF6053"/>
    <w:rsid w:val="00C00116"/>
    <w:rsid w:val="00C01AF8"/>
    <w:rsid w:val="00C03352"/>
    <w:rsid w:val="00C14C95"/>
    <w:rsid w:val="00C2492D"/>
    <w:rsid w:val="00C257E0"/>
    <w:rsid w:val="00C2727D"/>
    <w:rsid w:val="00C37BA5"/>
    <w:rsid w:val="00C51464"/>
    <w:rsid w:val="00C540A0"/>
    <w:rsid w:val="00C5754A"/>
    <w:rsid w:val="00C64697"/>
    <w:rsid w:val="00C66766"/>
    <w:rsid w:val="00C7396D"/>
    <w:rsid w:val="00C756C0"/>
    <w:rsid w:val="00C83F59"/>
    <w:rsid w:val="00C90116"/>
    <w:rsid w:val="00C90C9E"/>
    <w:rsid w:val="00C9448A"/>
    <w:rsid w:val="00C9555C"/>
    <w:rsid w:val="00C95E03"/>
    <w:rsid w:val="00CA01D3"/>
    <w:rsid w:val="00CA3C39"/>
    <w:rsid w:val="00CB48C5"/>
    <w:rsid w:val="00CD7BEC"/>
    <w:rsid w:val="00CE1CD5"/>
    <w:rsid w:val="00CE3207"/>
    <w:rsid w:val="00CE53FD"/>
    <w:rsid w:val="00D00B52"/>
    <w:rsid w:val="00D02303"/>
    <w:rsid w:val="00D10503"/>
    <w:rsid w:val="00D112A5"/>
    <w:rsid w:val="00D16310"/>
    <w:rsid w:val="00D2574E"/>
    <w:rsid w:val="00D26351"/>
    <w:rsid w:val="00D306F1"/>
    <w:rsid w:val="00D353EF"/>
    <w:rsid w:val="00D428E8"/>
    <w:rsid w:val="00D43EBF"/>
    <w:rsid w:val="00D442F2"/>
    <w:rsid w:val="00D469A2"/>
    <w:rsid w:val="00D46B4A"/>
    <w:rsid w:val="00D47FBE"/>
    <w:rsid w:val="00D502BD"/>
    <w:rsid w:val="00D51530"/>
    <w:rsid w:val="00D51A56"/>
    <w:rsid w:val="00D55791"/>
    <w:rsid w:val="00D56281"/>
    <w:rsid w:val="00D61020"/>
    <w:rsid w:val="00D7029D"/>
    <w:rsid w:val="00D7611F"/>
    <w:rsid w:val="00D807E5"/>
    <w:rsid w:val="00D821B0"/>
    <w:rsid w:val="00D932C2"/>
    <w:rsid w:val="00D95842"/>
    <w:rsid w:val="00DA41A6"/>
    <w:rsid w:val="00DA5C2C"/>
    <w:rsid w:val="00DB4AF8"/>
    <w:rsid w:val="00DB598B"/>
    <w:rsid w:val="00DC1F51"/>
    <w:rsid w:val="00DD242B"/>
    <w:rsid w:val="00DE590E"/>
    <w:rsid w:val="00DE7C51"/>
    <w:rsid w:val="00DF0EF6"/>
    <w:rsid w:val="00DF4FD5"/>
    <w:rsid w:val="00E07721"/>
    <w:rsid w:val="00E10D61"/>
    <w:rsid w:val="00E12F5B"/>
    <w:rsid w:val="00E25A6F"/>
    <w:rsid w:val="00E26004"/>
    <w:rsid w:val="00E30CB9"/>
    <w:rsid w:val="00E36775"/>
    <w:rsid w:val="00E405AE"/>
    <w:rsid w:val="00E414A0"/>
    <w:rsid w:val="00E4199A"/>
    <w:rsid w:val="00E4782B"/>
    <w:rsid w:val="00E51CD6"/>
    <w:rsid w:val="00E54AD7"/>
    <w:rsid w:val="00E55AFD"/>
    <w:rsid w:val="00E61F80"/>
    <w:rsid w:val="00E62A57"/>
    <w:rsid w:val="00E63B97"/>
    <w:rsid w:val="00E64B69"/>
    <w:rsid w:val="00E67AD6"/>
    <w:rsid w:val="00E70FE2"/>
    <w:rsid w:val="00E76723"/>
    <w:rsid w:val="00E76AA7"/>
    <w:rsid w:val="00E878B4"/>
    <w:rsid w:val="00E942E7"/>
    <w:rsid w:val="00EB0E8A"/>
    <w:rsid w:val="00EB539B"/>
    <w:rsid w:val="00EB7BF2"/>
    <w:rsid w:val="00EC0E3C"/>
    <w:rsid w:val="00EC1735"/>
    <w:rsid w:val="00EC4BB5"/>
    <w:rsid w:val="00ED7AA4"/>
    <w:rsid w:val="00EE2CAC"/>
    <w:rsid w:val="00EE339C"/>
    <w:rsid w:val="00EE3633"/>
    <w:rsid w:val="00EF2B9E"/>
    <w:rsid w:val="00EF2E64"/>
    <w:rsid w:val="00EF6309"/>
    <w:rsid w:val="00F131E3"/>
    <w:rsid w:val="00F13953"/>
    <w:rsid w:val="00F144D1"/>
    <w:rsid w:val="00F211A7"/>
    <w:rsid w:val="00F3011F"/>
    <w:rsid w:val="00F30BB5"/>
    <w:rsid w:val="00F34C43"/>
    <w:rsid w:val="00F40933"/>
    <w:rsid w:val="00F42C28"/>
    <w:rsid w:val="00F46FB5"/>
    <w:rsid w:val="00F506F9"/>
    <w:rsid w:val="00F57629"/>
    <w:rsid w:val="00F74558"/>
    <w:rsid w:val="00F81780"/>
    <w:rsid w:val="00F847EE"/>
    <w:rsid w:val="00F85F19"/>
    <w:rsid w:val="00F946E7"/>
    <w:rsid w:val="00FB7242"/>
    <w:rsid w:val="00FC111C"/>
    <w:rsid w:val="00FC3AD6"/>
    <w:rsid w:val="00FC65BE"/>
    <w:rsid w:val="00FD4180"/>
    <w:rsid w:val="00FE5AFE"/>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aliases w:val="Car Car,JPnr,N_b_p1,Carattere,Testo nota a piè di pagina FM,Testo nota a piè di pagina Carattere Carattere Carattere,Testo nota a piè di pagina Carattere Carattere"/>
    <w:basedOn w:val="Normal"/>
    <w:link w:val="TextonotapieCar"/>
    <w:uiPriority w:val="99"/>
    <w:unhideWhenUsed/>
    <w:rsid w:val="00023A66"/>
    <w:pPr>
      <w:spacing w:after="0" w:line="240" w:lineRule="auto"/>
    </w:pPr>
    <w:rPr>
      <w:sz w:val="20"/>
      <w:szCs w:val="20"/>
    </w:rPr>
  </w:style>
  <w:style w:type="character" w:customStyle="1" w:styleId="TextonotapieCar">
    <w:name w:val="Texto nota pie Car"/>
    <w:aliases w:val="Car Car Car,JPnr Car,N_b_p1 Car,Carattere Car,Testo nota a piè di pagina FM Car,Testo nota a piè di pagina Carattere Carattere Carattere Car,Testo nota a piè di pagina Carattere Carattere Car"/>
    <w:basedOn w:val="Fuentedeprrafopredeter"/>
    <w:link w:val="Textonotapie"/>
    <w:uiPriority w:val="99"/>
    <w:rsid w:val="00023A66"/>
    <w:rPr>
      <w:sz w:val="20"/>
      <w:szCs w:val="20"/>
    </w:rPr>
  </w:style>
  <w:style w:type="character" w:styleId="Refdenotaalpie">
    <w:name w:val="footnote reference"/>
    <w:aliases w:val="BVI fnr Car Car1 Car Car1,BVI fnr Car Car Car Car1 Car Car1,BVI fnr Car Car Car Car1 Car11,BVI fnr Car Car Car Car Car Car Car Car1,BVI fnr Car Car Car Car1 Car Car, BVI fnr,BVI fnr, BVI fnr Car Car,BVI fnr Car,Ref,BVI fnr Car Car"/>
    <w:basedOn w:val="Fuentedeprrafopredeter"/>
    <w:link w:val="Char2"/>
    <w:uiPriority w:val="99"/>
    <w:unhideWhenUsed/>
    <w:qFormat/>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qFormat/>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character" w:customStyle="1" w:styleId="word">
    <w:name w:val="word"/>
    <w:basedOn w:val="Fuentedeprrafopredeter"/>
    <w:rsid w:val="00721339"/>
  </w:style>
  <w:style w:type="paragraph" w:customStyle="1" w:styleId="Char2">
    <w:name w:val="Char2"/>
    <w:basedOn w:val="Normal"/>
    <w:link w:val="Refdenotaalpie"/>
    <w:uiPriority w:val="99"/>
    <w:rsid w:val="002B6AB6"/>
    <w:pPr>
      <w:spacing w:after="160" w:line="240" w:lineRule="exact"/>
    </w:pPr>
    <w:rPr>
      <w:vertAlign w:val="superscript"/>
    </w:rPr>
  </w:style>
  <w:style w:type="paragraph" w:customStyle="1" w:styleId="Default">
    <w:name w:val="Default"/>
    <w:rsid w:val="002B6A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tent2">
    <w:name w:val="content2"/>
    <w:basedOn w:val="Fuentedeprrafopredeter"/>
    <w:rsid w:val="0073534C"/>
  </w:style>
  <w:style w:type="character" w:styleId="Refdecomentario">
    <w:name w:val="annotation reference"/>
    <w:basedOn w:val="Fuentedeprrafopredeter"/>
    <w:uiPriority w:val="99"/>
    <w:semiHidden/>
    <w:unhideWhenUsed/>
    <w:rsid w:val="00D932C2"/>
    <w:rPr>
      <w:sz w:val="16"/>
      <w:szCs w:val="16"/>
    </w:rPr>
  </w:style>
  <w:style w:type="paragraph" w:styleId="Textocomentario">
    <w:name w:val="annotation text"/>
    <w:basedOn w:val="Normal"/>
    <w:link w:val="TextocomentarioCar"/>
    <w:uiPriority w:val="99"/>
    <w:semiHidden/>
    <w:unhideWhenUsed/>
    <w:rsid w:val="00D932C2"/>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D932C2"/>
    <w:rPr>
      <w:sz w:val="20"/>
      <w:szCs w:val="20"/>
    </w:rPr>
  </w:style>
  <w:style w:type="paragraph" w:customStyle="1" w:styleId="08Referencias">
    <w:name w:val="08.Referencias"/>
    <w:basedOn w:val="Normal"/>
    <w:qFormat/>
    <w:rsid w:val="00397361"/>
    <w:pPr>
      <w:suppressAutoHyphens/>
      <w:spacing w:before="120" w:after="120" w:line="240" w:lineRule="atLeast"/>
      <w:ind w:left="709" w:hanging="709"/>
    </w:pPr>
    <w:rPr>
      <w:rFonts w:ascii="Adobe Garamond Pro" w:hAnsi="Adobe Garamond Pro"/>
      <w14:numForm w14:val="oldStyle"/>
      <w14:numSpacing w14:val="proportional"/>
    </w:rPr>
  </w:style>
  <w:style w:type="character" w:customStyle="1" w:styleId="Mencinsinresolver2">
    <w:name w:val="Mención sin resolver2"/>
    <w:basedOn w:val="Fuentedeprrafopredeter"/>
    <w:uiPriority w:val="99"/>
    <w:semiHidden/>
    <w:unhideWhenUsed/>
    <w:rsid w:val="0040216D"/>
    <w:rPr>
      <w:color w:val="605E5C"/>
      <w:shd w:val="clear" w:color="auto" w:fill="E1DFDD"/>
    </w:rPr>
  </w:style>
  <w:style w:type="character" w:styleId="Mencinsinresolver">
    <w:name w:val="Unresolved Mention"/>
    <w:basedOn w:val="Fuentedeprrafopredeter"/>
    <w:uiPriority w:val="99"/>
    <w:semiHidden/>
    <w:unhideWhenUsed/>
    <w:rsid w:val="007C1276"/>
    <w:rPr>
      <w:color w:val="605E5C"/>
      <w:shd w:val="clear" w:color="auto" w:fill="E1DFDD"/>
    </w:rPr>
  </w:style>
  <w:style w:type="paragraph" w:styleId="NormalWeb">
    <w:name w:val="Normal (Web)"/>
    <w:basedOn w:val="Normal"/>
    <w:uiPriority w:val="99"/>
    <w:semiHidden/>
    <w:unhideWhenUsed/>
    <w:rsid w:val="009848C5"/>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BC7FEA"/>
    <w:rPr>
      <w:color w:val="800080" w:themeColor="followedHyperlink"/>
      <w:u w:val="single"/>
    </w:rPr>
  </w:style>
  <w:style w:type="paragraph" w:customStyle="1" w:styleId="IPE">
    <w:name w:val="IPE"/>
    <w:basedOn w:val="Normal"/>
    <w:link w:val="IPECar"/>
    <w:qFormat/>
    <w:rsid w:val="00A36979"/>
    <w:pPr>
      <w:tabs>
        <w:tab w:val="left" w:pos="170"/>
      </w:tabs>
      <w:spacing w:after="0" w:line="240" w:lineRule="auto"/>
    </w:pPr>
    <w:rPr>
      <w:rFonts w:ascii="Times New Roman" w:eastAsia="Calibri" w:hAnsi="Times New Roman" w:cs="Times New Roman"/>
      <w:sz w:val="20"/>
    </w:rPr>
  </w:style>
  <w:style w:type="character" w:customStyle="1" w:styleId="IPECar">
    <w:name w:val="IPE Car"/>
    <w:link w:val="IPE"/>
    <w:rsid w:val="00A36979"/>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45175779">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369451091">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9309643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 w:id="21384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gues.seraphin@winchester.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othanht@excelia-group.com" TargetMode="External"/><Relationship Id="rId4" Type="http://schemas.openxmlformats.org/officeDocument/2006/relationships/settings" Target="settings.xml"/><Relationship Id="rId9" Type="http://schemas.openxmlformats.org/officeDocument/2006/relationships/hyperlink" Target="mailto:Tatiana.gladkikh@winchester.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doi.org/10.21071/riturem.v7i1.15" TargetMode="External"/><Relationship Id="rId2" Type="http://schemas.openxmlformats.org/officeDocument/2006/relationships/hyperlink" Target="https://doi.org/10.1007/978-3-030-42458-9"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81AEEE-2727-420A-87E4-6DAE0F96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1854</Words>
  <Characters>10198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2023-07-25T08:10:00Z</dcterms:created>
  <dcterms:modified xsi:type="dcterms:W3CDTF">2023-07-25T16:39:00Z</dcterms:modified>
</cp:coreProperties>
</file>