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806FA" w14:textId="7851F975" w:rsidR="00D50A1A" w:rsidRDefault="009C5531" w:rsidP="00310CC8">
      <w:pPr>
        <w:pStyle w:val="1Ttuloespaol"/>
        <w:rPr>
          <w:sz w:val="28"/>
          <w:szCs w:val="28"/>
          <w:lang w:val="pt-PT"/>
        </w:rPr>
      </w:pPr>
      <w:bookmarkStart w:id="0" w:name="_Toc106896078"/>
      <w:proofErr w:type="spellStart"/>
      <w:r>
        <w:rPr>
          <w:sz w:val="28"/>
          <w:szCs w:val="28"/>
          <w:lang w:val="pt-PT"/>
        </w:rPr>
        <w:t>Tourism</w:t>
      </w:r>
      <w:proofErr w:type="spellEnd"/>
      <w:r>
        <w:rPr>
          <w:sz w:val="28"/>
          <w:szCs w:val="28"/>
          <w:lang w:val="pt-PT"/>
        </w:rPr>
        <w:t xml:space="preserve"> r</w:t>
      </w:r>
      <w:r w:rsidRPr="009C5531">
        <w:rPr>
          <w:sz w:val="28"/>
          <w:szCs w:val="28"/>
          <w:lang w:val="pt-PT"/>
        </w:rPr>
        <w:t xml:space="preserve">esponse </w:t>
      </w:r>
      <w:proofErr w:type="spellStart"/>
      <w:r w:rsidRPr="009C5531">
        <w:rPr>
          <w:sz w:val="28"/>
          <w:szCs w:val="28"/>
          <w:lang w:val="pt-PT"/>
        </w:rPr>
        <w:t>and</w:t>
      </w:r>
      <w:proofErr w:type="spellEnd"/>
      <w:r w:rsidRPr="009C5531">
        <w:rPr>
          <w:sz w:val="28"/>
          <w:szCs w:val="28"/>
          <w:lang w:val="pt-PT"/>
        </w:rPr>
        <w:t xml:space="preserve"> </w:t>
      </w:r>
      <w:proofErr w:type="spellStart"/>
      <w:r w:rsidRPr="009C5531">
        <w:rPr>
          <w:sz w:val="28"/>
          <w:szCs w:val="28"/>
          <w:lang w:val="pt-PT"/>
        </w:rPr>
        <w:t>recovery</w:t>
      </w:r>
      <w:proofErr w:type="spellEnd"/>
      <w:r w:rsidRPr="009C5531">
        <w:rPr>
          <w:sz w:val="28"/>
          <w:szCs w:val="28"/>
          <w:lang w:val="pt-PT"/>
        </w:rPr>
        <w:t xml:space="preserve"> </w:t>
      </w:r>
      <w:proofErr w:type="spellStart"/>
      <w:r w:rsidRPr="009C5531">
        <w:rPr>
          <w:sz w:val="28"/>
          <w:szCs w:val="28"/>
          <w:lang w:val="pt-PT"/>
        </w:rPr>
        <w:t>from</w:t>
      </w:r>
      <w:proofErr w:type="spellEnd"/>
      <w:r w:rsidRPr="009C5531">
        <w:rPr>
          <w:sz w:val="28"/>
          <w:szCs w:val="28"/>
          <w:lang w:val="pt-PT"/>
        </w:rPr>
        <w:t xml:space="preserve"> Covid-19 in </w:t>
      </w:r>
      <w:proofErr w:type="spellStart"/>
      <w:r w:rsidRPr="009C5531">
        <w:rPr>
          <w:sz w:val="28"/>
          <w:szCs w:val="28"/>
          <w:lang w:val="pt-PT"/>
        </w:rPr>
        <w:t>historic</w:t>
      </w:r>
      <w:proofErr w:type="spellEnd"/>
      <w:r w:rsidRPr="009C5531">
        <w:rPr>
          <w:sz w:val="28"/>
          <w:szCs w:val="28"/>
          <w:lang w:val="pt-PT"/>
        </w:rPr>
        <w:t xml:space="preserve"> </w:t>
      </w:r>
      <w:proofErr w:type="spellStart"/>
      <w:r w:rsidRPr="009C5531">
        <w:rPr>
          <w:sz w:val="28"/>
          <w:szCs w:val="28"/>
          <w:lang w:val="pt-PT"/>
        </w:rPr>
        <w:t>urban</w:t>
      </w:r>
      <w:proofErr w:type="spellEnd"/>
      <w:r w:rsidRPr="009C5531">
        <w:rPr>
          <w:sz w:val="28"/>
          <w:szCs w:val="28"/>
          <w:lang w:val="pt-PT"/>
        </w:rPr>
        <w:t xml:space="preserve"> </w:t>
      </w:r>
      <w:proofErr w:type="spellStart"/>
      <w:r w:rsidRPr="009C5531">
        <w:rPr>
          <w:sz w:val="28"/>
          <w:szCs w:val="28"/>
          <w:lang w:val="pt-PT"/>
        </w:rPr>
        <w:t>destinations</w:t>
      </w:r>
      <w:proofErr w:type="spellEnd"/>
      <w:r w:rsidRPr="009C5531">
        <w:rPr>
          <w:sz w:val="28"/>
          <w:szCs w:val="28"/>
          <w:lang w:val="pt-PT"/>
        </w:rPr>
        <w:t xml:space="preserve"> (cases </w:t>
      </w:r>
      <w:proofErr w:type="spellStart"/>
      <w:r w:rsidRPr="009C5531">
        <w:rPr>
          <w:sz w:val="28"/>
          <w:szCs w:val="28"/>
          <w:lang w:val="pt-PT"/>
        </w:rPr>
        <w:t>from</w:t>
      </w:r>
      <w:proofErr w:type="spellEnd"/>
      <w:r w:rsidRPr="009C5531">
        <w:rPr>
          <w:sz w:val="28"/>
          <w:szCs w:val="28"/>
          <w:lang w:val="pt-PT"/>
        </w:rPr>
        <w:t xml:space="preserve"> </w:t>
      </w:r>
      <w:proofErr w:type="spellStart"/>
      <w:r w:rsidRPr="009C5531">
        <w:rPr>
          <w:sz w:val="28"/>
          <w:szCs w:val="28"/>
          <w:lang w:val="pt-PT"/>
        </w:rPr>
        <w:t>Belgium</w:t>
      </w:r>
      <w:proofErr w:type="spellEnd"/>
      <w:r w:rsidRPr="009C5531">
        <w:rPr>
          <w:sz w:val="28"/>
          <w:szCs w:val="28"/>
          <w:lang w:val="pt-PT"/>
        </w:rPr>
        <w:t xml:space="preserve"> </w:t>
      </w:r>
      <w:proofErr w:type="spellStart"/>
      <w:r w:rsidRPr="009C5531">
        <w:rPr>
          <w:sz w:val="28"/>
          <w:szCs w:val="28"/>
          <w:lang w:val="pt-PT"/>
        </w:rPr>
        <w:t>and</w:t>
      </w:r>
      <w:proofErr w:type="spellEnd"/>
      <w:r w:rsidRPr="009C5531">
        <w:rPr>
          <w:sz w:val="28"/>
          <w:szCs w:val="28"/>
          <w:lang w:val="pt-PT"/>
        </w:rPr>
        <w:t xml:space="preserve"> </w:t>
      </w:r>
      <w:proofErr w:type="spellStart"/>
      <w:r w:rsidRPr="009C5531">
        <w:rPr>
          <w:sz w:val="28"/>
          <w:szCs w:val="28"/>
          <w:lang w:val="pt-PT"/>
        </w:rPr>
        <w:t>the</w:t>
      </w:r>
      <w:proofErr w:type="spellEnd"/>
      <w:r w:rsidRPr="009C5531">
        <w:rPr>
          <w:sz w:val="28"/>
          <w:szCs w:val="28"/>
          <w:lang w:val="pt-PT"/>
        </w:rPr>
        <w:t xml:space="preserve"> </w:t>
      </w:r>
      <w:proofErr w:type="spellStart"/>
      <w:r w:rsidRPr="009C5531">
        <w:rPr>
          <w:sz w:val="28"/>
          <w:szCs w:val="28"/>
          <w:lang w:val="pt-PT"/>
        </w:rPr>
        <w:t>Netherlands</w:t>
      </w:r>
      <w:proofErr w:type="spellEnd"/>
      <w:r w:rsidRPr="009C5531">
        <w:rPr>
          <w:sz w:val="28"/>
          <w:szCs w:val="28"/>
          <w:lang w:val="pt-PT"/>
        </w:rPr>
        <w:t>)</w:t>
      </w:r>
    </w:p>
    <w:p w14:paraId="202C36CC" w14:textId="77777777" w:rsidR="009C5531" w:rsidRPr="009C5531" w:rsidRDefault="009C5531" w:rsidP="00310CC8">
      <w:pPr>
        <w:pStyle w:val="1Ttuloespaol"/>
        <w:rPr>
          <w:sz w:val="28"/>
          <w:szCs w:val="28"/>
          <w:lang w:val="pt-PT"/>
        </w:rPr>
      </w:pPr>
    </w:p>
    <w:p w14:paraId="22B554D6" w14:textId="636E83B7" w:rsidR="002B3BD5" w:rsidRPr="009C5531" w:rsidRDefault="009C5531" w:rsidP="002B3BD5">
      <w:pPr>
        <w:pStyle w:val="5TextocomnIIGG"/>
        <w:spacing w:after="120"/>
        <w:jc w:val="center"/>
        <w:rPr>
          <w:b/>
          <w:bCs/>
          <w:i/>
          <w:iCs/>
          <w:sz w:val="28"/>
          <w:szCs w:val="28"/>
          <w:lang w:val="en-US"/>
        </w:rPr>
      </w:pPr>
      <w:r w:rsidRPr="009C5531">
        <w:rPr>
          <w:b/>
          <w:bCs/>
          <w:i/>
          <w:iCs/>
          <w:sz w:val="28"/>
          <w:szCs w:val="28"/>
          <w:lang w:val="en-US"/>
        </w:rPr>
        <w:t xml:space="preserve">Respuesta y </w:t>
      </w:r>
      <w:proofErr w:type="spellStart"/>
      <w:r w:rsidRPr="009C5531">
        <w:rPr>
          <w:b/>
          <w:bCs/>
          <w:i/>
          <w:iCs/>
          <w:sz w:val="28"/>
          <w:szCs w:val="28"/>
          <w:lang w:val="en-US"/>
        </w:rPr>
        <w:t>recuperación</w:t>
      </w:r>
      <w:proofErr w:type="spellEnd"/>
      <w:r w:rsidRPr="009C5531">
        <w:rPr>
          <w:b/>
          <w:bCs/>
          <w:i/>
          <w:iCs/>
          <w:sz w:val="28"/>
          <w:szCs w:val="28"/>
          <w:lang w:val="en-US"/>
        </w:rPr>
        <w:t xml:space="preserve"> </w:t>
      </w:r>
      <w:proofErr w:type="spellStart"/>
      <w:r>
        <w:rPr>
          <w:b/>
          <w:bCs/>
          <w:i/>
          <w:iCs/>
          <w:sz w:val="28"/>
          <w:szCs w:val="28"/>
          <w:lang w:val="en-US"/>
        </w:rPr>
        <w:t>turística</w:t>
      </w:r>
      <w:proofErr w:type="spellEnd"/>
      <w:r>
        <w:rPr>
          <w:b/>
          <w:bCs/>
          <w:i/>
          <w:iCs/>
          <w:sz w:val="28"/>
          <w:szCs w:val="28"/>
          <w:lang w:val="en-US"/>
        </w:rPr>
        <w:t xml:space="preserve"> ante </w:t>
      </w:r>
      <w:proofErr w:type="spellStart"/>
      <w:r>
        <w:rPr>
          <w:b/>
          <w:bCs/>
          <w:i/>
          <w:iCs/>
          <w:sz w:val="28"/>
          <w:szCs w:val="28"/>
          <w:lang w:val="en-US"/>
        </w:rPr>
        <w:t>el</w:t>
      </w:r>
      <w:proofErr w:type="spellEnd"/>
      <w:r w:rsidRPr="009C5531">
        <w:rPr>
          <w:b/>
          <w:bCs/>
          <w:i/>
          <w:iCs/>
          <w:sz w:val="28"/>
          <w:szCs w:val="28"/>
          <w:lang w:val="en-US"/>
        </w:rPr>
        <w:t xml:space="preserve"> Covid-19 </w:t>
      </w:r>
      <w:proofErr w:type="spellStart"/>
      <w:r w:rsidRPr="009C5531">
        <w:rPr>
          <w:b/>
          <w:bCs/>
          <w:i/>
          <w:iCs/>
          <w:sz w:val="28"/>
          <w:szCs w:val="28"/>
          <w:lang w:val="en-US"/>
        </w:rPr>
        <w:t>en</w:t>
      </w:r>
      <w:proofErr w:type="spellEnd"/>
      <w:r w:rsidRPr="009C5531">
        <w:rPr>
          <w:b/>
          <w:bCs/>
          <w:i/>
          <w:iCs/>
          <w:sz w:val="28"/>
          <w:szCs w:val="28"/>
          <w:lang w:val="en-US"/>
        </w:rPr>
        <w:t xml:space="preserve"> </w:t>
      </w:r>
      <w:proofErr w:type="spellStart"/>
      <w:r w:rsidRPr="009C5531">
        <w:rPr>
          <w:b/>
          <w:bCs/>
          <w:i/>
          <w:iCs/>
          <w:sz w:val="28"/>
          <w:szCs w:val="28"/>
          <w:lang w:val="en-US"/>
        </w:rPr>
        <w:t>destinos</w:t>
      </w:r>
      <w:proofErr w:type="spellEnd"/>
      <w:r w:rsidRPr="009C5531">
        <w:rPr>
          <w:b/>
          <w:bCs/>
          <w:i/>
          <w:iCs/>
          <w:sz w:val="28"/>
          <w:szCs w:val="28"/>
          <w:lang w:val="en-US"/>
        </w:rPr>
        <w:t xml:space="preserve"> </w:t>
      </w:r>
      <w:proofErr w:type="spellStart"/>
      <w:r w:rsidRPr="009C5531">
        <w:rPr>
          <w:b/>
          <w:bCs/>
          <w:i/>
          <w:iCs/>
          <w:sz w:val="28"/>
          <w:szCs w:val="28"/>
          <w:lang w:val="en-US"/>
        </w:rPr>
        <w:t>urbanos</w:t>
      </w:r>
      <w:proofErr w:type="spellEnd"/>
      <w:r w:rsidRPr="009C5531">
        <w:rPr>
          <w:b/>
          <w:bCs/>
          <w:i/>
          <w:iCs/>
          <w:sz w:val="28"/>
          <w:szCs w:val="28"/>
          <w:lang w:val="en-US"/>
        </w:rPr>
        <w:t xml:space="preserve"> </w:t>
      </w:r>
      <w:proofErr w:type="spellStart"/>
      <w:r w:rsidRPr="009C5531">
        <w:rPr>
          <w:b/>
          <w:bCs/>
          <w:i/>
          <w:iCs/>
          <w:sz w:val="28"/>
          <w:szCs w:val="28"/>
          <w:lang w:val="en-US"/>
        </w:rPr>
        <w:t>históricos</w:t>
      </w:r>
      <w:proofErr w:type="spellEnd"/>
      <w:r w:rsidRPr="009C5531">
        <w:rPr>
          <w:b/>
          <w:bCs/>
          <w:i/>
          <w:iCs/>
          <w:sz w:val="28"/>
          <w:szCs w:val="28"/>
          <w:lang w:val="en-US"/>
        </w:rPr>
        <w:t xml:space="preserve"> (</w:t>
      </w:r>
      <w:proofErr w:type="spellStart"/>
      <w:r w:rsidRPr="009C5531">
        <w:rPr>
          <w:b/>
          <w:bCs/>
          <w:i/>
          <w:iCs/>
          <w:sz w:val="28"/>
          <w:szCs w:val="28"/>
          <w:lang w:val="en-US"/>
        </w:rPr>
        <w:t>casos</w:t>
      </w:r>
      <w:proofErr w:type="spellEnd"/>
      <w:r w:rsidRPr="009C5531">
        <w:rPr>
          <w:b/>
          <w:bCs/>
          <w:i/>
          <w:iCs/>
          <w:sz w:val="28"/>
          <w:szCs w:val="28"/>
          <w:lang w:val="en-US"/>
        </w:rPr>
        <w:t xml:space="preserve"> de </w:t>
      </w:r>
      <w:proofErr w:type="spellStart"/>
      <w:r w:rsidRPr="009C5531">
        <w:rPr>
          <w:b/>
          <w:bCs/>
          <w:i/>
          <w:iCs/>
          <w:sz w:val="28"/>
          <w:szCs w:val="28"/>
          <w:lang w:val="en-US"/>
        </w:rPr>
        <w:t>Bélgica</w:t>
      </w:r>
      <w:proofErr w:type="spellEnd"/>
      <w:r w:rsidRPr="009C5531">
        <w:rPr>
          <w:b/>
          <w:bCs/>
          <w:i/>
          <w:iCs/>
          <w:sz w:val="28"/>
          <w:szCs w:val="28"/>
          <w:lang w:val="en-US"/>
        </w:rPr>
        <w:t xml:space="preserve"> y </w:t>
      </w:r>
      <w:proofErr w:type="spellStart"/>
      <w:r w:rsidRPr="009C5531">
        <w:rPr>
          <w:b/>
          <w:bCs/>
          <w:i/>
          <w:iCs/>
          <w:sz w:val="28"/>
          <w:szCs w:val="28"/>
          <w:lang w:val="en-US"/>
        </w:rPr>
        <w:t>Países</w:t>
      </w:r>
      <w:proofErr w:type="spellEnd"/>
      <w:r w:rsidRPr="009C5531">
        <w:rPr>
          <w:b/>
          <w:bCs/>
          <w:i/>
          <w:iCs/>
          <w:sz w:val="28"/>
          <w:szCs w:val="28"/>
          <w:lang w:val="en-US"/>
        </w:rPr>
        <w:t xml:space="preserve"> </w:t>
      </w:r>
      <w:proofErr w:type="spellStart"/>
      <w:r w:rsidRPr="009C5531">
        <w:rPr>
          <w:b/>
          <w:bCs/>
          <w:i/>
          <w:iCs/>
          <w:sz w:val="28"/>
          <w:szCs w:val="28"/>
          <w:lang w:val="en-US"/>
        </w:rPr>
        <w:t>Bajos</w:t>
      </w:r>
      <w:proofErr w:type="spellEnd"/>
      <w:r w:rsidRPr="009C5531">
        <w:rPr>
          <w:b/>
          <w:bCs/>
          <w:i/>
          <w:iCs/>
          <w:sz w:val="28"/>
          <w:szCs w:val="28"/>
          <w:lang w:val="en-US"/>
        </w:rPr>
        <w:t>)</w:t>
      </w:r>
    </w:p>
    <w:p w14:paraId="47ADFB66" w14:textId="77777777" w:rsidR="002B3BD5" w:rsidRPr="002B3BD5" w:rsidRDefault="002B3BD5" w:rsidP="00310CC8">
      <w:pPr>
        <w:pStyle w:val="1Ttuloespaol"/>
        <w:rPr>
          <w:sz w:val="28"/>
          <w:szCs w:val="28"/>
          <w:lang w:val="en-US"/>
        </w:rPr>
      </w:pPr>
    </w:p>
    <w:p w14:paraId="6365D45C" w14:textId="77777777" w:rsidR="009C5531" w:rsidRPr="009C5531" w:rsidRDefault="009C5531" w:rsidP="009C5531">
      <w:pPr>
        <w:pStyle w:val="3AutoradatosIIGG"/>
        <w:rPr>
          <w:b/>
          <w:bCs/>
        </w:rPr>
      </w:pPr>
      <w:r w:rsidRPr="009C5531">
        <w:rPr>
          <w:b/>
          <w:bCs/>
        </w:rPr>
        <w:t xml:space="preserve">Dominique </w:t>
      </w:r>
      <w:proofErr w:type="spellStart"/>
      <w:r w:rsidRPr="009C5531">
        <w:rPr>
          <w:b/>
          <w:bCs/>
        </w:rPr>
        <w:t>Vanneste</w:t>
      </w:r>
      <w:proofErr w:type="spellEnd"/>
      <w:r w:rsidRPr="009C5531">
        <w:rPr>
          <w:b/>
          <w:bCs/>
        </w:rPr>
        <w:t xml:space="preserve"> </w:t>
      </w:r>
      <w:r w:rsidRPr="009C5531">
        <w:rPr>
          <w:b/>
          <w:bCs/>
          <w:vertAlign w:val="superscript"/>
        </w:rPr>
        <w:footnoteReference w:id="1"/>
      </w:r>
      <w:r w:rsidRPr="009C5531">
        <w:rPr>
          <w:b/>
          <w:bCs/>
          <w:vertAlign w:val="superscript"/>
        </w:rPr>
        <w:t>*</w:t>
      </w:r>
    </w:p>
    <w:p w14:paraId="2CD6AFC5" w14:textId="6F1632BD" w:rsidR="009C5531" w:rsidRPr="00086C30" w:rsidRDefault="009C5531" w:rsidP="009C5531">
      <w:pPr>
        <w:pStyle w:val="3AutoradatosIIGG"/>
        <w:rPr>
          <w:b/>
          <w:bCs/>
        </w:rPr>
      </w:pPr>
      <w:r w:rsidRPr="009C5531">
        <w:rPr>
          <w:b/>
          <w:bCs/>
        </w:rPr>
        <w:t xml:space="preserve">Vere Van </w:t>
      </w:r>
      <w:proofErr w:type="spellStart"/>
      <w:r w:rsidRPr="009C5531">
        <w:rPr>
          <w:b/>
          <w:bCs/>
        </w:rPr>
        <w:t>Meeteren</w:t>
      </w:r>
      <w:proofErr w:type="spellEnd"/>
      <w:r w:rsidRPr="009C5531">
        <w:rPr>
          <w:b/>
          <w:bCs/>
        </w:rPr>
        <w:t xml:space="preserve"> </w:t>
      </w:r>
      <w:r w:rsidRPr="00086C30">
        <w:rPr>
          <w:rStyle w:val="Refdenotaalpie"/>
          <w:b/>
          <w:bCs/>
        </w:rPr>
        <w:footnoteReference w:id="2"/>
      </w:r>
    </w:p>
    <w:p w14:paraId="665147FF" w14:textId="41A55D2B" w:rsidR="009C5531" w:rsidRPr="00086C30" w:rsidRDefault="009C5531" w:rsidP="009C5531">
      <w:pPr>
        <w:pStyle w:val="3AutoradatosIIGG"/>
        <w:rPr>
          <w:b/>
          <w:bCs/>
        </w:rPr>
      </w:pPr>
      <w:r w:rsidRPr="009C5531">
        <w:rPr>
          <w:b/>
          <w:bCs/>
        </w:rPr>
        <w:t xml:space="preserve"> Bart </w:t>
      </w:r>
      <w:proofErr w:type="spellStart"/>
      <w:r w:rsidRPr="009C5531">
        <w:rPr>
          <w:b/>
          <w:bCs/>
        </w:rPr>
        <w:t>Neuts</w:t>
      </w:r>
      <w:proofErr w:type="spellEnd"/>
      <w:r>
        <w:rPr>
          <w:b/>
          <w:bCs/>
        </w:rPr>
        <w:t xml:space="preserve"> </w:t>
      </w:r>
      <w:r w:rsidRPr="00086C30">
        <w:rPr>
          <w:b/>
          <w:bCs/>
        </w:rPr>
        <w:t xml:space="preserve"> </w:t>
      </w:r>
      <w:r w:rsidRPr="00086C30">
        <w:rPr>
          <w:rStyle w:val="Refdenotaalpie"/>
          <w:b/>
          <w:bCs/>
        </w:rPr>
        <w:footnoteReference w:id="3"/>
      </w:r>
    </w:p>
    <w:p w14:paraId="03055B10" w14:textId="5743F626" w:rsidR="009C5531" w:rsidRDefault="009C5531" w:rsidP="00310CC8">
      <w:pPr>
        <w:pStyle w:val="3AutoradatosIIGG"/>
        <w:rPr>
          <w:b/>
          <w:bCs/>
        </w:rPr>
      </w:pPr>
    </w:p>
    <w:bookmarkEnd w:id="0"/>
    <w:p w14:paraId="25C9887A" w14:textId="3F85757B" w:rsidR="00FD1C9F" w:rsidRPr="00310CC8" w:rsidRDefault="00FD1C9F">
      <w:pPr>
        <w:pStyle w:val="TITSECCIN"/>
        <w:spacing w:before="0" w:after="0" w:line="360" w:lineRule="auto"/>
        <w:rPr>
          <w:rFonts w:ascii="Times New Roman" w:hAnsi="Times New Roman" w:cs="Times New Roman"/>
          <w:color w:val="000000"/>
          <w:sz w:val="20"/>
          <w:szCs w:val="20"/>
        </w:rPr>
      </w:pPr>
    </w:p>
    <w:p w14:paraId="1D738931" w14:textId="77777777" w:rsidR="000D1268" w:rsidRDefault="000D1268" w:rsidP="005D6385">
      <w:pPr>
        <w:pStyle w:val="4TtulosepgrafesIIGG"/>
        <w:spacing w:after="120"/>
        <w:rPr>
          <w:sz w:val="22"/>
          <w:szCs w:val="22"/>
          <w:lang w:val="en-US"/>
        </w:rPr>
      </w:pPr>
    </w:p>
    <w:p w14:paraId="0EF6B8CB" w14:textId="77777777" w:rsidR="000D1268" w:rsidRDefault="000D1268" w:rsidP="005D6385">
      <w:pPr>
        <w:pStyle w:val="4TtulosepgrafesIIGG"/>
        <w:spacing w:after="120"/>
        <w:rPr>
          <w:sz w:val="22"/>
          <w:szCs w:val="22"/>
          <w:lang w:val="en-US"/>
        </w:rPr>
      </w:pPr>
    </w:p>
    <w:p w14:paraId="0B6AFF5E" w14:textId="7462D79E" w:rsidR="005D6385" w:rsidRPr="00861B14" w:rsidRDefault="005D6385" w:rsidP="005D6385">
      <w:pPr>
        <w:pStyle w:val="4TtulosepgrafesIIGG"/>
        <w:spacing w:after="120"/>
        <w:rPr>
          <w:sz w:val="22"/>
          <w:szCs w:val="22"/>
          <w:lang w:val="en-US"/>
        </w:rPr>
      </w:pPr>
      <w:r w:rsidRPr="00861B14">
        <w:rPr>
          <w:sz w:val="22"/>
          <w:szCs w:val="22"/>
          <w:lang w:val="en-US"/>
        </w:rPr>
        <w:t>Abstract</w:t>
      </w:r>
    </w:p>
    <w:p w14:paraId="22D36728" w14:textId="20DFA9C1" w:rsidR="005D6385" w:rsidRPr="00A305C4" w:rsidRDefault="005D6385" w:rsidP="005D6385">
      <w:pPr>
        <w:pStyle w:val="RESUMENYABSTRACT"/>
        <w:spacing w:after="0" w:line="240" w:lineRule="auto"/>
        <w:ind w:left="0"/>
        <w:rPr>
          <w:rFonts w:ascii="Times New Roman" w:hAnsi="Times New Roman" w:cs="Times New Roman"/>
          <w:sz w:val="22"/>
          <w:szCs w:val="22"/>
          <w:lang w:val="en-US"/>
        </w:rPr>
      </w:pPr>
      <w:r w:rsidRPr="005D6385">
        <w:rPr>
          <w:rFonts w:ascii="Times New Roman" w:hAnsi="Times New Roman" w:cs="Times New Roman"/>
          <w:sz w:val="22"/>
          <w:szCs w:val="22"/>
          <w:lang w:val="en-US"/>
        </w:rPr>
        <w:t>Covid-19 affected tourism in a particularly hard way, forcing stakeholders at all levels to work on recovery while a number of experts pointed out that the pandemic constituted a momentum to change the future face of tourism. This paper focusses on a potential implementation gap, researching the question how local stakeholders handle the Covid-19 pandemic in practice, both in the short run and in longer term recovery strategies. Is a “business as usual” approach prevalent or can the pandemic be a catalyst for (major) transformations? The cases researched are historic cities in Belgium and the Netherlands. Although these countries lack a dominant tourism industry, especially their cities, as destinations, suffered considerably. Short-term crisis management as well as the vision, strategy and actions on how to recover in the long term, were the subject of a number of online workshops with tourism planning and management officials. These online workshops used an interesting software (MURAL) to fuel the interactive exchange of information and discussion.</w:t>
      </w:r>
    </w:p>
    <w:p w14:paraId="2329313D" w14:textId="2D7BED7D" w:rsidR="005D6385" w:rsidRPr="00A305C4" w:rsidRDefault="005D6385" w:rsidP="005D6385">
      <w:pPr>
        <w:pStyle w:val="RESUMENYABSTRACT"/>
        <w:spacing w:after="0" w:line="240" w:lineRule="auto"/>
        <w:ind w:left="0"/>
        <w:rPr>
          <w:rFonts w:ascii="Times New Roman" w:hAnsi="Times New Roman" w:cs="Times New Roman"/>
          <w:sz w:val="22"/>
          <w:szCs w:val="22"/>
          <w:lang w:val="en-US"/>
        </w:rPr>
      </w:pPr>
      <w:r w:rsidRPr="00A305C4">
        <w:rPr>
          <w:rFonts w:ascii="Times New Roman" w:hAnsi="Times New Roman" w:cs="Times New Roman"/>
          <w:b/>
          <w:bCs/>
          <w:sz w:val="22"/>
          <w:szCs w:val="22"/>
          <w:lang w:val="en-US"/>
        </w:rPr>
        <w:t>Keywords:</w:t>
      </w:r>
      <w:r w:rsidRPr="00A305C4">
        <w:rPr>
          <w:rFonts w:ascii="Times New Roman" w:hAnsi="Times New Roman" w:cs="Times New Roman"/>
          <w:sz w:val="22"/>
          <w:szCs w:val="22"/>
          <w:lang w:val="en-US"/>
        </w:rPr>
        <w:t xml:space="preserve"> </w:t>
      </w:r>
      <w:r w:rsidRPr="005D6385">
        <w:rPr>
          <w:rFonts w:ascii="Times New Roman" w:hAnsi="Times New Roman" w:cs="Times New Roman"/>
          <w:sz w:val="22"/>
          <w:szCs w:val="22"/>
          <w:lang w:val="en-US"/>
        </w:rPr>
        <w:t>Covid-19, crisis management, recovery, tourism policy, historic cities, Flanders (Belgium), the Netherlands</w:t>
      </w:r>
      <w:r>
        <w:rPr>
          <w:rFonts w:ascii="Times New Roman" w:hAnsi="Times New Roman" w:cs="Times New Roman"/>
          <w:sz w:val="22"/>
          <w:szCs w:val="22"/>
          <w:lang w:val="en-US"/>
        </w:rPr>
        <w:t>.</w:t>
      </w:r>
    </w:p>
    <w:p w14:paraId="48487BEC" w14:textId="77777777" w:rsidR="005D6385" w:rsidRDefault="005D6385" w:rsidP="00F4605F">
      <w:pPr>
        <w:pStyle w:val="RESUMENYABSTRACT"/>
        <w:spacing w:before="0" w:after="0" w:line="360" w:lineRule="auto"/>
        <w:ind w:left="0"/>
        <w:rPr>
          <w:rFonts w:ascii="Times New Roman" w:hAnsi="Times New Roman" w:cs="Times New Roman"/>
          <w:b/>
          <w:bCs/>
          <w:sz w:val="22"/>
          <w:szCs w:val="22"/>
          <w:lang w:val="en-US"/>
        </w:rPr>
      </w:pPr>
    </w:p>
    <w:p w14:paraId="423AF961" w14:textId="77777777" w:rsidR="000D1268" w:rsidRDefault="000D1268" w:rsidP="00F4605F">
      <w:pPr>
        <w:pStyle w:val="RESUMENYABSTRACT"/>
        <w:spacing w:before="0" w:after="0" w:line="360" w:lineRule="auto"/>
        <w:ind w:left="0"/>
        <w:rPr>
          <w:rFonts w:ascii="Times New Roman" w:hAnsi="Times New Roman" w:cs="Times New Roman"/>
          <w:b/>
          <w:bCs/>
          <w:sz w:val="22"/>
          <w:szCs w:val="22"/>
          <w:lang w:val="en-US"/>
        </w:rPr>
      </w:pPr>
    </w:p>
    <w:p w14:paraId="01823EA6" w14:textId="1FC6F377" w:rsidR="00A4181F" w:rsidRPr="005D6385" w:rsidRDefault="009A74C1" w:rsidP="00F4605F">
      <w:pPr>
        <w:pStyle w:val="RESUMENYABSTRACT"/>
        <w:spacing w:before="0" w:after="0" w:line="360" w:lineRule="auto"/>
        <w:ind w:left="0"/>
        <w:rPr>
          <w:rFonts w:ascii="Times New Roman" w:hAnsi="Times New Roman" w:cs="Times New Roman"/>
          <w:b/>
          <w:bCs/>
          <w:sz w:val="22"/>
          <w:szCs w:val="22"/>
          <w:lang w:val="es-ES"/>
        </w:rPr>
      </w:pPr>
      <w:r w:rsidRPr="005D6385">
        <w:rPr>
          <w:rFonts w:ascii="Times New Roman" w:hAnsi="Times New Roman" w:cs="Times New Roman"/>
          <w:b/>
          <w:bCs/>
          <w:sz w:val="22"/>
          <w:szCs w:val="22"/>
          <w:lang w:val="es-ES"/>
        </w:rPr>
        <w:lastRenderedPageBreak/>
        <w:t>R</w:t>
      </w:r>
      <w:r w:rsidR="00077EB3" w:rsidRPr="005D6385">
        <w:rPr>
          <w:rFonts w:ascii="Times New Roman" w:hAnsi="Times New Roman" w:cs="Times New Roman"/>
          <w:b/>
          <w:bCs/>
          <w:sz w:val="22"/>
          <w:szCs w:val="22"/>
          <w:lang w:val="es-ES"/>
        </w:rPr>
        <w:t xml:space="preserve">esumen </w:t>
      </w:r>
    </w:p>
    <w:p w14:paraId="27AFDDCF" w14:textId="72DCE5D4" w:rsidR="00DE6EFA" w:rsidRDefault="005D6385" w:rsidP="00D50A1A">
      <w:pPr>
        <w:pStyle w:val="RESUMENYABSTRACT"/>
        <w:spacing w:after="0" w:line="240" w:lineRule="auto"/>
        <w:ind w:left="0"/>
        <w:rPr>
          <w:rFonts w:ascii="Times New Roman" w:hAnsi="Times New Roman" w:cs="Times New Roman"/>
          <w:sz w:val="22"/>
          <w:szCs w:val="22"/>
        </w:rPr>
      </w:pPr>
      <w:r w:rsidRPr="005D6385">
        <w:rPr>
          <w:rFonts w:ascii="Times New Roman" w:hAnsi="Times New Roman" w:cs="Times New Roman"/>
          <w:sz w:val="22"/>
          <w:szCs w:val="22"/>
        </w:rPr>
        <w:t>La Covid-19 afectó al turismo de manera especialmente dura, obligando a l</w:t>
      </w:r>
      <w:r>
        <w:rPr>
          <w:rFonts w:ascii="Times New Roman" w:hAnsi="Times New Roman" w:cs="Times New Roman"/>
          <w:sz w:val="22"/>
          <w:szCs w:val="22"/>
        </w:rPr>
        <w:t>os agentes</w:t>
      </w:r>
      <w:r w:rsidRPr="005D6385">
        <w:rPr>
          <w:rFonts w:ascii="Times New Roman" w:hAnsi="Times New Roman" w:cs="Times New Roman"/>
          <w:sz w:val="22"/>
          <w:szCs w:val="22"/>
        </w:rPr>
        <w:t xml:space="preserve"> interesadas de todos los niveles a trabajar en la recuperación, mientras que</w:t>
      </w:r>
      <w:r>
        <w:rPr>
          <w:rFonts w:ascii="Times New Roman" w:hAnsi="Times New Roman" w:cs="Times New Roman"/>
          <w:sz w:val="22"/>
          <w:szCs w:val="22"/>
        </w:rPr>
        <w:t>, por otra parte, diferentes</w:t>
      </w:r>
      <w:r w:rsidRPr="005D6385">
        <w:rPr>
          <w:rFonts w:ascii="Times New Roman" w:hAnsi="Times New Roman" w:cs="Times New Roman"/>
          <w:sz w:val="22"/>
          <w:szCs w:val="22"/>
        </w:rPr>
        <w:t xml:space="preserve"> expertos señalaron que la pandemia constituía un impulso para cambiar la </w:t>
      </w:r>
      <w:r>
        <w:rPr>
          <w:rFonts w:ascii="Times New Roman" w:hAnsi="Times New Roman" w:cs="Times New Roman"/>
          <w:sz w:val="22"/>
          <w:szCs w:val="22"/>
        </w:rPr>
        <w:t>faz</w:t>
      </w:r>
      <w:r w:rsidRPr="005D6385">
        <w:rPr>
          <w:rFonts w:ascii="Times New Roman" w:hAnsi="Times New Roman" w:cs="Times New Roman"/>
          <w:sz w:val="22"/>
          <w:szCs w:val="22"/>
        </w:rPr>
        <w:t xml:space="preserve"> futura del </w:t>
      </w:r>
      <w:r>
        <w:rPr>
          <w:rFonts w:ascii="Times New Roman" w:hAnsi="Times New Roman" w:cs="Times New Roman"/>
          <w:sz w:val="22"/>
          <w:szCs w:val="22"/>
        </w:rPr>
        <w:t>sector turístico</w:t>
      </w:r>
      <w:r w:rsidRPr="005D6385">
        <w:rPr>
          <w:rFonts w:ascii="Times New Roman" w:hAnsi="Times New Roman" w:cs="Times New Roman"/>
          <w:sz w:val="22"/>
          <w:szCs w:val="22"/>
        </w:rPr>
        <w:t>. Este artículo se centra en una posible brecha en la implementación</w:t>
      </w:r>
      <w:r>
        <w:rPr>
          <w:rFonts w:ascii="Times New Roman" w:hAnsi="Times New Roman" w:cs="Times New Roman"/>
          <w:sz w:val="22"/>
          <w:szCs w:val="22"/>
        </w:rPr>
        <w:t xml:space="preserve"> del modelo de recuperación</w:t>
      </w:r>
      <w:r w:rsidRPr="005D6385">
        <w:rPr>
          <w:rFonts w:ascii="Times New Roman" w:hAnsi="Times New Roman" w:cs="Times New Roman"/>
          <w:sz w:val="22"/>
          <w:szCs w:val="22"/>
        </w:rPr>
        <w:t>, investigando la cuestión de cómo los actores locales manejan la pandemia de</w:t>
      </w:r>
      <w:r>
        <w:rPr>
          <w:rFonts w:ascii="Times New Roman" w:hAnsi="Times New Roman" w:cs="Times New Roman"/>
          <w:sz w:val="22"/>
          <w:szCs w:val="22"/>
        </w:rPr>
        <w:t>l</w:t>
      </w:r>
      <w:r w:rsidRPr="005D6385">
        <w:rPr>
          <w:rFonts w:ascii="Times New Roman" w:hAnsi="Times New Roman" w:cs="Times New Roman"/>
          <w:sz w:val="22"/>
          <w:szCs w:val="22"/>
        </w:rPr>
        <w:t xml:space="preserve"> Covid-19 en la práctica, tanto en el corto plazo como en las estrategias de recuperación a largo plazo. ¿Prevalece un enfoque de “negocios como siempre” o puede la pandemia ser un catalizador de transformaciones</w:t>
      </w:r>
      <w:r>
        <w:rPr>
          <w:rFonts w:ascii="Times New Roman" w:hAnsi="Times New Roman" w:cs="Times New Roman"/>
          <w:sz w:val="22"/>
          <w:szCs w:val="22"/>
        </w:rPr>
        <w:t xml:space="preserve"> </w:t>
      </w:r>
      <w:r w:rsidRPr="005D6385">
        <w:rPr>
          <w:rFonts w:ascii="Times New Roman" w:hAnsi="Times New Roman" w:cs="Times New Roman"/>
          <w:sz w:val="22"/>
          <w:szCs w:val="22"/>
        </w:rPr>
        <w:t>importantes? Los casos investigados son ciudades históricas de Bélgica y Países Bajos. Aunque estos países carecen de una industria turística dominante, especialmente sus ciudades, como destinos, sufrieron considerablemente</w:t>
      </w:r>
      <w:r>
        <w:rPr>
          <w:rFonts w:ascii="Times New Roman" w:hAnsi="Times New Roman" w:cs="Times New Roman"/>
          <w:sz w:val="22"/>
          <w:szCs w:val="22"/>
        </w:rPr>
        <w:t xml:space="preserve"> los efectos de la pandemia</w:t>
      </w:r>
      <w:r w:rsidRPr="005D6385">
        <w:rPr>
          <w:rFonts w:ascii="Times New Roman" w:hAnsi="Times New Roman" w:cs="Times New Roman"/>
          <w:sz w:val="22"/>
          <w:szCs w:val="22"/>
        </w:rPr>
        <w:t xml:space="preserve">. La gestión de crisis a corto plazo, así como la visión, estrategia y acciones sobre cómo recuperarse a largo plazo, fueron el tema de una serie de </w:t>
      </w:r>
      <w:proofErr w:type="spellStart"/>
      <w:r w:rsidRPr="00E2527D">
        <w:rPr>
          <w:rFonts w:ascii="Times New Roman" w:hAnsi="Times New Roman" w:cs="Times New Roman"/>
          <w:i/>
          <w:iCs/>
          <w:sz w:val="22"/>
          <w:szCs w:val="22"/>
        </w:rPr>
        <w:t>focus</w:t>
      </w:r>
      <w:proofErr w:type="spellEnd"/>
      <w:r w:rsidRPr="00E2527D">
        <w:rPr>
          <w:rFonts w:ascii="Times New Roman" w:hAnsi="Times New Roman" w:cs="Times New Roman"/>
          <w:i/>
          <w:iCs/>
          <w:sz w:val="22"/>
          <w:szCs w:val="22"/>
        </w:rPr>
        <w:t xml:space="preserve"> </w:t>
      </w:r>
      <w:proofErr w:type="spellStart"/>
      <w:r w:rsidRPr="00E2527D">
        <w:rPr>
          <w:rFonts w:ascii="Times New Roman" w:hAnsi="Times New Roman" w:cs="Times New Roman"/>
          <w:i/>
          <w:iCs/>
          <w:sz w:val="22"/>
          <w:szCs w:val="22"/>
        </w:rPr>
        <w:t>group</w:t>
      </w:r>
      <w:proofErr w:type="spellEnd"/>
      <w:r>
        <w:rPr>
          <w:rFonts w:ascii="Times New Roman" w:hAnsi="Times New Roman" w:cs="Times New Roman"/>
          <w:sz w:val="22"/>
          <w:szCs w:val="22"/>
        </w:rPr>
        <w:t xml:space="preserve"> virtuales</w:t>
      </w:r>
      <w:r w:rsidRPr="005D6385">
        <w:rPr>
          <w:rFonts w:ascii="Times New Roman" w:hAnsi="Times New Roman" w:cs="Times New Roman"/>
          <w:sz w:val="22"/>
          <w:szCs w:val="22"/>
        </w:rPr>
        <w:t xml:space="preserve"> con </w:t>
      </w:r>
      <w:r>
        <w:rPr>
          <w:rFonts w:ascii="Times New Roman" w:hAnsi="Times New Roman" w:cs="Times New Roman"/>
          <w:sz w:val="22"/>
          <w:szCs w:val="22"/>
        </w:rPr>
        <w:t xml:space="preserve">técnicos </w:t>
      </w:r>
      <w:r w:rsidRPr="005D6385">
        <w:rPr>
          <w:rFonts w:ascii="Times New Roman" w:hAnsi="Times New Roman" w:cs="Times New Roman"/>
          <w:sz w:val="22"/>
          <w:szCs w:val="22"/>
        </w:rPr>
        <w:t>de planificación y gestión del turismo</w:t>
      </w:r>
      <w:r>
        <w:rPr>
          <w:rFonts w:ascii="Times New Roman" w:hAnsi="Times New Roman" w:cs="Times New Roman"/>
          <w:sz w:val="22"/>
          <w:szCs w:val="22"/>
        </w:rPr>
        <w:t>, para lo cual se utilizó</w:t>
      </w:r>
      <w:r w:rsidRPr="005D6385">
        <w:rPr>
          <w:rFonts w:ascii="Times New Roman" w:hAnsi="Times New Roman" w:cs="Times New Roman"/>
          <w:sz w:val="22"/>
          <w:szCs w:val="22"/>
        </w:rPr>
        <w:t xml:space="preserve"> un software </w:t>
      </w:r>
      <w:r>
        <w:rPr>
          <w:rFonts w:ascii="Times New Roman" w:hAnsi="Times New Roman" w:cs="Times New Roman"/>
          <w:sz w:val="22"/>
          <w:szCs w:val="22"/>
        </w:rPr>
        <w:t>novedoso y muy útil</w:t>
      </w:r>
      <w:r w:rsidRPr="005D6385">
        <w:rPr>
          <w:rFonts w:ascii="Times New Roman" w:hAnsi="Times New Roman" w:cs="Times New Roman"/>
          <w:sz w:val="22"/>
          <w:szCs w:val="22"/>
        </w:rPr>
        <w:t xml:space="preserve"> (MURAL) para </w:t>
      </w:r>
      <w:r>
        <w:rPr>
          <w:rFonts w:ascii="Times New Roman" w:hAnsi="Times New Roman" w:cs="Times New Roman"/>
          <w:sz w:val="22"/>
          <w:szCs w:val="22"/>
        </w:rPr>
        <w:t>obtener un</w:t>
      </w:r>
      <w:r w:rsidRPr="005D6385">
        <w:rPr>
          <w:rFonts w:ascii="Times New Roman" w:hAnsi="Times New Roman" w:cs="Times New Roman"/>
          <w:sz w:val="22"/>
          <w:szCs w:val="22"/>
        </w:rPr>
        <w:t xml:space="preserve"> intercambio interactivo de información y discusión</w:t>
      </w:r>
      <w:r>
        <w:rPr>
          <w:rFonts w:ascii="Times New Roman" w:hAnsi="Times New Roman" w:cs="Times New Roman"/>
          <w:sz w:val="22"/>
          <w:szCs w:val="22"/>
        </w:rPr>
        <w:t xml:space="preserve"> entre expertos sobre la materia.</w:t>
      </w:r>
    </w:p>
    <w:p w14:paraId="31ECD150" w14:textId="22E0C0D3" w:rsidR="00976173" w:rsidRPr="00E2527D" w:rsidRDefault="00976173" w:rsidP="00E2527D">
      <w:pPr>
        <w:pStyle w:val="RESUMENYABSTRACT"/>
        <w:spacing w:after="0" w:line="240" w:lineRule="auto"/>
        <w:ind w:left="0"/>
        <w:rPr>
          <w:rFonts w:ascii="Times New Roman" w:hAnsi="Times New Roman" w:cs="Times New Roman"/>
          <w:sz w:val="22"/>
          <w:szCs w:val="22"/>
        </w:rPr>
      </w:pPr>
      <w:r w:rsidRPr="0070688C">
        <w:rPr>
          <w:rFonts w:ascii="Times New Roman" w:hAnsi="Times New Roman" w:cs="Times New Roman"/>
          <w:b/>
          <w:bCs/>
          <w:sz w:val="22"/>
          <w:szCs w:val="22"/>
        </w:rPr>
        <w:t>Palabras Claves:</w:t>
      </w:r>
      <w:r w:rsidR="00E2527D" w:rsidRPr="00E2527D">
        <w:t xml:space="preserve"> </w:t>
      </w:r>
      <w:r w:rsidR="00E2527D" w:rsidRPr="00E2527D">
        <w:rPr>
          <w:rFonts w:ascii="Times New Roman" w:hAnsi="Times New Roman" w:cs="Times New Roman"/>
          <w:sz w:val="22"/>
          <w:szCs w:val="22"/>
        </w:rPr>
        <w:t>Covid-19, gestión de crisis, recuperación, política turística, ciudades históricas, Flandes (Bélgica), Países Bajos.</w:t>
      </w:r>
    </w:p>
    <w:p w14:paraId="68451FED" w14:textId="77777777" w:rsidR="00D50A1A" w:rsidRDefault="00D50A1A" w:rsidP="00D50A1A">
      <w:pPr>
        <w:pStyle w:val="5TextocomnIIGG"/>
        <w:spacing w:after="120"/>
        <w:rPr>
          <w:b/>
          <w:i/>
          <w:lang w:val="en-US"/>
        </w:rPr>
      </w:pPr>
    </w:p>
    <w:p w14:paraId="58B1E5E4" w14:textId="1F3BF5F3" w:rsidR="00FD1C9F" w:rsidRPr="00310CC8" w:rsidRDefault="00FD1C9F" w:rsidP="00F4605F">
      <w:pPr>
        <w:pStyle w:val="RESUMENYABSTRACT"/>
        <w:spacing w:before="0" w:after="0" w:line="360" w:lineRule="auto"/>
        <w:ind w:left="0"/>
        <w:rPr>
          <w:rFonts w:ascii="Times New Roman" w:hAnsi="Times New Roman" w:cs="Times New Roman"/>
          <w:sz w:val="20"/>
          <w:szCs w:val="20"/>
          <w:lang w:val="en-US"/>
        </w:rPr>
      </w:pPr>
    </w:p>
    <w:p w14:paraId="3B0CC9A4" w14:textId="5F70FD7C" w:rsidR="00A4181F" w:rsidRPr="00CC31EB" w:rsidRDefault="00A370F6">
      <w:pPr>
        <w:pStyle w:val="SUBTITULO"/>
        <w:numPr>
          <w:ilvl w:val="0"/>
          <w:numId w:val="6"/>
        </w:numPr>
        <w:spacing w:before="0" w:after="0" w:line="360" w:lineRule="auto"/>
        <w:ind w:left="284" w:hanging="284"/>
        <w:rPr>
          <w:rFonts w:ascii="Times New Roman" w:hAnsi="Times New Roman" w:cs="Times New Roman"/>
        </w:rPr>
      </w:pPr>
      <w:proofErr w:type="spellStart"/>
      <w:r w:rsidRPr="00CC31EB">
        <w:rPr>
          <w:rFonts w:ascii="Times New Roman" w:hAnsi="Times New Roman" w:cs="Times New Roman"/>
        </w:rPr>
        <w:t>Introduc</w:t>
      </w:r>
      <w:r w:rsidR="00C558C9">
        <w:rPr>
          <w:rFonts w:ascii="Times New Roman" w:hAnsi="Times New Roman" w:cs="Times New Roman"/>
        </w:rPr>
        <w:t>t</w:t>
      </w:r>
      <w:r w:rsidRPr="00CC31EB">
        <w:rPr>
          <w:rFonts w:ascii="Times New Roman" w:hAnsi="Times New Roman" w:cs="Times New Roman"/>
        </w:rPr>
        <w:t>ión</w:t>
      </w:r>
      <w:proofErr w:type="spellEnd"/>
    </w:p>
    <w:p w14:paraId="29FF2EFD" w14:textId="16A571AC" w:rsidR="00C558C9" w:rsidRDefault="00C558C9" w:rsidP="00C558C9">
      <w:pPr>
        <w:pStyle w:val="5TextocomnIIGG"/>
        <w:ind w:firstLine="708"/>
      </w:pPr>
      <w:proofErr w:type="spellStart"/>
      <w:r>
        <w:t>Although</w:t>
      </w:r>
      <w:proofErr w:type="spellEnd"/>
      <w:r>
        <w:t xml:space="preserve"> </w:t>
      </w:r>
      <w:proofErr w:type="spellStart"/>
      <w:r>
        <w:t>the</w:t>
      </w:r>
      <w:proofErr w:type="spellEnd"/>
      <w:r>
        <w:t xml:space="preserve"> Covid-19 virus </w:t>
      </w:r>
      <w:proofErr w:type="spellStart"/>
      <w:r>
        <w:t>manifested</w:t>
      </w:r>
      <w:proofErr w:type="spellEnd"/>
      <w:r>
        <w:t xml:space="preserve"> </w:t>
      </w:r>
      <w:proofErr w:type="spellStart"/>
      <w:r>
        <w:t>itself</w:t>
      </w:r>
      <w:proofErr w:type="spellEnd"/>
      <w:r>
        <w:t xml:space="preserve"> in China </w:t>
      </w:r>
      <w:proofErr w:type="spellStart"/>
      <w:r>
        <w:t>first</w:t>
      </w:r>
      <w:proofErr w:type="spellEnd"/>
      <w:r>
        <w:t xml:space="preserve">, in </w:t>
      </w:r>
      <w:proofErr w:type="spellStart"/>
      <w:r>
        <w:t>two</w:t>
      </w:r>
      <w:proofErr w:type="spellEnd"/>
      <w:r>
        <w:t xml:space="preserve"> </w:t>
      </w:r>
      <w:proofErr w:type="spellStart"/>
      <w:r>
        <w:t>months</w:t>
      </w:r>
      <w:proofErr w:type="spellEnd"/>
      <w:r>
        <w:t xml:space="preserve">’ time </w:t>
      </w:r>
      <w:proofErr w:type="spellStart"/>
      <w:r>
        <w:t>it</w:t>
      </w:r>
      <w:proofErr w:type="spellEnd"/>
      <w:r>
        <w:t xml:space="preserve"> </w:t>
      </w:r>
      <w:proofErr w:type="spellStart"/>
      <w:r>
        <w:t>had</w:t>
      </w:r>
      <w:proofErr w:type="spellEnd"/>
      <w:r>
        <w:t xml:space="preserve"> spread </w:t>
      </w:r>
      <w:proofErr w:type="spellStart"/>
      <w:r>
        <w:t>all</w:t>
      </w:r>
      <w:proofErr w:type="spellEnd"/>
      <w:r>
        <w:t xml:space="preserve"> </w:t>
      </w:r>
      <w:proofErr w:type="spellStart"/>
      <w:r>
        <w:t>around</w:t>
      </w:r>
      <w:proofErr w:type="spellEnd"/>
      <w:r>
        <w:t xml:space="preserve"> </w:t>
      </w:r>
      <w:proofErr w:type="spellStart"/>
      <w:r>
        <w:t>the</w:t>
      </w:r>
      <w:proofErr w:type="spellEnd"/>
      <w:r>
        <w:t xml:space="preserve"> </w:t>
      </w:r>
      <w:proofErr w:type="spellStart"/>
      <w:r>
        <w:t>world</w:t>
      </w:r>
      <w:proofErr w:type="spellEnd"/>
      <w:r>
        <w:t xml:space="preserve">. </w:t>
      </w:r>
      <w:proofErr w:type="spellStart"/>
      <w:r>
        <w:t>This</w:t>
      </w:r>
      <w:proofErr w:type="spellEnd"/>
      <w:r>
        <w:t xml:space="preserve"> </w:t>
      </w:r>
      <w:proofErr w:type="spellStart"/>
      <w:r>
        <w:t>could</w:t>
      </w:r>
      <w:proofErr w:type="spellEnd"/>
      <w:r>
        <w:t xml:space="preserve"> </w:t>
      </w:r>
      <w:proofErr w:type="spellStart"/>
      <w:r>
        <w:t>happen</w:t>
      </w:r>
      <w:proofErr w:type="spellEnd"/>
      <w:r>
        <w:t xml:space="preserve"> </w:t>
      </w:r>
      <w:proofErr w:type="spellStart"/>
      <w:r>
        <w:t>because</w:t>
      </w:r>
      <w:proofErr w:type="spellEnd"/>
      <w:r>
        <w:t xml:space="preserve"> </w:t>
      </w:r>
      <w:proofErr w:type="spellStart"/>
      <w:r>
        <w:t>of</w:t>
      </w:r>
      <w:proofErr w:type="spellEnd"/>
      <w:r>
        <w:t xml:space="preserve"> </w:t>
      </w:r>
      <w:proofErr w:type="spellStart"/>
      <w:r>
        <w:t>several</w:t>
      </w:r>
      <w:proofErr w:type="spellEnd"/>
      <w:r>
        <w:t xml:space="preserve"> </w:t>
      </w:r>
      <w:proofErr w:type="spellStart"/>
      <w:r>
        <w:t>reasons</w:t>
      </w:r>
      <w:proofErr w:type="spellEnd"/>
      <w:r>
        <w:t xml:space="preserve">: a </w:t>
      </w:r>
      <w:proofErr w:type="spellStart"/>
      <w:r>
        <w:t>rapidly</w:t>
      </w:r>
      <w:proofErr w:type="spellEnd"/>
      <w:r>
        <w:t xml:space="preserve"> </w:t>
      </w:r>
      <w:proofErr w:type="spellStart"/>
      <w:r>
        <w:t>growing</w:t>
      </w:r>
      <w:proofErr w:type="spellEnd"/>
      <w:r>
        <w:t xml:space="preserve"> and </w:t>
      </w:r>
      <w:proofErr w:type="spellStart"/>
      <w:r>
        <w:t>mobile</w:t>
      </w:r>
      <w:proofErr w:type="spellEnd"/>
      <w:r>
        <w:t xml:space="preserve"> </w:t>
      </w:r>
      <w:proofErr w:type="spellStart"/>
      <w:r>
        <w:t>world</w:t>
      </w:r>
      <w:proofErr w:type="spellEnd"/>
      <w:r>
        <w:t xml:space="preserve"> </w:t>
      </w:r>
      <w:proofErr w:type="spellStart"/>
      <w:r>
        <w:t>population</w:t>
      </w:r>
      <w:proofErr w:type="spellEnd"/>
      <w:r>
        <w:t xml:space="preserve">, </w:t>
      </w:r>
      <w:proofErr w:type="spellStart"/>
      <w:r>
        <w:t>urbanization</w:t>
      </w:r>
      <w:proofErr w:type="spellEnd"/>
      <w:r>
        <w:t xml:space="preserve"> </w:t>
      </w:r>
      <w:proofErr w:type="spellStart"/>
      <w:r>
        <w:t>trends</w:t>
      </w:r>
      <w:proofErr w:type="spellEnd"/>
      <w:r>
        <w:t xml:space="preserve"> and </w:t>
      </w:r>
      <w:proofErr w:type="spellStart"/>
      <w:r>
        <w:t>the</w:t>
      </w:r>
      <w:proofErr w:type="spellEnd"/>
      <w:r>
        <w:t xml:space="preserve"> </w:t>
      </w:r>
      <w:proofErr w:type="spellStart"/>
      <w:r>
        <w:t>concentration</w:t>
      </w:r>
      <w:proofErr w:type="spellEnd"/>
      <w:r>
        <w:t xml:space="preserve"> </w:t>
      </w:r>
      <w:proofErr w:type="spellStart"/>
      <w:r>
        <w:t>of</w:t>
      </w:r>
      <w:proofErr w:type="spellEnd"/>
      <w:r>
        <w:t xml:space="preserve"> </w:t>
      </w:r>
      <w:proofErr w:type="spellStart"/>
      <w:r>
        <w:t>people</w:t>
      </w:r>
      <w:proofErr w:type="spellEnd"/>
      <w:r>
        <w:t xml:space="preserve"> and, </w:t>
      </w:r>
      <w:proofErr w:type="spellStart"/>
      <w:r>
        <w:t>maybe</w:t>
      </w:r>
      <w:proofErr w:type="spellEnd"/>
      <w:r>
        <w:t xml:space="preserve"> </w:t>
      </w:r>
      <w:proofErr w:type="spellStart"/>
      <w:r>
        <w:t>the</w:t>
      </w:r>
      <w:proofErr w:type="spellEnd"/>
      <w:r>
        <w:t xml:space="preserve"> </w:t>
      </w:r>
      <w:proofErr w:type="spellStart"/>
      <w:r>
        <w:t>most</w:t>
      </w:r>
      <w:proofErr w:type="spellEnd"/>
      <w:r>
        <w:t xml:space="preserve"> </w:t>
      </w:r>
      <w:proofErr w:type="spellStart"/>
      <w:r>
        <w:t>important</w:t>
      </w:r>
      <w:proofErr w:type="spellEnd"/>
      <w:r>
        <w:t xml:space="preserve"> factor, </w:t>
      </w:r>
      <w:proofErr w:type="spellStart"/>
      <w:r>
        <w:t>the</w:t>
      </w:r>
      <w:proofErr w:type="spellEnd"/>
      <w:r>
        <w:t xml:space="preserve"> </w:t>
      </w:r>
      <w:proofErr w:type="spellStart"/>
      <w:r>
        <w:t>development</w:t>
      </w:r>
      <w:proofErr w:type="spellEnd"/>
      <w:r>
        <w:t xml:space="preserve"> </w:t>
      </w:r>
      <w:proofErr w:type="spellStart"/>
      <w:r>
        <w:t>of</w:t>
      </w:r>
      <w:proofErr w:type="spellEnd"/>
      <w:r>
        <w:t xml:space="preserve"> global </w:t>
      </w:r>
      <w:proofErr w:type="spellStart"/>
      <w:r>
        <w:t>transport</w:t>
      </w:r>
      <w:proofErr w:type="spellEnd"/>
      <w:r>
        <w:t xml:space="preserve"> </w:t>
      </w:r>
      <w:proofErr w:type="spellStart"/>
      <w:r>
        <w:t>networks</w:t>
      </w:r>
      <w:proofErr w:type="spellEnd"/>
      <w:r>
        <w:t xml:space="preserve"> </w:t>
      </w:r>
      <w:proofErr w:type="spellStart"/>
      <w:r>
        <w:t>acting</w:t>
      </w:r>
      <w:proofErr w:type="spellEnd"/>
      <w:r>
        <w:t xml:space="preserve"> as </w:t>
      </w:r>
      <w:proofErr w:type="spellStart"/>
      <w:r>
        <w:t>vectors</w:t>
      </w:r>
      <w:proofErr w:type="spellEnd"/>
      <w:r>
        <w:t xml:space="preserve"> </w:t>
      </w:r>
      <w:proofErr w:type="spellStart"/>
      <w:r>
        <w:t>for</w:t>
      </w:r>
      <w:proofErr w:type="spellEnd"/>
      <w:r>
        <w:t xml:space="preserve"> </w:t>
      </w:r>
      <w:proofErr w:type="spellStart"/>
      <w:r>
        <w:t>the</w:t>
      </w:r>
      <w:proofErr w:type="spellEnd"/>
      <w:r>
        <w:t xml:space="preserve"> spread </w:t>
      </w:r>
      <w:proofErr w:type="spellStart"/>
      <w:r>
        <w:t>of</w:t>
      </w:r>
      <w:proofErr w:type="spellEnd"/>
      <w:r>
        <w:t xml:space="preserve"> </w:t>
      </w:r>
      <w:proofErr w:type="spellStart"/>
      <w:r>
        <w:t>pathogens</w:t>
      </w:r>
      <w:proofErr w:type="spellEnd"/>
      <w:r>
        <w:t xml:space="preserve">. </w:t>
      </w:r>
      <w:proofErr w:type="spellStart"/>
      <w:r>
        <w:t>With</w:t>
      </w:r>
      <w:proofErr w:type="spellEnd"/>
      <w:r>
        <w:t xml:space="preserve"> no </w:t>
      </w:r>
      <w:proofErr w:type="spellStart"/>
      <w:r>
        <w:t>vaccine</w:t>
      </w:r>
      <w:proofErr w:type="spellEnd"/>
      <w:r>
        <w:t xml:space="preserve"> and </w:t>
      </w:r>
      <w:proofErr w:type="spellStart"/>
      <w:r>
        <w:t>limited</w:t>
      </w:r>
      <w:proofErr w:type="spellEnd"/>
      <w:r>
        <w:t xml:space="preserve"> medical </w:t>
      </w:r>
      <w:proofErr w:type="spellStart"/>
      <w:r>
        <w:t>treatments</w:t>
      </w:r>
      <w:proofErr w:type="spellEnd"/>
      <w:r>
        <w:t xml:space="preserve"> at </w:t>
      </w:r>
      <w:proofErr w:type="spellStart"/>
      <w:r>
        <w:t>the</w:t>
      </w:r>
      <w:proofErr w:type="spellEnd"/>
      <w:r>
        <w:t xml:space="preserve"> </w:t>
      </w:r>
      <w:proofErr w:type="spellStart"/>
      <w:r>
        <w:t>moment</w:t>
      </w:r>
      <w:proofErr w:type="spellEnd"/>
      <w:r>
        <w:t xml:space="preserve"> </w:t>
      </w:r>
      <w:proofErr w:type="spellStart"/>
      <w:r>
        <w:t>of</w:t>
      </w:r>
      <w:proofErr w:type="spellEnd"/>
      <w:r>
        <w:t xml:space="preserve"> </w:t>
      </w:r>
      <w:proofErr w:type="spellStart"/>
      <w:r>
        <w:t>the</w:t>
      </w:r>
      <w:proofErr w:type="spellEnd"/>
      <w:r>
        <w:t xml:space="preserve"> </w:t>
      </w:r>
      <w:proofErr w:type="spellStart"/>
      <w:r>
        <w:t>first</w:t>
      </w:r>
      <w:proofErr w:type="spellEnd"/>
      <w:r>
        <w:t xml:space="preserve"> </w:t>
      </w:r>
      <w:proofErr w:type="spellStart"/>
      <w:r>
        <w:t>outbreak</w:t>
      </w:r>
      <w:proofErr w:type="spellEnd"/>
      <w:r>
        <w:t xml:space="preserve"> (2020), </w:t>
      </w:r>
      <w:proofErr w:type="spellStart"/>
      <w:r>
        <w:t>most</w:t>
      </w:r>
      <w:proofErr w:type="spellEnd"/>
      <w:r>
        <w:t xml:space="preserve"> </w:t>
      </w:r>
      <w:proofErr w:type="spellStart"/>
      <w:r>
        <w:t>countries</w:t>
      </w:r>
      <w:proofErr w:type="spellEnd"/>
      <w:r>
        <w:t xml:space="preserve"> </w:t>
      </w:r>
      <w:proofErr w:type="spellStart"/>
      <w:r>
        <w:t>went</w:t>
      </w:r>
      <w:proofErr w:type="spellEnd"/>
      <w:r>
        <w:t xml:space="preserve"> </w:t>
      </w:r>
      <w:proofErr w:type="spellStart"/>
      <w:r>
        <w:t>into</w:t>
      </w:r>
      <w:proofErr w:type="spellEnd"/>
      <w:r>
        <w:t xml:space="preserve"> </w:t>
      </w:r>
      <w:proofErr w:type="spellStart"/>
      <w:r>
        <w:t>lockdown</w:t>
      </w:r>
      <w:proofErr w:type="spellEnd"/>
      <w:r>
        <w:t xml:space="preserve">, </w:t>
      </w:r>
      <w:proofErr w:type="spellStart"/>
      <w:r>
        <w:t>cancelled</w:t>
      </w:r>
      <w:proofErr w:type="spellEnd"/>
      <w:r>
        <w:t xml:space="preserve"> </w:t>
      </w:r>
      <w:proofErr w:type="spellStart"/>
      <w:r>
        <w:t>or</w:t>
      </w:r>
      <w:proofErr w:type="spellEnd"/>
      <w:r>
        <w:t xml:space="preserve"> postponed </w:t>
      </w:r>
      <w:proofErr w:type="spellStart"/>
      <w:r>
        <w:t>events</w:t>
      </w:r>
      <w:proofErr w:type="spellEnd"/>
      <w:r>
        <w:t xml:space="preserve"> and </w:t>
      </w:r>
      <w:proofErr w:type="spellStart"/>
      <w:r>
        <w:t>banned</w:t>
      </w:r>
      <w:proofErr w:type="spellEnd"/>
      <w:r>
        <w:t xml:space="preserve"> </w:t>
      </w:r>
      <w:proofErr w:type="spellStart"/>
      <w:r>
        <w:t>larger</w:t>
      </w:r>
      <w:proofErr w:type="spellEnd"/>
      <w:r>
        <w:t xml:space="preserve"> </w:t>
      </w:r>
      <w:proofErr w:type="spellStart"/>
      <w:r>
        <w:t>gatherings</w:t>
      </w:r>
      <w:proofErr w:type="spellEnd"/>
      <w:r>
        <w:t xml:space="preserve"> </w:t>
      </w:r>
      <w:proofErr w:type="spellStart"/>
      <w:r>
        <w:t>of</w:t>
      </w:r>
      <w:proofErr w:type="spellEnd"/>
      <w:r>
        <w:t xml:space="preserve"> </w:t>
      </w:r>
      <w:proofErr w:type="spellStart"/>
      <w:r>
        <w:t>people</w:t>
      </w:r>
      <w:proofErr w:type="spellEnd"/>
      <w:r>
        <w:t xml:space="preserve"> (</w:t>
      </w:r>
      <w:proofErr w:type="spellStart"/>
      <w:r>
        <w:t>Gössling</w:t>
      </w:r>
      <w:proofErr w:type="spellEnd"/>
      <w:r>
        <w:t xml:space="preserve"> et al., 2020). 166 </w:t>
      </w:r>
      <w:proofErr w:type="spellStart"/>
      <w:r>
        <w:t>countries</w:t>
      </w:r>
      <w:proofErr w:type="spellEnd"/>
      <w:r>
        <w:t xml:space="preserve"> </w:t>
      </w:r>
      <w:proofErr w:type="spellStart"/>
      <w:r>
        <w:t>restricted</w:t>
      </w:r>
      <w:proofErr w:type="spellEnd"/>
      <w:r>
        <w:t xml:space="preserve"> </w:t>
      </w:r>
      <w:proofErr w:type="spellStart"/>
      <w:r>
        <w:t>entry</w:t>
      </w:r>
      <w:proofErr w:type="spellEnd"/>
      <w:r>
        <w:t xml:space="preserve"> </w:t>
      </w:r>
      <w:proofErr w:type="spellStart"/>
      <w:r>
        <w:t>into</w:t>
      </w:r>
      <w:proofErr w:type="spellEnd"/>
      <w:r>
        <w:t xml:space="preserve"> </w:t>
      </w:r>
      <w:proofErr w:type="spellStart"/>
      <w:r>
        <w:t>their</w:t>
      </w:r>
      <w:proofErr w:type="spellEnd"/>
      <w:r>
        <w:t xml:space="preserve"> </w:t>
      </w:r>
      <w:proofErr w:type="spellStart"/>
      <w:r>
        <w:t>national</w:t>
      </w:r>
      <w:proofErr w:type="spellEnd"/>
      <w:r>
        <w:t xml:space="preserve"> </w:t>
      </w:r>
      <w:proofErr w:type="spellStart"/>
      <w:r>
        <w:t>territories</w:t>
      </w:r>
      <w:proofErr w:type="spellEnd"/>
      <w:r>
        <w:t xml:space="preserve"> and global </w:t>
      </w:r>
      <w:proofErr w:type="spellStart"/>
      <w:r>
        <w:t>mobilities</w:t>
      </w:r>
      <w:proofErr w:type="spellEnd"/>
      <w:r>
        <w:t xml:space="preserve"> </w:t>
      </w:r>
      <w:proofErr w:type="spellStart"/>
      <w:r>
        <w:t>came</w:t>
      </w:r>
      <w:proofErr w:type="spellEnd"/>
      <w:r>
        <w:t xml:space="preserve"> </w:t>
      </w:r>
      <w:proofErr w:type="spellStart"/>
      <w:r>
        <w:t>to</w:t>
      </w:r>
      <w:proofErr w:type="spellEnd"/>
      <w:r>
        <w:t xml:space="preserve"> a </w:t>
      </w:r>
      <w:proofErr w:type="spellStart"/>
      <w:r>
        <w:t>near</w:t>
      </w:r>
      <w:proofErr w:type="spellEnd"/>
      <w:r>
        <w:t xml:space="preserve"> </w:t>
      </w:r>
      <w:proofErr w:type="spellStart"/>
      <w:r>
        <w:t>standstill</w:t>
      </w:r>
      <w:proofErr w:type="spellEnd"/>
      <w:r>
        <w:t xml:space="preserve"> (</w:t>
      </w:r>
      <w:proofErr w:type="spellStart"/>
      <w:r>
        <w:t>Lapointe</w:t>
      </w:r>
      <w:proofErr w:type="spellEnd"/>
      <w:r>
        <w:t xml:space="preserve">, 2020). </w:t>
      </w:r>
      <w:proofErr w:type="spellStart"/>
      <w:r>
        <w:t>Travel</w:t>
      </w:r>
      <w:proofErr w:type="spellEnd"/>
      <w:r>
        <w:t xml:space="preserve"> </w:t>
      </w:r>
      <w:proofErr w:type="spellStart"/>
      <w:r>
        <w:t>restrictions</w:t>
      </w:r>
      <w:proofErr w:type="spellEnd"/>
      <w:r>
        <w:t xml:space="preserve"> </w:t>
      </w:r>
      <w:proofErr w:type="spellStart"/>
      <w:r>
        <w:t>on</w:t>
      </w:r>
      <w:proofErr w:type="spellEnd"/>
      <w:r>
        <w:t xml:space="preserve"> </w:t>
      </w:r>
      <w:proofErr w:type="spellStart"/>
      <w:r>
        <w:t>all</w:t>
      </w:r>
      <w:proofErr w:type="spellEnd"/>
      <w:r>
        <w:t xml:space="preserve"> </w:t>
      </w:r>
      <w:proofErr w:type="spellStart"/>
      <w:r>
        <w:t>levels</w:t>
      </w:r>
      <w:proofErr w:type="spellEnd"/>
      <w:r>
        <w:t xml:space="preserve"> </w:t>
      </w:r>
      <w:proofErr w:type="spellStart"/>
      <w:r>
        <w:t>immediately</w:t>
      </w:r>
      <w:proofErr w:type="spellEnd"/>
      <w:r>
        <w:t xml:space="preserve"> </w:t>
      </w:r>
      <w:proofErr w:type="spellStart"/>
      <w:r>
        <w:t>affected</w:t>
      </w:r>
      <w:proofErr w:type="spellEnd"/>
      <w:r>
        <w:t xml:space="preserve"> </w:t>
      </w:r>
      <w:proofErr w:type="spellStart"/>
      <w:r>
        <w:t>national</w:t>
      </w:r>
      <w:proofErr w:type="spellEnd"/>
      <w:r>
        <w:t xml:space="preserve"> </w:t>
      </w:r>
      <w:proofErr w:type="spellStart"/>
      <w:r>
        <w:t>economies</w:t>
      </w:r>
      <w:proofErr w:type="spellEnd"/>
      <w:r>
        <w:t xml:space="preserve">, </w:t>
      </w:r>
      <w:proofErr w:type="spellStart"/>
      <w:r>
        <w:t>including</w:t>
      </w:r>
      <w:proofErr w:type="spellEnd"/>
      <w:r>
        <w:t xml:space="preserve"> </w:t>
      </w:r>
      <w:proofErr w:type="spellStart"/>
      <w:r>
        <w:t>tourism</w:t>
      </w:r>
      <w:proofErr w:type="spellEnd"/>
      <w:r>
        <w:t xml:space="preserve"> </w:t>
      </w:r>
      <w:proofErr w:type="spellStart"/>
      <w:r>
        <w:t>systems</w:t>
      </w:r>
      <w:proofErr w:type="spellEnd"/>
      <w:r>
        <w:t>.</w:t>
      </w:r>
    </w:p>
    <w:p w14:paraId="3DBA5F3A" w14:textId="58069265" w:rsidR="00C558C9" w:rsidRPr="00E57CB2" w:rsidRDefault="00C558C9" w:rsidP="00C558C9">
      <w:pPr>
        <w:pStyle w:val="5TextocomnIIGG"/>
      </w:pPr>
    </w:p>
    <w:p w14:paraId="1574EFA1" w14:textId="1A76C041" w:rsidR="00C558C9" w:rsidRDefault="00C558C9" w:rsidP="00C558C9">
      <w:pPr>
        <w:pStyle w:val="5TextocomnIIGG"/>
        <w:ind w:firstLine="708"/>
        <w:rPr>
          <w:lang w:val="pt-PT"/>
        </w:rPr>
      </w:pPr>
      <w:r w:rsidRPr="00E57CB2">
        <w:t xml:space="preserve">In times </w:t>
      </w:r>
      <w:proofErr w:type="spellStart"/>
      <w:r w:rsidRPr="00E57CB2">
        <w:t>of</w:t>
      </w:r>
      <w:proofErr w:type="spellEnd"/>
      <w:r w:rsidRPr="00E57CB2">
        <w:t xml:space="preserve"> crisis, </w:t>
      </w:r>
      <w:proofErr w:type="spellStart"/>
      <w:r w:rsidRPr="00E57CB2">
        <w:t>action</w:t>
      </w:r>
      <w:proofErr w:type="spellEnd"/>
      <w:r w:rsidRPr="00E57CB2">
        <w:t xml:space="preserve"> has </w:t>
      </w:r>
      <w:proofErr w:type="spellStart"/>
      <w:r w:rsidRPr="00E57CB2">
        <w:t>to</w:t>
      </w:r>
      <w:proofErr w:type="spellEnd"/>
      <w:r w:rsidRPr="00E57CB2">
        <w:t xml:space="preserve"> be </w:t>
      </w:r>
      <w:proofErr w:type="spellStart"/>
      <w:r w:rsidRPr="00E57CB2">
        <w:t>taken</w:t>
      </w:r>
      <w:proofErr w:type="spellEnd"/>
      <w:r w:rsidRPr="00E57CB2">
        <w:t xml:space="preserve"> </w:t>
      </w:r>
      <w:proofErr w:type="spellStart"/>
      <w:r w:rsidRPr="00E57CB2">
        <w:t>but</w:t>
      </w:r>
      <w:proofErr w:type="spellEnd"/>
      <w:r w:rsidRPr="00E57CB2">
        <w:t xml:space="preserve"> </w:t>
      </w:r>
      <w:proofErr w:type="spellStart"/>
      <w:r w:rsidRPr="00E57CB2">
        <w:t>the</w:t>
      </w:r>
      <w:proofErr w:type="spellEnd"/>
      <w:r w:rsidRPr="00E57CB2">
        <w:t xml:space="preserve"> future </w:t>
      </w:r>
      <w:proofErr w:type="spellStart"/>
      <w:r w:rsidRPr="00E57CB2">
        <w:t>is</w:t>
      </w:r>
      <w:proofErr w:type="spellEnd"/>
      <w:r w:rsidRPr="00E57CB2">
        <w:t xml:space="preserve"> </w:t>
      </w:r>
      <w:proofErr w:type="spellStart"/>
      <w:r w:rsidRPr="00E57CB2">
        <w:t>still</w:t>
      </w:r>
      <w:proofErr w:type="spellEnd"/>
      <w:r w:rsidRPr="00E57CB2">
        <w:t xml:space="preserve"> open and can be </w:t>
      </w:r>
      <w:proofErr w:type="spellStart"/>
      <w:r w:rsidRPr="00E57CB2">
        <w:t>created</w:t>
      </w:r>
      <w:proofErr w:type="spellEnd"/>
      <w:r w:rsidRPr="00E57CB2">
        <w:t xml:space="preserve"> </w:t>
      </w:r>
      <w:proofErr w:type="spellStart"/>
      <w:r w:rsidRPr="00E57CB2">
        <w:t>through</w:t>
      </w:r>
      <w:proofErr w:type="spellEnd"/>
      <w:r w:rsidRPr="00E57CB2">
        <w:t xml:space="preserve"> individual </w:t>
      </w:r>
      <w:proofErr w:type="spellStart"/>
      <w:r w:rsidRPr="00E57CB2">
        <w:t>or</w:t>
      </w:r>
      <w:proofErr w:type="spellEnd"/>
      <w:r w:rsidRPr="00E57CB2">
        <w:t xml:space="preserve"> </w:t>
      </w:r>
      <w:proofErr w:type="spellStart"/>
      <w:r w:rsidRPr="00E57CB2">
        <w:t>collective</w:t>
      </w:r>
      <w:proofErr w:type="spellEnd"/>
      <w:r w:rsidRPr="00E57CB2">
        <w:t xml:space="preserve"> </w:t>
      </w:r>
      <w:proofErr w:type="spellStart"/>
      <w:r w:rsidRPr="00E57CB2">
        <w:t>agency</w:t>
      </w:r>
      <w:proofErr w:type="spellEnd"/>
      <w:r w:rsidRPr="00E57CB2">
        <w:t xml:space="preserve"> (Brinks and </w:t>
      </w:r>
      <w:proofErr w:type="spellStart"/>
      <w:r w:rsidRPr="00E57CB2">
        <w:t>Ibert</w:t>
      </w:r>
      <w:proofErr w:type="spellEnd"/>
      <w:r w:rsidRPr="00E57CB2">
        <w:t xml:space="preserve">, 2020), </w:t>
      </w:r>
      <w:proofErr w:type="spellStart"/>
      <w:r w:rsidRPr="00E57CB2">
        <w:t>the</w:t>
      </w:r>
      <w:proofErr w:type="spellEnd"/>
      <w:r w:rsidRPr="00E57CB2">
        <w:t xml:space="preserve"> </w:t>
      </w:r>
      <w:proofErr w:type="spellStart"/>
      <w:r w:rsidRPr="00E57CB2">
        <w:t>rebuilding</w:t>
      </w:r>
      <w:proofErr w:type="spellEnd"/>
      <w:r w:rsidRPr="00E57CB2">
        <w:t xml:space="preserve"> </w:t>
      </w:r>
      <w:proofErr w:type="spellStart"/>
      <w:r w:rsidRPr="00E57CB2">
        <w:t>of</w:t>
      </w:r>
      <w:proofErr w:type="spellEnd"/>
      <w:r w:rsidRPr="00E57CB2">
        <w:t xml:space="preserve"> </w:t>
      </w:r>
      <w:proofErr w:type="spellStart"/>
      <w:r w:rsidRPr="00E57CB2">
        <w:t>tourism</w:t>
      </w:r>
      <w:proofErr w:type="spellEnd"/>
      <w:r w:rsidRPr="00E57CB2">
        <w:t xml:space="preserve">, </w:t>
      </w:r>
      <w:proofErr w:type="spellStart"/>
      <w:r w:rsidRPr="00E57CB2">
        <w:t>being</w:t>
      </w:r>
      <w:proofErr w:type="spellEnd"/>
      <w:r w:rsidRPr="00E57CB2">
        <w:t xml:space="preserve"> </w:t>
      </w:r>
      <w:proofErr w:type="spellStart"/>
      <w:r w:rsidRPr="00E57CB2">
        <w:t>part</w:t>
      </w:r>
      <w:proofErr w:type="spellEnd"/>
      <w:r w:rsidRPr="00E57CB2">
        <w:t xml:space="preserve"> </w:t>
      </w:r>
      <w:proofErr w:type="spellStart"/>
      <w:r w:rsidRPr="00E57CB2">
        <w:t>of</w:t>
      </w:r>
      <w:proofErr w:type="spellEnd"/>
      <w:r w:rsidRPr="00E57CB2">
        <w:t xml:space="preserve"> </w:t>
      </w:r>
      <w:proofErr w:type="spellStart"/>
      <w:r w:rsidRPr="00E57CB2">
        <w:t>it</w:t>
      </w:r>
      <w:proofErr w:type="spellEnd"/>
      <w:r w:rsidRPr="00E57CB2">
        <w:t xml:space="preserve">. </w:t>
      </w:r>
      <w:proofErr w:type="spellStart"/>
      <w:r w:rsidRPr="00C558C9">
        <w:rPr>
          <w:lang w:val="pt-PT"/>
        </w:rPr>
        <w:t>Organizations</w:t>
      </w:r>
      <w:proofErr w:type="spellEnd"/>
      <w:r w:rsidRPr="00C558C9">
        <w:rPr>
          <w:lang w:val="pt-PT"/>
        </w:rPr>
        <w:t xml:space="preserve"> </w:t>
      </w:r>
      <w:proofErr w:type="spellStart"/>
      <w:r w:rsidRPr="00C558C9">
        <w:rPr>
          <w:lang w:val="pt-PT"/>
        </w:rPr>
        <w:t>and</w:t>
      </w:r>
      <w:proofErr w:type="spellEnd"/>
      <w:r w:rsidRPr="00C558C9">
        <w:rPr>
          <w:lang w:val="pt-PT"/>
        </w:rPr>
        <w:t xml:space="preserve"> </w:t>
      </w:r>
      <w:proofErr w:type="spellStart"/>
      <w:r w:rsidRPr="00C558C9">
        <w:rPr>
          <w:lang w:val="pt-PT"/>
        </w:rPr>
        <w:t>even</w:t>
      </w:r>
      <w:proofErr w:type="spellEnd"/>
      <w:r w:rsidRPr="00C558C9">
        <w:rPr>
          <w:lang w:val="pt-PT"/>
        </w:rPr>
        <w:t xml:space="preserve"> </w:t>
      </w:r>
      <w:proofErr w:type="spellStart"/>
      <w:r w:rsidRPr="00C558C9">
        <w:rPr>
          <w:lang w:val="pt-PT"/>
        </w:rPr>
        <w:t>governments</w:t>
      </w:r>
      <w:proofErr w:type="spellEnd"/>
      <w:r w:rsidRPr="00C558C9">
        <w:rPr>
          <w:lang w:val="pt-PT"/>
        </w:rPr>
        <w:t xml:space="preserve"> are </w:t>
      </w:r>
      <w:proofErr w:type="spellStart"/>
      <w:r w:rsidRPr="00C558C9">
        <w:rPr>
          <w:lang w:val="pt-PT"/>
        </w:rPr>
        <w:t>expected</w:t>
      </w:r>
      <w:proofErr w:type="spellEnd"/>
      <w:r w:rsidRPr="00C558C9">
        <w:rPr>
          <w:lang w:val="pt-PT"/>
        </w:rPr>
        <w:t xml:space="preserve"> to </w:t>
      </w:r>
      <w:proofErr w:type="spellStart"/>
      <w:r w:rsidRPr="00C558C9">
        <w:rPr>
          <w:lang w:val="pt-PT"/>
        </w:rPr>
        <w:t>give</w:t>
      </w:r>
      <w:proofErr w:type="spellEnd"/>
      <w:r w:rsidRPr="00C558C9">
        <w:rPr>
          <w:lang w:val="pt-PT"/>
        </w:rPr>
        <w:t xml:space="preserve"> </w:t>
      </w:r>
      <w:proofErr w:type="spellStart"/>
      <w:r w:rsidRPr="00C558C9">
        <w:rPr>
          <w:lang w:val="pt-PT"/>
        </w:rPr>
        <w:t>priority</w:t>
      </w:r>
      <w:proofErr w:type="spellEnd"/>
      <w:r w:rsidRPr="00C558C9">
        <w:rPr>
          <w:lang w:val="pt-PT"/>
        </w:rPr>
        <w:t xml:space="preserve"> to </w:t>
      </w:r>
      <w:proofErr w:type="spellStart"/>
      <w:r w:rsidRPr="00C558C9">
        <w:rPr>
          <w:lang w:val="pt-PT"/>
        </w:rPr>
        <w:t>rebuilding</w:t>
      </w:r>
      <w:proofErr w:type="spellEnd"/>
      <w:r w:rsidRPr="00C558C9">
        <w:rPr>
          <w:lang w:val="pt-PT"/>
        </w:rPr>
        <w:t xml:space="preserve"> to </w:t>
      </w:r>
      <w:proofErr w:type="spellStart"/>
      <w:r w:rsidRPr="00C558C9">
        <w:rPr>
          <w:lang w:val="pt-PT"/>
        </w:rPr>
        <w:t>recover</w:t>
      </w:r>
      <w:proofErr w:type="spellEnd"/>
      <w:r w:rsidRPr="00C558C9">
        <w:rPr>
          <w:lang w:val="pt-PT"/>
        </w:rPr>
        <w:t xml:space="preserve"> </w:t>
      </w:r>
      <w:proofErr w:type="spellStart"/>
      <w:r w:rsidRPr="00C558C9">
        <w:rPr>
          <w:lang w:val="pt-PT"/>
        </w:rPr>
        <w:t>from</w:t>
      </w:r>
      <w:proofErr w:type="spellEnd"/>
      <w:r w:rsidRPr="00C558C9">
        <w:rPr>
          <w:lang w:val="pt-PT"/>
        </w:rPr>
        <w:t xml:space="preserve"> </w:t>
      </w:r>
      <w:proofErr w:type="spellStart"/>
      <w:r w:rsidRPr="00C558C9">
        <w:rPr>
          <w:lang w:val="pt-PT"/>
        </w:rPr>
        <w:t>economic</w:t>
      </w:r>
      <w:proofErr w:type="spellEnd"/>
      <w:r w:rsidRPr="00C558C9">
        <w:rPr>
          <w:lang w:val="pt-PT"/>
        </w:rPr>
        <w:t xml:space="preserve"> </w:t>
      </w:r>
      <w:proofErr w:type="spellStart"/>
      <w:r w:rsidRPr="00C558C9">
        <w:rPr>
          <w:lang w:val="pt-PT"/>
        </w:rPr>
        <w:t>losses</w:t>
      </w:r>
      <w:proofErr w:type="spellEnd"/>
      <w:r w:rsidRPr="00C558C9">
        <w:rPr>
          <w:lang w:val="pt-PT"/>
        </w:rPr>
        <w:t xml:space="preserve"> as </w:t>
      </w:r>
      <w:proofErr w:type="spellStart"/>
      <w:r w:rsidRPr="00C558C9">
        <w:rPr>
          <w:lang w:val="pt-PT"/>
        </w:rPr>
        <w:t>soon</w:t>
      </w:r>
      <w:proofErr w:type="spellEnd"/>
      <w:r w:rsidRPr="00C558C9">
        <w:rPr>
          <w:lang w:val="pt-PT"/>
        </w:rPr>
        <w:t xml:space="preserve"> as </w:t>
      </w:r>
      <w:proofErr w:type="spellStart"/>
      <w:r w:rsidRPr="00C558C9">
        <w:rPr>
          <w:lang w:val="pt-PT"/>
        </w:rPr>
        <w:t>possible</w:t>
      </w:r>
      <w:proofErr w:type="spellEnd"/>
      <w:r w:rsidRPr="00C558C9">
        <w:rPr>
          <w:lang w:val="pt-PT"/>
        </w:rPr>
        <w:t xml:space="preserve"> (</w:t>
      </w:r>
      <w:proofErr w:type="spellStart"/>
      <w:r w:rsidRPr="00C558C9">
        <w:rPr>
          <w:lang w:val="pt-PT"/>
        </w:rPr>
        <w:t>Zielinski</w:t>
      </w:r>
      <w:proofErr w:type="spellEnd"/>
      <w:r w:rsidRPr="00C558C9">
        <w:rPr>
          <w:lang w:val="pt-PT"/>
        </w:rPr>
        <w:t xml:space="preserve"> </w:t>
      </w:r>
      <w:proofErr w:type="spellStart"/>
      <w:r w:rsidRPr="00C558C9">
        <w:rPr>
          <w:lang w:val="pt-PT"/>
        </w:rPr>
        <w:t>and</w:t>
      </w:r>
      <w:proofErr w:type="spellEnd"/>
      <w:r w:rsidRPr="00C558C9">
        <w:rPr>
          <w:lang w:val="pt-PT"/>
        </w:rPr>
        <w:t xml:space="preserve"> Botero, 2020). </w:t>
      </w:r>
      <w:proofErr w:type="spellStart"/>
      <w:r w:rsidRPr="00C558C9">
        <w:rPr>
          <w:lang w:val="pt-PT"/>
        </w:rPr>
        <w:t>Even</w:t>
      </w:r>
      <w:proofErr w:type="spellEnd"/>
      <w:r w:rsidRPr="00C558C9">
        <w:rPr>
          <w:lang w:val="pt-PT"/>
        </w:rPr>
        <w:t xml:space="preserve"> </w:t>
      </w:r>
      <w:proofErr w:type="spellStart"/>
      <w:r w:rsidRPr="00C558C9">
        <w:rPr>
          <w:lang w:val="pt-PT"/>
        </w:rPr>
        <w:t>before</w:t>
      </w:r>
      <w:proofErr w:type="spellEnd"/>
      <w:r w:rsidRPr="00C558C9">
        <w:rPr>
          <w:lang w:val="pt-PT"/>
        </w:rPr>
        <w:t xml:space="preserve"> </w:t>
      </w:r>
      <w:proofErr w:type="spellStart"/>
      <w:r w:rsidRPr="00C558C9">
        <w:rPr>
          <w:lang w:val="pt-PT"/>
        </w:rPr>
        <w:t>the</w:t>
      </w:r>
      <w:proofErr w:type="spellEnd"/>
      <w:r w:rsidRPr="00C558C9">
        <w:rPr>
          <w:lang w:val="pt-PT"/>
        </w:rPr>
        <w:t xml:space="preserve"> </w:t>
      </w:r>
      <w:proofErr w:type="spellStart"/>
      <w:r w:rsidRPr="00C558C9">
        <w:rPr>
          <w:lang w:val="pt-PT"/>
        </w:rPr>
        <w:t>pandemic</w:t>
      </w:r>
      <w:proofErr w:type="spellEnd"/>
      <w:r w:rsidRPr="00C558C9">
        <w:rPr>
          <w:lang w:val="pt-PT"/>
        </w:rPr>
        <w:t xml:space="preserve">, </w:t>
      </w:r>
      <w:proofErr w:type="spellStart"/>
      <w:r w:rsidRPr="00C558C9">
        <w:rPr>
          <w:lang w:val="pt-PT"/>
        </w:rPr>
        <w:t>tourism</w:t>
      </w:r>
      <w:proofErr w:type="spellEnd"/>
      <w:r w:rsidRPr="00C558C9">
        <w:rPr>
          <w:lang w:val="pt-PT"/>
        </w:rPr>
        <w:t xml:space="preserve"> </w:t>
      </w:r>
      <w:proofErr w:type="spellStart"/>
      <w:r w:rsidRPr="00C558C9">
        <w:rPr>
          <w:lang w:val="pt-PT"/>
        </w:rPr>
        <w:t>literature</w:t>
      </w:r>
      <w:proofErr w:type="spellEnd"/>
      <w:r w:rsidRPr="00C558C9">
        <w:rPr>
          <w:lang w:val="pt-PT"/>
        </w:rPr>
        <w:t xml:space="preserve"> </w:t>
      </w:r>
      <w:proofErr w:type="spellStart"/>
      <w:r w:rsidRPr="00C558C9">
        <w:rPr>
          <w:lang w:val="pt-PT"/>
        </w:rPr>
        <w:t>mentioned</w:t>
      </w:r>
      <w:proofErr w:type="spellEnd"/>
      <w:r w:rsidRPr="00C558C9">
        <w:rPr>
          <w:lang w:val="pt-PT"/>
        </w:rPr>
        <w:t xml:space="preserve"> a “</w:t>
      </w:r>
      <w:proofErr w:type="spellStart"/>
      <w:r w:rsidRPr="00C558C9">
        <w:rPr>
          <w:lang w:val="pt-PT"/>
        </w:rPr>
        <w:t>build-back-better</w:t>
      </w:r>
      <w:proofErr w:type="spellEnd"/>
      <w:r w:rsidRPr="00C558C9">
        <w:rPr>
          <w:lang w:val="pt-PT"/>
        </w:rPr>
        <w:t xml:space="preserve">” </w:t>
      </w:r>
      <w:proofErr w:type="spellStart"/>
      <w:r w:rsidRPr="00C558C9">
        <w:rPr>
          <w:lang w:val="pt-PT"/>
        </w:rPr>
        <w:t>approach</w:t>
      </w:r>
      <w:proofErr w:type="spellEnd"/>
      <w:r w:rsidRPr="00C558C9">
        <w:rPr>
          <w:lang w:val="pt-PT"/>
        </w:rPr>
        <w:t xml:space="preserve"> (</w:t>
      </w:r>
      <w:proofErr w:type="spellStart"/>
      <w:r w:rsidRPr="00C558C9">
        <w:rPr>
          <w:lang w:val="pt-PT"/>
        </w:rPr>
        <w:t>Mannakkara</w:t>
      </w:r>
      <w:proofErr w:type="spellEnd"/>
      <w:r w:rsidRPr="00C558C9">
        <w:rPr>
          <w:lang w:val="pt-PT"/>
        </w:rPr>
        <w:t xml:space="preserve"> </w:t>
      </w:r>
      <w:proofErr w:type="spellStart"/>
      <w:r w:rsidRPr="00C558C9">
        <w:rPr>
          <w:lang w:val="pt-PT"/>
        </w:rPr>
        <w:t>et</w:t>
      </w:r>
      <w:proofErr w:type="spellEnd"/>
      <w:r w:rsidRPr="00C558C9">
        <w:rPr>
          <w:lang w:val="pt-PT"/>
        </w:rPr>
        <w:t xml:space="preserve"> al., 2018) </w:t>
      </w:r>
      <w:proofErr w:type="spellStart"/>
      <w:r w:rsidRPr="00C558C9">
        <w:rPr>
          <w:lang w:val="pt-PT"/>
        </w:rPr>
        <w:t>instead</w:t>
      </w:r>
      <w:proofErr w:type="spellEnd"/>
      <w:r w:rsidRPr="00C558C9">
        <w:rPr>
          <w:lang w:val="pt-PT"/>
        </w:rPr>
        <w:t xml:space="preserve"> </w:t>
      </w:r>
      <w:proofErr w:type="spellStart"/>
      <w:r w:rsidRPr="00C558C9">
        <w:rPr>
          <w:lang w:val="pt-PT"/>
        </w:rPr>
        <w:t>of</w:t>
      </w:r>
      <w:proofErr w:type="spellEnd"/>
      <w:r w:rsidRPr="00C558C9">
        <w:rPr>
          <w:lang w:val="pt-PT"/>
        </w:rPr>
        <w:t xml:space="preserve"> a “</w:t>
      </w:r>
      <w:proofErr w:type="spellStart"/>
      <w:r w:rsidRPr="00C558C9">
        <w:rPr>
          <w:lang w:val="pt-PT"/>
        </w:rPr>
        <w:t>back</w:t>
      </w:r>
      <w:proofErr w:type="spellEnd"/>
      <w:r w:rsidRPr="00C558C9">
        <w:rPr>
          <w:lang w:val="pt-PT"/>
        </w:rPr>
        <w:t xml:space="preserve">-to-normal”. </w:t>
      </w:r>
      <w:proofErr w:type="spellStart"/>
      <w:r w:rsidRPr="00C558C9">
        <w:rPr>
          <w:lang w:val="pt-PT"/>
        </w:rPr>
        <w:t>The</w:t>
      </w:r>
      <w:proofErr w:type="spellEnd"/>
      <w:r w:rsidRPr="00C558C9">
        <w:rPr>
          <w:lang w:val="pt-PT"/>
        </w:rPr>
        <w:t xml:space="preserve"> Covid-19 </w:t>
      </w:r>
      <w:proofErr w:type="spellStart"/>
      <w:r w:rsidRPr="00C558C9">
        <w:rPr>
          <w:lang w:val="pt-PT"/>
        </w:rPr>
        <w:t>crisis</w:t>
      </w:r>
      <w:proofErr w:type="spellEnd"/>
      <w:r w:rsidRPr="00C558C9">
        <w:rPr>
          <w:lang w:val="pt-PT"/>
        </w:rPr>
        <w:t xml:space="preserve"> </w:t>
      </w:r>
      <w:proofErr w:type="spellStart"/>
      <w:r w:rsidRPr="00C558C9">
        <w:rPr>
          <w:lang w:val="pt-PT"/>
        </w:rPr>
        <w:t>interfered</w:t>
      </w:r>
      <w:proofErr w:type="spellEnd"/>
      <w:r w:rsidRPr="00C558C9">
        <w:rPr>
          <w:lang w:val="pt-PT"/>
        </w:rPr>
        <w:t xml:space="preserve"> </w:t>
      </w:r>
      <w:proofErr w:type="spellStart"/>
      <w:r w:rsidRPr="00C558C9">
        <w:rPr>
          <w:lang w:val="pt-PT"/>
        </w:rPr>
        <w:t>with</w:t>
      </w:r>
      <w:proofErr w:type="spellEnd"/>
      <w:r w:rsidRPr="00C558C9">
        <w:rPr>
          <w:lang w:val="pt-PT"/>
        </w:rPr>
        <w:t xml:space="preserve"> </w:t>
      </w:r>
      <w:proofErr w:type="spellStart"/>
      <w:r w:rsidRPr="00C558C9">
        <w:rPr>
          <w:lang w:val="pt-PT"/>
        </w:rPr>
        <w:t>ongoing</w:t>
      </w:r>
      <w:proofErr w:type="spellEnd"/>
      <w:r w:rsidRPr="00C558C9">
        <w:rPr>
          <w:lang w:val="pt-PT"/>
        </w:rPr>
        <w:t xml:space="preserve"> crises </w:t>
      </w:r>
      <w:proofErr w:type="spellStart"/>
      <w:r w:rsidRPr="00C558C9">
        <w:rPr>
          <w:lang w:val="pt-PT"/>
        </w:rPr>
        <w:t>caused</w:t>
      </w:r>
      <w:proofErr w:type="spellEnd"/>
      <w:r w:rsidRPr="00C558C9">
        <w:rPr>
          <w:lang w:val="pt-PT"/>
        </w:rPr>
        <w:t xml:space="preserve">, </w:t>
      </w:r>
      <w:proofErr w:type="spellStart"/>
      <w:r w:rsidRPr="00C558C9">
        <w:rPr>
          <w:lang w:val="pt-PT"/>
        </w:rPr>
        <w:t>or</w:t>
      </w:r>
      <w:proofErr w:type="spellEnd"/>
      <w:r w:rsidRPr="00C558C9">
        <w:rPr>
          <w:lang w:val="pt-PT"/>
        </w:rPr>
        <w:t xml:space="preserve"> </w:t>
      </w:r>
      <w:proofErr w:type="spellStart"/>
      <w:r w:rsidRPr="00C558C9">
        <w:rPr>
          <w:lang w:val="pt-PT"/>
        </w:rPr>
        <w:t>at</w:t>
      </w:r>
      <w:proofErr w:type="spellEnd"/>
      <w:r w:rsidRPr="00C558C9">
        <w:rPr>
          <w:lang w:val="pt-PT"/>
        </w:rPr>
        <w:t xml:space="preserve"> </w:t>
      </w:r>
      <w:proofErr w:type="spellStart"/>
      <w:r w:rsidRPr="00C558C9">
        <w:rPr>
          <w:lang w:val="pt-PT"/>
        </w:rPr>
        <w:t>least</w:t>
      </w:r>
      <w:proofErr w:type="spellEnd"/>
      <w:r w:rsidRPr="00C558C9">
        <w:rPr>
          <w:lang w:val="pt-PT"/>
        </w:rPr>
        <w:t xml:space="preserve"> </w:t>
      </w:r>
      <w:proofErr w:type="spellStart"/>
      <w:r w:rsidRPr="00C558C9">
        <w:rPr>
          <w:lang w:val="pt-PT"/>
        </w:rPr>
        <w:t>influenced</w:t>
      </w:r>
      <w:proofErr w:type="spellEnd"/>
      <w:r w:rsidRPr="00C558C9">
        <w:rPr>
          <w:lang w:val="pt-PT"/>
        </w:rPr>
        <w:t xml:space="preserve">, </w:t>
      </w:r>
      <w:proofErr w:type="spellStart"/>
      <w:r w:rsidRPr="00C558C9">
        <w:rPr>
          <w:lang w:val="pt-PT"/>
        </w:rPr>
        <w:t>by</w:t>
      </w:r>
      <w:proofErr w:type="spellEnd"/>
      <w:r w:rsidRPr="00C558C9">
        <w:rPr>
          <w:lang w:val="pt-PT"/>
        </w:rPr>
        <w:t xml:space="preserve"> global </w:t>
      </w:r>
      <w:proofErr w:type="spellStart"/>
      <w:r w:rsidRPr="00C558C9">
        <w:rPr>
          <w:lang w:val="pt-PT"/>
        </w:rPr>
        <w:t>tourism</w:t>
      </w:r>
      <w:proofErr w:type="spellEnd"/>
      <w:r w:rsidRPr="00C558C9">
        <w:rPr>
          <w:lang w:val="pt-PT"/>
        </w:rPr>
        <w:t xml:space="preserve"> </w:t>
      </w:r>
      <w:proofErr w:type="spellStart"/>
      <w:r w:rsidRPr="00C558C9">
        <w:rPr>
          <w:lang w:val="pt-PT"/>
        </w:rPr>
        <w:t>such</w:t>
      </w:r>
      <w:proofErr w:type="spellEnd"/>
      <w:r w:rsidRPr="00C558C9">
        <w:rPr>
          <w:lang w:val="pt-PT"/>
        </w:rPr>
        <w:t xml:space="preserve"> as “</w:t>
      </w:r>
      <w:proofErr w:type="spellStart"/>
      <w:r w:rsidRPr="00C558C9">
        <w:rPr>
          <w:lang w:val="pt-PT"/>
        </w:rPr>
        <w:t>overtourism</w:t>
      </w:r>
      <w:proofErr w:type="spellEnd"/>
      <w:r w:rsidRPr="00C558C9">
        <w:rPr>
          <w:lang w:val="pt-PT"/>
        </w:rPr>
        <w:t xml:space="preserve">” </w:t>
      </w:r>
      <w:proofErr w:type="spellStart"/>
      <w:r w:rsidRPr="00C558C9">
        <w:rPr>
          <w:lang w:val="pt-PT"/>
        </w:rPr>
        <w:t>and</w:t>
      </w:r>
      <w:proofErr w:type="spellEnd"/>
      <w:r w:rsidRPr="00C558C9">
        <w:rPr>
          <w:lang w:val="pt-PT"/>
        </w:rPr>
        <w:t xml:space="preserve"> </w:t>
      </w:r>
      <w:proofErr w:type="spellStart"/>
      <w:r w:rsidRPr="00C558C9">
        <w:rPr>
          <w:lang w:val="pt-PT"/>
        </w:rPr>
        <w:t>climate</w:t>
      </w:r>
      <w:proofErr w:type="spellEnd"/>
      <w:r w:rsidRPr="00C558C9">
        <w:rPr>
          <w:lang w:val="pt-PT"/>
        </w:rPr>
        <w:t xml:space="preserve"> </w:t>
      </w:r>
      <w:proofErr w:type="spellStart"/>
      <w:r w:rsidRPr="00C558C9">
        <w:rPr>
          <w:lang w:val="pt-PT"/>
        </w:rPr>
        <w:t>change</w:t>
      </w:r>
      <w:proofErr w:type="spellEnd"/>
      <w:r w:rsidRPr="00C558C9">
        <w:rPr>
          <w:lang w:val="pt-PT"/>
        </w:rPr>
        <w:t xml:space="preserve"> </w:t>
      </w:r>
      <w:proofErr w:type="spellStart"/>
      <w:r w:rsidRPr="00C558C9">
        <w:rPr>
          <w:lang w:val="pt-PT"/>
        </w:rPr>
        <w:t>which</w:t>
      </w:r>
      <w:proofErr w:type="spellEnd"/>
      <w:r w:rsidRPr="00C558C9">
        <w:rPr>
          <w:lang w:val="pt-PT"/>
        </w:rPr>
        <w:t xml:space="preserve"> </w:t>
      </w:r>
      <w:proofErr w:type="spellStart"/>
      <w:r w:rsidRPr="00C558C9">
        <w:rPr>
          <w:lang w:val="pt-PT"/>
        </w:rPr>
        <w:t>is</w:t>
      </w:r>
      <w:proofErr w:type="spellEnd"/>
      <w:r w:rsidRPr="00C558C9">
        <w:rPr>
          <w:lang w:val="pt-PT"/>
        </w:rPr>
        <w:t xml:space="preserve"> </w:t>
      </w:r>
      <w:proofErr w:type="spellStart"/>
      <w:r w:rsidRPr="00C558C9">
        <w:rPr>
          <w:lang w:val="pt-PT"/>
        </w:rPr>
        <w:t>not</w:t>
      </w:r>
      <w:proofErr w:type="spellEnd"/>
      <w:r w:rsidRPr="00C558C9">
        <w:rPr>
          <w:lang w:val="pt-PT"/>
        </w:rPr>
        <w:t xml:space="preserve"> as </w:t>
      </w:r>
      <w:proofErr w:type="spellStart"/>
      <w:r w:rsidRPr="00C558C9">
        <w:rPr>
          <w:lang w:val="pt-PT"/>
        </w:rPr>
        <w:t>immediate</w:t>
      </w:r>
      <w:proofErr w:type="spellEnd"/>
      <w:r w:rsidRPr="00C558C9">
        <w:rPr>
          <w:lang w:val="pt-PT"/>
        </w:rPr>
        <w:t xml:space="preserve">, </w:t>
      </w:r>
      <w:proofErr w:type="spellStart"/>
      <w:r w:rsidRPr="00C558C9">
        <w:rPr>
          <w:lang w:val="pt-PT"/>
        </w:rPr>
        <w:t>but</w:t>
      </w:r>
      <w:proofErr w:type="spellEnd"/>
      <w:r w:rsidRPr="00C558C9">
        <w:rPr>
          <w:lang w:val="pt-PT"/>
        </w:rPr>
        <w:t xml:space="preserve"> </w:t>
      </w:r>
      <w:proofErr w:type="spellStart"/>
      <w:r w:rsidRPr="00C558C9">
        <w:rPr>
          <w:lang w:val="pt-PT"/>
        </w:rPr>
        <w:t>potentially</w:t>
      </w:r>
      <w:proofErr w:type="spellEnd"/>
      <w:r w:rsidRPr="00C558C9">
        <w:rPr>
          <w:lang w:val="pt-PT"/>
        </w:rPr>
        <w:t xml:space="preserve"> more </w:t>
      </w:r>
      <w:proofErr w:type="spellStart"/>
      <w:r w:rsidRPr="00C558C9">
        <w:rPr>
          <w:lang w:val="pt-PT"/>
        </w:rPr>
        <w:t>devastating</w:t>
      </w:r>
      <w:proofErr w:type="spellEnd"/>
      <w:r w:rsidRPr="00C558C9">
        <w:rPr>
          <w:lang w:val="pt-PT"/>
        </w:rPr>
        <w:t xml:space="preserve"> </w:t>
      </w:r>
      <w:proofErr w:type="spellStart"/>
      <w:r w:rsidRPr="00C558C9">
        <w:rPr>
          <w:lang w:val="pt-PT"/>
        </w:rPr>
        <w:t>than</w:t>
      </w:r>
      <w:proofErr w:type="spellEnd"/>
      <w:r w:rsidRPr="00C558C9">
        <w:rPr>
          <w:lang w:val="pt-PT"/>
        </w:rPr>
        <w:t xml:space="preserve"> Covid-19. </w:t>
      </w:r>
      <w:proofErr w:type="spellStart"/>
      <w:r w:rsidRPr="00C558C9">
        <w:rPr>
          <w:lang w:val="pt-PT"/>
        </w:rPr>
        <w:t>The</w:t>
      </w:r>
      <w:proofErr w:type="spellEnd"/>
      <w:r w:rsidRPr="00C558C9">
        <w:rPr>
          <w:lang w:val="pt-PT"/>
        </w:rPr>
        <w:t xml:space="preserve"> UNWTO Global </w:t>
      </w:r>
      <w:proofErr w:type="spellStart"/>
      <w:r w:rsidRPr="00C558C9">
        <w:rPr>
          <w:lang w:val="pt-PT"/>
        </w:rPr>
        <w:t>Tourism</w:t>
      </w:r>
      <w:proofErr w:type="spellEnd"/>
      <w:r w:rsidRPr="00C558C9">
        <w:rPr>
          <w:lang w:val="pt-PT"/>
        </w:rPr>
        <w:t xml:space="preserve"> Crisis </w:t>
      </w:r>
      <w:proofErr w:type="spellStart"/>
      <w:r w:rsidRPr="00C558C9">
        <w:rPr>
          <w:lang w:val="pt-PT"/>
        </w:rPr>
        <w:t>Committee</w:t>
      </w:r>
      <w:proofErr w:type="spellEnd"/>
      <w:r w:rsidRPr="00C558C9">
        <w:rPr>
          <w:lang w:val="pt-PT"/>
        </w:rPr>
        <w:t xml:space="preserve"> </w:t>
      </w:r>
      <w:proofErr w:type="spellStart"/>
      <w:r w:rsidRPr="00C558C9">
        <w:rPr>
          <w:lang w:val="pt-PT"/>
        </w:rPr>
        <w:t>calls</w:t>
      </w:r>
      <w:proofErr w:type="spellEnd"/>
      <w:r w:rsidRPr="00C558C9">
        <w:rPr>
          <w:lang w:val="pt-PT"/>
        </w:rPr>
        <w:t xml:space="preserve"> for a </w:t>
      </w:r>
      <w:proofErr w:type="spellStart"/>
      <w:r w:rsidRPr="00C558C9">
        <w:rPr>
          <w:lang w:val="pt-PT"/>
        </w:rPr>
        <w:t>collective</w:t>
      </w:r>
      <w:proofErr w:type="spellEnd"/>
      <w:r w:rsidRPr="00C558C9">
        <w:rPr>
          <w:lang w:val="pt-PT"/>
        </w:rPr>
        <w:t xml:space="preserve"> response to </w:t>
      </w:r>
      <w:proofErr w:type="spellStart"/>
      <w:r w:rsidRPr="00C558C9">
        <w:rPr>
          <w:lang w:val="pt-PT"/>
        </w:rPr>
        <w:t>not</w:t>
      </w:r>
      <w:proofErr w:type="spellEnd"/>
      <w:r w:rsidRPr="00C558C9">
        <w:rPr>
          <w:lang w:val="pt-PT"/>
        </w:rPr>
        <w:t xml:space="preserve"> </w:t>
      </w:r>
      <w:proofErr w:type="spellStart"/>
      <w:r w:rsidRPr="00C558C9">
        <w:rPr>
          <w:lang w:val="pt-PT"/>
        </w:rPr>
        <w:t>only</w:t>
      </w:r>
      <w:proofErr w:type="spellEnd"/>
      <w:r w:rsidRPr="00C558C9">
        <w:rPr>
          <w:lang w:val="pt-PT"/>
        </w:rPr>
        <w:t xml:space="preserve"> </w:t>
      </w:r>
      <w:proofErr w:type="spellStart"/>
      <w:r w:rsidRPr="00C558C9">
        <w:rPr>
          <w:lang w:val="pt-PT"/>
        </w:rPr>
        <w:t>recover</w:t>
      </w:r>
      <w:proofErr w:type="spellEnd"/>
      <w:r w:rsidRPr="00C558C9">
        <w:rPr>
          <w:lang w:val="pt-PT"/>
        </w:rPr>
        <w:t xml:space="preserve">, </w:t>
      </w:r>
      <w:proofErr w:type="spellStart"/>
      <w:r w:rsidRPr="00C558C9">
        <w:rPr>
          <w:lang w:val="pt-PT"/>
        </w:rPr>
        <w:t>but</w:t>
      </w:r>
      <w:proofErr w:type="spellEnd"/>
      <w:r w:rsidRPr="00C558C9">
        <w:rPr>
          <w:lang w:val="pt-PT"/>
        </w:rPr>
        <w:t xml:space="preserve"> “</w:t>
      </w:r>
      <w:proofErr w:type="spellStart"/>
      <w:r w:rsidRPr="00C558C9">
        <w:rPr>
          <w:lang w:val="pt-PT"/>
        </w:rPr>
        <w:t>grow</w:t>
      </w:r>
      <w:proofErr w:type="spellEnd"/>
      <w:r w:rsidRPr="00C558C9">
        <w:rPr>
          <w:lang w:val="pt-PT"/>
        </w:rPr>
        <w:t xml:space="preserve"> </w:t>
      </w:r>
      <w:proofErr w:type="spellStart"/>
      <w:r w:rsidRPr="00C558C9">
        <w:rPr>
          <w:lang w:val="pt-PT"/>
        </w:rPr>
        <w:t>back</w:t>
      </w:r>
      <w:proofErr w:type="spellEnd"/>
      <w:r w:rsidRPr="00C558C9">
        <w:rPr>
          <w:lang w:val="pt-PT"/>
        </w:rPr>
        <w:t xml:space="preserve"> </w:t>
      </w:r>
      <w:proofErr w:type="spellStart"/>
      <w:r w:rsidRPr="00C558C9">
        <w:rPr>
          <w:lang w:val="pt-PT"/>
        </w:rPr>
        <w:t>better</w:t>
      </w:r>
      <w:proofErr w:type="spellEnd"/>
      <w:r w:rsidRPr="00C558C9">
        <w:rPr>
          <w:lang w:val="pt-PT"/>
        </w:rPr>
        <w:t xml:space="preserve">” to </w:t>
      </w:r>
      <w:proofErr w:type="spellStart"/>
      <w:r w:rsidRPr="00C558C9">
        <w:rPr>
          <w:lang w:val="pt-PT"/>
        </w:rPr>
        <w:t>reach</w:t>
      </w:r>
      <w:proofErr w:type="spellEnd"/>
      <w:r w:rsidRPr="00C558C9">
        <w:rPr>
          <w:lang w:val="pt-PT"/>
        </w:rPr>
        <w:t xml:space="preserve"> </w:t>
      </w:r>
      <w:proofErr w:type="spellStart"/>
      <w:r w:rsidRPr="00C558C9">
        <w:rPr>
          <w:lang w:val="pt-PT"/>
        </w:rPr>
        <w:t>Sustainable</w:t>
      </w:r>
      <w:proofErr w:type="spellEnd"/>
      <w:r w:rsidRPr="00C558C9">
        <w:rPr>
          <w:lang w:val="pt-PT"/>
        </w:rPr>
        <w:t xml:space="preserve"> </w:t>
      </w:r>
      <w:proofErr w:type="spellStart"/>
      <w:r w:rsidRPr="00C558C9">
        <w:rPr>
          <w:lang w:val="pt-PT"/>
        </w:rPr>
        <w:t>Development</w:t>
      </w:r>
      <w:proofErr w:type="spellEnd"/>
      <w:r w:rsidRPr="00C558C9">
        <w:rPr>
          <w:lang w:val="pt-PT"/>
        </w:rPr>
        <w:t xml:space="preserve"> </w:t>
      </w:r>
      <w:proofErr w:type="spellStart"/>
      <w:r w:rsidRPr="00C558C9">
        <w:rPr>
          <w:lang w:val="pt-PT"/>
        </w:rPr>
        <w:t>Goals</w:t>
      </w:r>
      <w:proofErr w:type="spellEnd"/>
      <w:r w:rsidRPr="00C558C9">
        <w:rPr>
          <w:lang w:val="pt-PT"/>
        </w:rPr>
        <w:t xml:space="preserve"> (</w:t>
      </w:r>
      <w:proofErr w:type="spellStart"/>
      <w:r w:rsidRPr="00C558C9">
        <w:rPr>
          <w:lang w:val="pt-PT"/>
        </w:rPr>
        <w:t>SDG’s</w:t>
      </w:r>
      <w:proofErr w:type="spellEnd"/>
      <w:r w:rsidRPr="00C558C9">
        <w:rPr>
          <w:lang w:val="pt-PT"/>
        </w:rPr>
        <w:t>) (</w:t>
      </w:r>
      <w:proofErr w:type="spellStart"/>
      <w:r w:rsidRPr="00C558C9">
        <w:rPr>
          <w:lang w:val="pt-PT"/>
        </w:rPr>
        <w:t>Gössling</w:t>
      </w:r>
      <w:proofErr w:type="spellEnd"/>
      <w:r w:rsidRPr="00C558C9">
        <w:rPr>
          <w:lang w:val="pt-PT"/>
        </w:rPr>
        <w:t xml:space="preserve"> </w:t>
      </w:r>
      <w:proofErr w:type="spellStart"/>
      <w:r w:rsidRPr="00C558C9">
        <w:rPr>
          <w:lang w:val="pt-PT"/>
        </w:rPr>
        <w:t>et</w:t>
      </w:r>
      <w:proofErr w:type="spellEnd"/>
      <w:r w:rsidRPr="00C558C9">
        <w:rPr>
          <w:lang w:val="pt-PT"/>
        </w:rPr>
        <w:t xml:space="preserve"> al., 2020). </w:t>
      </w:r>
      <w:proofErr w:type="spellStart"/>
      <w:r w:rsidRPr="00C558C9">
        <w:rPr>
          <w:lang w:val="pt-PT"/>
        </w:rPr>
        <w:t>Especially</w:t>
      </w:r>
      <w:proofErr w:type="spellEnd"/>
      <w:r w:rsidRPr="00C558C9">
        <w:rPr>
          <w:lang w:val="pt-PT"/>
        </w:rPr>
        <w:t xml:space="preserve"> </w:t>
      </w:r>
      <w:proofErr w:type="spellStart"/>
      <w:r w:rsidRPr="00C558C9">
        <w:rPr>
          <w:lang w:val="pt-PT"/>
        </w:rPr>
        <w:t>by</w:t>
      </w:r>
      <w:proofErr w:type="spellEnd"/>
      <w:r w:rsidRPr="00C558C9">
        <w:rPr>
          <w:lang w:val="pt-PT"/>
        </w:rPr>
        <w:t xml:space="preserve"> academics1, Covid-19 </w:t>
      </w:r>
      <w:proofErr w:type="spellStart"/>
      <w:r w:rsidRPr="00C558C9">
        <w:rPr>
          <w:lang w:val="pt-PT"/>
        </w:rPr>
        <w:t>was</w:t>
      </w:r>
      <w:proofErr w:type="spellEnd"/>
      <w:r w:rsidRPr="00C558C9">
        <w:rPr>
          <w:lang w:val="pt-PT"/>
        </w:rPr>
        <w:t xml:space="preserve"> (</w:t>
      </w:r>
      <w:proofErr w:type="spellStart"/>
      <w:r w:rsidRPr="00C558C9">
        <w:rPr>
          <w:lang w:val="pt-PT"/>
        </w:rPr>
        <w:t>is</w:t>
      </w:r>
      <w:proofErr w:type="spellEnd"/>
      <w:r w:rsidRPr="00C558C9">
        <w:rPr>
          <w:lang w:val="pt-PT"/>
        </w:rPr>
        <w:t xml:space="preserve">) </w:t>
      </w:r>
      <w:proofErr w:type="spellStart"/>
      <w:r w:rsidRPr="00C558C9">
        <w:rPr>
          <w:lang w:val="pt-PT"/>
        </w:rPr>
        <w:t>seen</w:t>
      </w:r>
      <w:proofErr w:type="spellEnd"/>
      <w:r w:rsidRPr="00C558C9">
        <w:rPr>
          <w:lang w:val="pt-PT"/>
        </w:rPr>
        <w:t xml:space="preserve"> as a </w:t>
      </w:r>
      <w:proofErr w:type="spellStart"/>
      <w:r w:rsidRPr="00C558C9">
        <w:rPr>
          <w:lang w:val="pt-PT"/>
        </w:rPr>
        <w:t>momentum</w:t>
      </w:r>
      <w:proofErr w:type="spellEnd"/>
      <w:r w:rsidRPr="00C558C9">
        <w:rPr>
          <w:lang w:val="pt-PT"/>
        </w:rPr>
        <w:t xml:space="preserve"> to </w:t>
      </w:r>
      <w:proofErr w:type="spellStart"/>
      <w:r w:rsidRPr="00C558C9">
        <w:rPr>
          <w:lang w:val="pt-PT"/>
        </w:rPr>
        <w:t>be</w:t>
      </w:r>
      <w:proofErr w:type="spellEnd"/>
      <w:r w:rsidRPr="00C558C9">
        <w:rPr>
          <w:lang w:val="pt-PT"/>
        </w:rPr>
        <w:t xml:space="preserve"> </w:t>
      </w:r>
      <w:proofErr w:type="spellStart"/>
      <w:r w:rsidRPr="00C558C9">
        <w:rPr>
          <w:lang w:val="pt-PT"/>
        </w:rPr>
        <w:t>used</w:t>
      </w:r>
      <w:proofErr w:type="spellEnd"/>
      <w:r w:rsidRPr="00C558C9">
        <w:rPr>
          <w:lang w:val="pt-PT"/>
        </w:rPr>
        <w:t xml:space="preserve"> </w:t>
      </w:r>
      <w:proofErr w:type="spellStart"/>
      <w:r w:rsidRPr="00C558C9">
        <w:rPr>
          <w:lang w:val="pt-PT"/>
        </w:rPr>
        <w:t>not</w:t>
      </w:r>
      <w:proofErr w:type="spellEnd"/>
      <w:r w:rsidRPr="00C558C9">
        <w:rPr>
          <w:lang w:val="pt-PT"/>
        </w:rPr>
        <w:t xml:space="preserve"> </w:t>
      </w:r>
      <w:proofErr w:type="spellStart"/>
      <w:r w:rsidRPr="00C558C9">
        <w:rPr>
          <w:lang w:val="pt-PT"/>
        </w:rPr>
        <w:t>only</w:t>
      </w:r>
      <w:proofErr w:type="spellEnd"/>
      <w:r w:rsidRPr="00C558C9">
        <w:rPr>
          <w:lang w:val="pt-PT"/>
        </w:rPr>
        <w:t xml:space="preserve"> to </w:t>
      </w:r>
      <w:proofErr w:type="spellStart"/>
      <w:r w:rsidRPr="00C558C9">
        <w:rPr>
          <w:lang w:val="pt-PT"/>
        </w:rPr>
        <w:t>rebuild</w:t>
      </w:r>
      <w:proofErr w:type="spellEnd"/>
      <w:r w:rsidRPr="00C558C9">
        <w:rPr>
          <w:lang w:val="pt-PT"/>
        </w:rPr>
        <w:t xml:space="preserve"> </w:t>
      </w:r>
      <w:proofErr w:type="spellStart"/>
      <w:r w:rsidRPr="00C558C9">
        <w:rPr>
          <w:lang w:val="pt-PT"/>
        </w:rPr>
        <w:t>the</w:t>
      </w:r>
      <w:proofErr w:type="spellEnd"/>
      <w:r w:rsidRPr="00C558C9">
        <w:rPr>
          <w:lang w:val="pt-PT"/>
        </w:rPr>
        <w:t xml:space="preserve"> </w:t>
      </w:r>
      <w:proofErr w:type="spellStart"/>
      <w:r w:rsidRPr="00C558C9">
        <w:rPr>
          <w:lang w:val="pt-PT"/>
        </w:rPr>
        <w:t>existing</w:t>
      </w:r>
      <w:proofErr w:type="spellEnd"/>
      <w:r w:rsidRPr="00C558C9">
        <w:rPr>
          <w:lang w:val="pt-PT"/>
        </w:rPr>
        <w:t xml:space="preserve"> </w:t>
      </w:r>
      <w:proofErr w:type="spellStart"/>
      <w:r w:rsidRPr="00C558C9">
        <w:rPr>
          <w:lang w:val="pt-PT"/>
        </w:rPr>
        <w:t>tourism-dependent</w:t>
      </w:r>
      <w:proofErr w:type="spellEnd"/>
      <w:r w:rsidRPr="00C558C9">
        <w:rPr>
          <w:lang w:val="pt-PT"/>
        </w:rPr>
        <w:t xml:space="preserve"> </w:t>
      </w:r>
      <w:proofErr w:type="spellStart"/>
      <w:r w:rsidRPr="00C558C9">
        <w:rPr>
          <w:lang w:val="pt-PT"/>
        </w:rPr>
        <w:t>economies</w:t>
      </w:r>
      <w:proofErr w:type="spellEnd"/>
      <w:r w:rsidRPr="00C558C9">
        <w:rPr>
          <w:lang w:val="pt-PT"/>
        </w:rPr>
        <w:t xml:space="preserve">, </w:t>
      </w:r>
      <w:proofErr w:type="spellStart"/>
      <w:r w:rsidRPr="00C558C9">
        <w:rPr>
          <w:lang w:val="pt-PT"/>
        </w:rPr>
        <w:t>but</w:t>
      </w:r>
      <w:proofErr w:type="spellEnd"/>
      <w:r w:rsidRPr="00C558C9">
        <w:rPr>
          <w:lang w:val="pt-PT"/>
        </w:rPr>
        <w:t xml:space="preserve"> to </w:t>
      </w:r>
      <w:proofErr w:type="spellStart"/>
      <w:r w:rsidRPr="00C558C9">
        <w:rPr>
          <w:lang w:val="pt-PT"/>
        </w:rPr>
        <w:t>find</w:t>
      </w:r>
      <w:proofErr w:type="spellEnd"/>
      <w:r w:rsidRPr="00C558C9">
        <w:rPr>
          <w:lang w:val="pt-PT"/>
        </w:rPr>
        <w:t xml:space="preserve"> </w:t>
      </w:r>
      <w:proofErr w:type="spellStart"/>
      <w:r w:rsidRPr="00C558C9">
        <w:rPr>
          <w:lang w:val="pt-PT"/>
        </w:rPr>
        <w:t>new</w:t>
      </w:r>
      <w:proofErr w:type="spellEnd"/>
      <w:r w:rsidRPr="00C558C9">
        <w:rPr>
          <w:lang w:val="pt-PT"/>
        </w:rPr>
        <w:t xml:space="preserve"> </w:t>
      </w:r>
      <w:proofErr w:type="spellStart"/>
      <w:r w:rsidRPr="00C558C9">
        <w:rPr>
          <w:lang w:val="pt-PT"/>
        </w:rPr>
        <w:t>approaches</w:t>
      </w:r>
      <w:proofErr w:type="spellEnd"/>
      <w:r w:rsidRPr="00C558C9">
        <w:rPr>
          <w:lang w:val="pt-PT"/>
        </w:rPr>
        <w:t xml:space="preserve"> to </w:t>
      </w:r>
      <w:proofErr w:type="spellStart"/>
      <w:r w:rsidRPr="00C558C9">
        <w:rPr>
          <w:lang w:val="pt-PT"/>
        </w:rPr>
        <w:t>reduce</w:t>
      </w:r>
      <w:proofErr w:type="spellEnd"/>
      <w:r w:rsidRPr="00C558C9">
        <w:rPr>
          <w:lang w:val="pt-PT"/>
        </w:rPr>
        <w:t xml:space="preserve"> </w:t>
      </w:r>
      <w:proofErr w:type="spellStart"/>
      <w:r w:rsidRPr="00C558C9">
        <w:rPr>
          <w:lang w:val="pt-PT"/>
        </w:rPr>
        <w:t>the</w:t>
      </w:r>
      <w:proofErr w:type="spellEnd"/>
      <w:r w:rsidRPr="00C558C9">
        <w:rPr>
          <w:lang w:val="pt-PT"/>
        </w:rPr>
        <w:t xml:space="preserve"> </w:t>
      </w:r>
      <w:proofErr w:type="spellStart"/>
      <w:r w:rsidRPr="00C558C9">
        <w:rPr>
          <w:lang w:val="pt-PT"/>
        </w:rPr>
        <w:t>carbon-footprint</w:t>
      </w:r>
      <w:proofErr w:type="spellEnd"/>
      <w:r w:rsidRPr="00C558C9">
        <w:rPr>
          <w:lang w:val="pt-PT"/>
        </w:rPr>
        <w:t xml:space="preserve"> </w:t>
      </w:r>
      <w:proofErr w:type="spellStart"/>
      <w:r w:rsidRPr="00C558C9">
        <w:rPr>
          <w:lang w:val="pt-PT"/>
        </w:rPr>
        <w:t>of</w:t>
      </w:r>
      <w:proofErr w:type="spellEnd"/>
      <w:r w:rsidRPr="00C558C9">
        <w:rPr>
          <w:lang w:val="pt-PT"/>
        </w:rPr>
        <w:t xml:space="preserve"> </w:t>
      </w:r>
      <w:proofErr w:type="spellStart"/>
      <w:r w:rsidRPr="00C558C9">
        <w:rPr>
          <w:lang w:val="pt-PT"/>
        </w:rPr>
        <w:t>tourism</w:t>
      </w:r>
      <w:proofErr w:type="spellEnd"/>
      <w:r w:rsidRPr="00C558C9">
        <w:rPr>
          <w:lang w:val="pt-PT"/>
        </w:rPr>
        <w:t xml:space="preserve">, as </w:t>
      </w:r>
      <w:proofErr w:type="spellStart"/>
      <w:r w:rsidRPr="00C558C9">
        <w:rPr>
          <w:lang w:val="pt-PT"/>
        </w:rPr>
        <w:t>well</w:t>
      </w:r>
      <w:proofErr w:type="spellEnd"/>
      <w:r w:rsidRPr="00C558C9">
        <w:rPr>
          <w:lang w:val="pt-PT"/>
        </w:rPr>
        <w:t xml:space="preserve"> as </w:t>
      </w:r>
      <w:proofErr w:type="spellStart"/>
      <w:r w:rsidRPr="00C558C9">
        <w:rPr>
          <w:lang w:val="pt-PT"/>
        </w:rPr>
        <w:t>repair</w:t>
      </w:r>
      <w:proofErr w:type="spellEnd"/>
      <w:r w:rsidRPr="00C558C9">
        <w:rPr>
          <w:lang w:val="pt-PT"/>
        </w:rPr>
        <w:t xml:space="preserve"> </w:t>
      </w:r>
      <w:proofErr w:type="spellStart"/>
      <w:r w:rsidRPr="00C558C9">
        <w:rPr>
          <w:lang w:val="pt-PT"/>
        </w:rPr>
        <w:t>the</w:t>
      </w:r>
      <w:proofErr w:type="spellEnd"/>
      <w:r w:rsidRPr="00C558C9">
        <w:rPr>
          <w:lang w:val="pt-PT"/>
        </w:rPr>
        <w:t xml:space="preserve"> </w:t>
      </w:r>
      <w:proofErr w:type="spellStart"/>
      <w:r w:rsidRPr="00C558C9">
        <w:rPr>
          <w:lang w:val="pt-PT"/>
        </w:rPr>
        <w:t>effects</w:t>
      </w:r>
      <w:proofErr w:type="spellEnd"/>
      <w:r w:rsidRPr="00C558C9">
        <w:rPr>
          <w:lang w:val="pt-PT"/>
        </w:rPr>
        <w:t xml:space="preserve"> </w:t>
      </w:r>
      <w:proofErr w:type="spellStart"/>
      <w:r w:rsidRPr="00C558C9">
        <w:rPr>
          <w:lang w:val="pt-PT"/>
        </w:rPr>
        <w:t>of</w:t>
      </w:r>
      <w:proofErr w:type="spellEnd"/>
      <w:r w:rsidRPr="00C558C9">
        <w:rPr>
          <w:lang w:val="pt-PT"/>
        </w:rPr>
        <w:t xml:space="preserve"> “</w:t>
      </w:r>
      <w:proofErr w:type="spellStart"/>
      <w:r w:rsidRPr="00C558C9">
        <w:rPr>
          <w:lang w:val="pt-PT"/>
        </w:rPr>
        <w:t>overtourism</w:t>
      </w:r>
      <w:proofErr w:type="spellEnd"/>
      <w:r w:rsidRPr="00C558C9">
        <w:rPr>
          <w:lang w:val="pt-PT"/>
        </w:rPr>
        <w:t>” (</w:t>
      </w:r>
      <w:proofErr w:type="spellStart"/>
      <w:r w:rsidRPr="00C558C9">
        <w:rPr>
          <w:lang w:val="pt-PT"/>
        </w:rPr>
        <w:t>Sheller</w:t>
      </w:r>
      <w:proofErr w:type="spellEnd"/>
      <w:r w:rsidRPr="00C558C9">
        <w:rPr>
          <w:lang w:val="pt-PT"/>
        </w:rPr>
        <w:t>, 2020).</w:t>
      </w:r>
    </w:p>
    <w:p w14:paraId="7BEE3A85" w14:textId="77777777" w:rsidR="00C558C9" w:rsidRPr="00C558C9" w:rsidRDefault="00C558C9" w:rsidP="00C558C9">
      <w:pPr>
        <w:pStyle w:val="5TextocomnIIGG"/>
        <w:ind w:firstLine="708"/>
        <w:rPr>
          <w:lang w:val="pt-PT"/>
        </w:rPr>
      </w:pPr>
    </w:p>
    <w:p w14:paraId="4219B101" w14:textId="7D480BE8" w:rsidR="00C558C9" w:rsidRDefault="00C558C9" w:rsidP="00C558C9">
      <w:pPr>
        <w:pStyle w:val="5TextocomnIIGG"/>
        <w:ind w:firstLine="708"/>
      </w:pPr>
      <w:proofErr w:type="spellStart"/>
      <w:r w:rsidRPr="00C558C9">
        <w:rPr>
          <w:lang w:val="pt-PT"/>
        </w:rPr>
        <w:t>The</w:t>
      </w:r>
      <w:proofErr w:type="spellEnd"/>
      <w:r w:rsidRPr="00C558C9">
        <w:rPr>
          <w:lang w:val="pt-PT"/>
        </w:rPr>
        <w:t xml:space="preserve"> </w:t>
      </w:r>
      <w:proofErr w:type="spellStart"/>
      <w:r w:rsidRPr="00C558C9">
        <w:rPr>
          <w:lang w:val="pt-PT"/>
        </w:rPr>
        <w:t>question</w:t>
      </w:r>
      <w:proofErr w:type="spellEnd"/>
      <w:r w:rsidRPr="00C558C9">
        <w:rPr>
          <w:lang w:val="pt-PT"/>
        </w:rPr>
        <w:t xml:space="preserve"> </w:t>
      </w:r>
      <w:proofErr w:type="spellStart"/>
      <w:r w:rsidRPr="00C558C9">
        <w:rPr>
          <w:lang w:val="pt-PT"/>
        </w:rPr>
        <w:t>remains</w:t>
      </w:r>
      <w:proofErr w:type="spellEnd"/>
      <w:r w:rsidRPr="00C558C9">
        <w:rPr>
          <w:lang w:val="pt-PT"/>
        </w:rPr>
        <w:t xml:space="preserve"> </w:t>
      </w:r>
      <w:proofErr w:type="spellStart"/>
      <w:r w:rsidRPr="00C558C9">
        <w:rPr>
          <w:lang w:val="pt-PT"/>
        </w:rPr>
        <w:t>if</w:t>
      </w:r>
      <w:proofErr w:type="spellEnd"/>
      <w:r w:rsidRPr="00C558C9">
        <w:rPr>
          <w:lang w:val="pt-PT"/>
        </w:rPr>
        <w:t xml:space="preserve"> </w:t>
      </w:r>
      <w:proofErr w:type="spellStart"/>
      <w:r w:rsidRPr="00C558C9">
        <w:rPr>
          <w:lang w:val="pt-PT"/>
        </w:rPr>
        <w:t>realities</w:t>
      </w:r>
      <w:proofErr w:type="spellEnd"/>
      <w:r w:rsidRPr="00C558C9">
        <w:rPr>
          <w:lang w:val="pt-PT"/>
        </w:rPr>
        <w:t xml:space="preserve"> in </w:t>
      </w:r>
      <w:proofErr w:type="spellStart"/>
      <w:r w:rsidRPr="00C558C9">
        <w:rPr>
          <w:lang w:val="pt-PT"/>
        </w:rPr>
        <w:t>practice</w:t>
      </w:r>
      <w:proofErr w:type="spellEnd"/>
      <w:r w:rsidRPr="00C558C9">
        <w:rPr>
          <w:lang w:val="pt-PT"/>
        </w:rPr>
        <w:t xml:space="preserve"> show </w:t>
      </w:r>
      <w:proofErr w:type="spellStart"/>
      <w:r w:rsidRPr="00C558C9">
        <w:rPr>
          <w:lang w:val="pt-PT"/>
        </w:rPr>
        <w:t>evidence</w:t>
      </w:r>
      <w:proofErr w:type="spellEnd"/>
      <w:r w:rsidRPr="00C558C9">
        <w:rPr>
          <w:lang w:val="pt-PT"/>
        </w:rPr>
        <w:t xml:space="preserve"> </w:t>
      </w:r>
      <w:proofErr w:type="spellStart"/>
      <w:r w:rsidRPr="00C558C9">
        <w:rPr>
          <w:lang w:val="pt-PT"/>
        </w:rPr>
        <w:t>of</w:t>
      </w:r>
      <w:proofErr w:type="spellEnd"/>
      <w:r w:rsidRPr="00C558C9">
        <w:rPr>
          <w:lang w:val="pt-PT"/>
        </w:rPr>
        <w:t xml:space="preserve"> a </w:t>
      </w:r>
      <w:proofErr w:type="spellStart"/>
      <w:r w:rsidRPr="00C558C9">
        <w:rPr>
          <w:lang w:val="pt-PT"/>
        </w:rPr>
        <w:t>strategic</w:t>
      </w:r>
      <w:proofErr w:type="spellEnd"/>
      <w:r w:rsidRPr="00C558C9">
        <w:rPr>
          <w:lang w:val="pt-PT"/>
        </w:rPr>
        <w:t xml:space="preserve"> </w:t>
      </w:r>
      <w:proofErr w:type="spellStart"/>
      <w:r w:rsidRPr="00C558C9">
        <w:rPr>
          <w:lang w:val="pt-PT"/>
        </w:rPr>
        <w:t>planning</w:t>
      </w:r>
      <w:proofErr w:type="spellEnd"/>
      <w:r w:rsidRPr="00C558C9">
        <w:rPr>
          <w:lang w:val="pt-PT"/>
        </w:rPr>
        <w:t xml:space="preserve"> </w:t>
      </w:r>
      <w:proofErr w:type="spellStart"/>
      <w:r w:rsidRPr="00C558C9">
        <w:rPr>
          <w:lang w:val="pt-PT"/>
        </w:rPr>
        <w:t>or</w:t>
      </w:r>
      <w:proofErr w:type="spellEnd"/>
      <w:r w:rsidRPr="00C558C9">
        <w:rPr>
          <w:lang w:val="pt-PT"/>
        </w:rPr>
        <w:t xml:space="preserve"> </w:t>
      </w:r>
      <w:proofErr w:type="spellStart"/>
      <w:r w:rsidRPr="00C558C9">
        <w:rPr>
          <w:lang w:val="pt-PT"/>
        </w:rPr>
        <w:t>even</w:t>
      </w:r>
      <w:proofErr w:type="spellEnd"/>
      <w:r w:rsidRPr="00C558C9">
        <w:rPr>
          <w:lang w:val="pt-PT"/>
        </w:rPr>
        <w:t xml:space="preserve"> </w:t>
      </w:r>
      <w:proofErr w:type="spellStart"/>
      <w:r w:rsidRPr="00C558C9">
        <w:rPr>
          <w:lang w:val="pt-PT"/>
        </w:rPr>
        <w:t>implementation</w:t>
      </w:r>
      <w:proofErr w:type="spellEnd"/>
      <w:r w:rsidRPr="00C558C9">
        <w:rPr>
          <w:lang w:val="pt-PT"/>
        </w:rPr>
        <w:t xml:space="preserve">. To </w:t>
      </w:r>
      <w:proofErr w:type="spellStart"/>
      <w:r w:rsidRPr="00C558C9">
        <w:rPr>
          <w:lang w:val="pt-PT"/>
        </w:rPr>
        <w:t>investigate</w:t>
      </w:r>
      <w:proofErr w:type="spellEnd"/>
      <w:r w:rsidRPr="00C558C9">
        <w:rPr>
          <w:lang w:val="pt-PT"/>
        </w:rPr>
        <w:t xml:space="preserve"> </w:t>
      </w:r>
      <w:proofErr w:type="spellStart"/>
      <w:r w:rsidRPr="00C558C9">
        <w:rPr>
          <w:lang w:val="pt-PT"/>
        </w:rPr>
        <w:t>which</w:t>
      </w:r>
      <w:proofErr w:type="spellEnd"/>
      <w:r w:rsidRPr="00C558C9">
        <w:rPr>
          <w:lang w:val="pt-PT"/>
        </w:rPr>
        <w:t xml:space="preserve"> </w:t>
      </w:r>
      <w:proofErr w:type="spellStart"/>
      <w:r w:rsidRPr="00C558C9">
        <w:rPr>
          <w:lang w:val="pt-PT"/>
        </w:rPr>
        <w:t>approach</w:t>
      </w:r>
      <w:proofErr w:type="spellEnd"/>
      <w:r w:rsidRPr="00C558C9">
        <w:rPr>
          <w:lang w:val="pt-PT"/>
        </w:rPr>
        <w:t xml:space="preserve"> local </w:t>
      </w:r>
      <w:proofErr w:type="spellStart"/>
      <w:r w:rsidRPr="00C558C9">
        <w:rPr>
          <w:lang w:val="pt-PT"/>
        </w:rPr>
        <w:t>tourism</w:t>
      </w:r>
      <w:proofErr w:type="spellEnd"/>
      <w:r w:rsidRPr="00C558C9">
        <w:rPr>
          <w:lang w:val="pt-PT"/>
        </w:rPr>
        <w:t xml:space="preserve"> </w:t>
      </w:r>
      <w:proofErr w:type="spellStart"/>
      <w:r w:rsidRPr="00C558C9">
        <w:rPr>
          <w:lang w:val="pt-PT"/>
        </w:rPr>
        <w:t>agents</w:t>
      </w:r>
      <w:proofErr w:type="spellEnd"/>
      <w:r w:rsidRPr="00C558C9">
        <w:rPr>
          <w:lang w:val="pt-PT"/>
        </w:rPr>
        <w:t xml:space="preserve"> (</w:t>
      </w:r>
      <w:proofErr w:type="spellStart"/>
      <w:r w:rsidRPr="00C558C9">
        <w:rPr>
          <w:lang w:val="pt-PT"/>
        </w:rPr>
        <w:t>will</w:t>
      </w:r>
      <w:proofErr w:type="spellEnd"/>
      <w:r w:rsidRPr="00C558C9">
        <w:rPr>
          <w:lang w:val="pt-PT"/>
        </w:rPr>
        <w:t xml:space="preserve">) take in </w:t>
      </w:r>
      <w:proofErr w:type="spellStart"/>
      <w:r w:rsidRPr="00C558C9">
        <w:rPr>
          <w:lang w:val="pt-PT"/>
        </w:rPr>
        <w:t>rebuilding</w:t>
      </w:r>
      <w:proofErr w:type="spellEnd"/>
      <w:r w:rsidRPr="00C558C9">
        <w:rPr>
          <w:lang w:val="pt-PT"/>
        </w:rPr>
        <w:t xml:space="preserve"> </w:t>
      </w:r>
      <w:proofErr w:type="spellStart"/>
      <w:r w:rsidRPr="00C558C9">
        <w:rPr>
          <w:lang w:val="pt-PT"/>
        </w:rPr>
        <w:t>the</w:t>
      </w:r>
      <w:proofErr w:type="spellEnd"/>
      <w:r w:rsidRPr="00C558C9">
        <w:rPr>
          <w:lang w:val="pt-PT"/>
        </w:rPr>
        <w:t xml:space="preserve"> </w:t>
      </w:r>
      <w:proofErr w:type="spellStart"/>
      <w:r w:rsidRPr="00C558C9">
        <w:rPr>
          <w:lang w:val="pt-PT"/>
        </w:rPr>
        <w:t>tourism</w:t>
      </w:r>
      <w:proofErr w:type="spellEnd"/>
      <w:r w:rsidRPr="00C558C9">
        <w:rPr>
          <w:lang w:val="pt-PT"/>
        </w:rPr>
        <w:t xml:space="preserve"> </w:t>
      </w:r>
      <w:proofErr w:type="spellStart"/>
      <w:r w:rsidRPr="00C558C9">
        <w:rPr>
          <w:lang w:val="pt-PT"/>
        </w:rPr>
        <w:t>industry</w:t>
      </w:r>
      <w:proofErr w:type="spellEnd"/>
      <w:r w:rsidRPr="00C558C9">
        <w:rPr>
          <w:lang w:val="pt-PT"/>
        </w:rPr>
        <w:t xml:space="preserve">, </w:t>
      </w:r>
      <w:proofErr w:type="spellStart"/>
      <w:r w:rsidRPr="00C558C9">
        <w:rPr>
          <w:lang w:val="pt-PT"/>
        </w:rPr>
        <w:t>this</w:t>
      </w:r>
      <w:proofErr w:type="spellEnd"/>
      <w:r w:rsidRPr="00C558C9">
        <w:rPr>
          <w:lang w:val="pt-PT"/>
        </w:rPr>
        <w:t xml:space="preserve"> research </w:t>
      </w:r>
      <w:proofErr w:type="spellStart"/>
      <w:r w:rsidRPr="00C558C9">
        <w:rPr>
          <w:lang w:val="pt-PT"/>
        </w:rPr>
        <w:t>investigated</w:t>
      </w:r>
      <w:proofErr w:type="spellEnd"/>
      <w:r w:rsidRPr="00C558C9">
        <w:rPr>
          <w:lang w:val="pt-PT"/>
        </w:rPr>
        <w:t xml:space="preserve"> </w:t>
      </w:r>
      <w:proofErr w:type="spellStart"/>
      <w:r w:rsidRPr="00C558C9">
        <w:rPr>
          <w:lang w:val="pt-PT"/>
        </w:rPr>
        <w:t>the</w:t>
      </w:r>
      <w:proofErr w:type="spellEnd"/>
      <w:r w:rsidRPr="00C558C9">
        <w:rPr>
          <w:lang w:val="pt-PT"/>
        </w:rPr>
        <w:t xml:space="preserve"> </w:t>
      </w:r>
      <w:proofErr w:type="spellStart"/>
      <w:r w:rsidRPr="00C558C9">
        <w:rPr>
          <w:lang w:val="pt-PT"/>
        </w:rPr>
        <w:t>different</w:t>
      </w:r>
      <w:proofErr w:type="spellEnd"/>
      <w:r w:rsidRPr="00C558C9">
        <w:rPr>
          <w:lang w:val="pt-PT"/>
        </w:rPr>
        <w:t xml:space="preserve"> </w:t>
      </w:r>
      <w:proofErr w:type="spellStart"/>
      <w:r w:rsidRPr="00C558C9">
        <w:rPr>
          <w:lang w:val="pt-PT"/>
        </w:rPr>
        <w:t>stages</w:t>
      </w:r>
      <w:proofErr w:type="spellEnd"/>
      <w:r w:rsidRPr="00C558C9">
        <w:rPr>
          <w:lang w:val="pt-PT"/>
        </w:rPr>
        <w:t xml:space="preserve"> </w:t>
      </w:r>
      <w:proofErr w:type="spellStart"/>
      <w:r w:rsidRPr="00C558C9">
        <w:rPr>
          <w:lang w:val="pt-PT"/>
        </w:rPr>
        <w:t>of</w:t>
      </w:r>
      <w:proofErr w:type="spellEnd"/>
      <w:r w:rsidRPr="00C558C9">
        <w:rPr>
          <w:lang w:val="pt-PT"/>
        </w:rPr>
        <w:t xml:space="preserve"> </w:t>
      </w:r>
      <w:proofErr w:type="spellStart"/>
      <w:r w:rsidRPr="00C558C9">
        <w:rPr>
          <w:lang w:val="pt-PT"/>
        </w:rPr>
        <w:t>crisis</w:t>
      </w:r>
      <w:proofErr w:type="spellEnd"/>
      <w:r w:rsidRPr="00C558C9">
        <w:rPr>
          <w:lang w:val="pt-PT"/>
        </w:rPr>
        <w:t xml:space="preserve"> management in </w:t>
      </w:r>
      <w:proofErr w:type="spellStart"/>
      <w:r w:rsidRPr="00C558C9">
        <w:rPr>
          <w:lang w:val="pt-PT"/>
        </w:rPr>
        <w:t>tourism</w:t>
      </w:r>
      <w:proofErr w:type="spellEnd"/>
      <w:r w:rsidRPr="00C558C9">
        <w:rPr>
          <w:lang w:val="pt-PT"/>
        </w:rPr>
        <w:t xml:space="preserve"> in </w:t>
      </w:r>
      <w:proofErr w:type="spellStart"/>
      <w:r w:rsidRPr="00C558C9">
        <w:rPr>
          <w:lang w:val="pt-PT"/>
        </w:rPr>
        <w:t>three</w:t>
      </w:r>
      <w:proofErr w:type="spellEnd"/>
      <w:r w:rsidRPr="00C558C9">
        <w:rPr>
          <w:lang w:val="pt-PT"/>
        </w:rPr>
        <w:t xml:space="preserve"> </w:t>
      </w:r>
      <w:proofErr w:type="spellStart"/>
      <w:r w:rsidRPr="00C558C9">
        <w:rPr>
          <w:lang w:val="pt-PT"/>
        </w:rPr>
        <w:t>Belgian</w:t>
      </w:r>
      <w:proofErr w:type="spellEnd"/>
      <w:r w:rsidRPr="00C558C9">
        <w:rPr>
          <w:lang w:val="pt-PT"/>
        </w:rPr>
        <w:t xml:space="preserve"> </w:t>
      </w:r>
      <w:proofErr w:type="spellStart"/>
      <w:r w:rsidRPr="00C558C9">
        <w:rPr>
          <w:lang w:val="pt-PT"/>
        </w:rPr>
        <w:t>and</w:t>
      </w:r>
      <w:proofErr w:type="spellEnd"/>
      <w:r w:rsidRPr="00C558C9">
        <w:rPr>
          <w:lang w:val="pt-PT"/>
        </w:rPr>
        <w:t xml:space="preserve"> </w:t>
      </w:r>
      <w:proofErr w:type="spellStart"/>
      <w:r w:rsidRPr="00C558C9">
        <w:rPr>
          <w:lang w:val="pt-PT"/>
        </w:rPr>
        <w:t>two</w:t>
      </w:r>
      <w:proofErr w:type="spellEnd"/>
      <w:r w:rsidRPr="00C558C9">
        <w:rPr>
          <w:lang w:val="pt-PT"/>
        </w:rPr>
        <w:t xml:space="preserve"> </w:t>
      </w:r>
      <w:proofErr w:type="spellStart"/>
      <w:r w:rsidRPr="00C558C9">
        <w:rPr>
          <w:lang w:val="pt-PT"/>
        </w:rPr>
        <w:t>Dutch</w:t>
      </w:r>
      <w:proofErr w:type="spellEnd"/>
      <w:r w:rsidRPr="00C558C9">
        <w:rPr>
          <w:lang w:val="pt-PT"/>
        </w:rPr>
        <w:t xml:space="preserve"> </w:t>
      </w:r>
      <w:proofErr w:type="spellStart"/>
      <w:r w:rsidRPr="00C558C9">
        <w:rPr>
          <w:lang w:val="pt-PT"/>
        </w:rPr>
        <w:t>cities</w:t>
      </w:r>
      <w:proofErr w:type="spellEnd"/>
      <w:r w:rsidRPr="00C558C9">
        <w:rPr>
          <w:lang w:val="pt-PT"/>
        </w:rPr>
        <w:t xml:space="preserve">. </w:t>
      </w:r>
      <w:proofErr w:type="spellStart"/>
      <w:r w:rsidRPr="00C558C9">
        <w:rPr>
          <w:lang w:val="pt-PT"/>
        </w:rPr>
        <w:t>The</w:t>
      </w:r>
      <w:proofErr w:type="spellEnd"/>
      <w:r w:rsidRPr="00C558C9">
        <w:rPr>
          <w:lang w:val="pt-PT"/>
        </w:rPr>
        <w:t xml:space="preserve"> </w:t>
      </w:r>
      <w:proofErr w:type="spellStart"/>
      <w:r w:rsidRPr="00C558C9">
        <w:rPr>
          <w:lang w:val="pt-PT"/>
        </w:rPr>
        <w:t>choice</w:t>
      </w:r>
      <w:proofErr w:type="spellEnd"/>
      <w:r w:rsidRPr="00C558C9">
        <w:rPr>
          <w:lang w:val="pt-PT"/>
        </w:rPr>
        <w:t xml:space="preserve"> for </w:t>
      </w:r>
      <w:proofErr w:type="spellStart"/>
      <w:r w:rsidRPr="00C558C9">
        <w:rPr>
          <w:lang w:val="pt-PT"/>
        </w:rPr>
        <w:t>two</w:t>
      </w:r>
      <w:proofErr w:type="spellEnd"/>
      <w:r w:rsidRPr="00C558C9">
        <w:rPr>
          <w:lang w:val="pt-PT"/>
        </w:rPr>
        <w:t xml:space="preserve"> countries </w:t>
      </w:r>
      <w:proofErr w:type="spellStart"/>
      <w:r w:rsidRPr="00C558C9">
        <w:rPr>
          <w:lang w:val="pt-PT"/>
        </w:rPr>
        <w:t>is</w:t>
      </w:r>
      <w:proofErr w:type="spellEnd"/>
      <w:r w:rsidRPr="00C558C9">
        <w:rPr>
          <w:lang w:val="pt-PT"/>
        </w:rPr>
        <w:t xml:space="preserve"> </w:t>
      </w:r>
      <w:proofErr w:type="spellStart"/>
      <w:r w:rsidRPr="00C558C9">
        <w:rPr>
          <w:lang w:val="pt-PT"/>
        </w:rPr>
        <w:t>prompted</w:t>
      </w:r>
      <w:proofErr w:type="spellEnd"/>
      <w:r w:rsidRPr="00C558C9">
        <w:rPr>
          <w:lang w:val="pt-PT"/>
        </w:rPr>
        <w:t xml:space="preserve"> </w:t>
      </w:r>
      <w:proofErr w:type="spellStart"/>
      <w:r w:rsidRPr="00C558C9">
        <w:rPr>
          <w:lang w:val="pt-PT"/>
        </w:rPr>
        <w:t>by</w:t>
      </w:r>
      <w:proofErr w:type="spellEnd"/>
      <w:r w:rsidRPr="00C558C9">
        <w:rPr>
          <w:lang w:val="pt-PT"/>
        </w:rPr>
        <w:t xml:space="preserve"> </w:t>
      </w:r>
      <w:proofErr w:type="spellStart"/>
      <w:r w:rsidRPr="00C558C9">
        <w:rPr>
          <w:lang w:val="pt-PT"/>
        </w:rPr>
        <w:t>three</w:t>
      </w:r>
      <w:proofErr w:type="spellEnd"/>
      <w:r w:rsidRPr="00C558C9">
        <w:rPr>
          <w:lang w:val="pt-PT"/>
        </w:rPr>
        <w:t xml:space="preserve"> </w:t>
      </w:r>
      <w:proofErr w:type="spellStart"/>
      <w:r w:rsidRPr="00C558C9">
        <w:rPr>
          <w:lang w:val="pt-PT"/>
        </w:rPr>
        <w:t>elements</w:t>
      </w:r>
      <w:proofErr w:type="spellEnd"/>
      <w:r w:rsidRPr="00C558C9">
        <w:rPr>
          <w:lang w:val="pt-PT"/>
        </w:rPr>
        <w:t xml:space="preserve">. </w:t>
      </w:r>
      <w:proofErr w:type="spellStart"/>
      <w:r w:rsidRPr="00C558C9">
        <w:rPr>
          <w:lang w:val="pt-PT"/>
        </w:rPr>
        <w:t>First</w:t>
      </w:r>
      <w:proofErr w:type="spellEnd"/>
      <w:r w:rsidRPr="00C558C9">
        <w:rPr>
          <w:lang w:val="pt-PT"/>
        </w:rPr>
        <w:t xml:space="preserve"> </w:t>
      </w:r>
      <w:proofErr w:type="spellStart"/>
      <w:r w:rsidRPr="00C558C9">
        <w:rPr>
          <w:lang w:val="pt-PT"/>
        </w:rPr>
        <w:t>the</w:t>
      </w:r>
      <w:proofErr w:type="spellEnd"/>
      <w:r w:rsidRPr="00C558C9">
        <w:rPr>
          <w:lang w:val="pt-PT"/>
        </w:rPr>
        <w:t xml:space="preserve"> </w:t>
      </w:r>
      <w:proofErr w:type="spellStart"/>
      <w:r w:rsidRPr="00C558C9">
        <w:rPr>
          <w:lang w:val="pt-PT"/>
        </w:rPr>
        <w:t>Netherlands</w:t>
      </w:r>
      <w:proofErr w:type="spellEnd"/>
      <w:r w:rsidRPr="00C558C9">
        <w:rPr>
          <w:lang w:val="pt-PT"/>
        </w:rPr>
        <w:t xml:space="preserve"> </w:t>
      </w:r>
      <w:proofErr w:type="spellStart"/>
      <w:r w:rsidRPr="00C558C9">
        <w:rPr>
          <w:lang w:val="pt-PT"/>
        </w:rPr>
        <w:t>and</w:t>
      </w:r>
      <w:proofErr w:type="spellEnd"/>
      <w:r w:rsidRPr="00C558C9">
        <w:rPr>
          <w:lang w:val="pt-PT"/>
        </w:rPr>
        <w:t xml:space="preserve"> </w:t>
      </w:r>
      <w:proofErr w:type="spellStart"/>
      <w:r w:rsidRPr="00C558C9">
        <w:rPr>
          <w:lang w:val="pt-PT"/>
        </w:rPr>
        <w:t>Belgium</w:t>
      </w:r>
      <w:proofErr w:type="spellEnd"/>
      <w:r w:rsidRPr="00C558C9">
        <w:rPr>
          <w:lang w:val="pt-PT"/>
        </w:rPr>
        <w:t xml:space="preserve"> are countries </w:t>
      </w:r>
      <w:proofErr w:type="spellStart"/>
      <w:r w:rsidRPr="00C558C9">
        <w:rPr>
          <w:lang w:val="pt-PT"/>
        </w:rPr>
        <w:t>with</w:t>
      </w:r>
      <w:proofErr w:type="spellEnd"/>
      <w:r w:rsidRPr="00C558C9">
        <w:rPr>
          <w:lang w:val="pt-PT"/>
        </w:rPr>
        <w:t xml:space="preserve"> a </w:t>
      </w:r>
      <w:proofErr w:type="spellStart"/>
      <w:r w:rsidRPr="00C558C9">
        <w:rPr>
          <w:lang w:val="pt-PT"/>
        </w:rPr>
        <w:t>tourism</w:t>
      </w:r>
      <w:proofErr w:type="spellEnd"/>
      <w:r w:rsidRPr="00C558C9">
        <w:rPr>
          <w:lang w:val="pt-PT"/>
        </w:rPr>
        <w:t xml:space="preserve"> sector </w:t>
      </w:r>
      <w:proofErr w:type="spellStart"/>
      <w:r w:rsidRPr="00C558C9">
        <w:rPr>
          <w:lang w:val="pt-PT"/>
        </w:rPr>
        <w:t>that</w:t>
      </w:r>
      <w:proofErr w:type="spellEnd"/>
      <w:r w:rsidRPr="00C558C9">
        <w:rPr>
          <w:lang w:val="pt-PT"/>
        </w:rPr>
        <w:t xml:space="preserve"> </w:t>
      </w:r>
      <w:proofErr w:type="spellStart"/>
      <w:r w:rsidRPr="00C558C9">
        <w:rPr>
          <w:lang w:val="pt-PT"/>
        </w:rPr>
        <w:t>is</w:t>
      </w:r>
      <w:proofErr w:type="spellEnd"/>
      <w:r w:rsidRPr="00C558C9">
        <w:rPr>
          <w:lang w:val="pt-PT"/>
        </w:rPr>
        <w:t xml:space="preserve"> </w:t>
      </w:r>
      <w:proofErr w:type="spellStart"/>
      <w:r w:rsidRPr="00C558C9">
        <w:rPr>
          <w:lang w:val="pt-PT"/>
        </w:rPr>
        <w:t>not</w:t>
      </w:r>
      <w:proofErr w:type="spellEnd"/>
      <w:r w:rsidRPr="00C558C9">
        <w:rPr>
          <w:lang w:val="pt-PT"/>
        </w:rPr>
        <w:t xml:space="preserve"> </w:t>
      </w:r>
      <w:proofErr w:type="spellStart"/>
      <w:r w:rsidRPr="00C558C9">
        <w:rPr>
          <w:lang w:val="pt-PT"/>
        </w:rPr>
        <w:t>predominant</w:t>
      </w:r>
      <w:proofErr w:type="spellEnd"/>
      <w:r w:rsidRPr="00C558C9">
        <w:rPr>
          <w:lang w:val="pt-PT"/>
        </w:rPr>
        <w:t xml:space="preserve"> for </w:t>
      </w:r>
      <w:proofErr w:type="spellStart"/>
      <w:r w:rsidRPr="00C558C9">
        <w:rPr>
          <w:lang w:val="pt-PT"/>
        </w:rPr>
        <w:t>their</w:t>
      </w:r>
      <w:proofErr w:type="spellEnd"/>
      <w:r w:rsidRPr="00C558C9">
        <w:rPr>
          <w:lang w:val="pt-PT"/>
        </w:rPr>
        <w:t xml:space="preserve"> </w:t>
      </w:r>
      <w:proofErr w:type="spellStart"/>
      <w:r w:rsidRPr="00C558C9">
        <w:rPr>
          <w:lang w:val="pt-PT"/>
        </w:rPr>
        <w:t>economies</w:t>
      </w:r>
      <w:proofErr w:type="spellEnd"/>
      <w:r w:rsidRPr="00C558C9">
        <w:rPr>
          <w:lang w:val="pt-PT"/>
        </w:rPr>
        <w:t xml:space="preserve"> </w:t>
      </w:r>
      <w:proofErr w:type="spellStart"/>
      <w:r w:rsidRPr="00C558C9">
        <w:rPr>
          <w:lang w:val="pt-PT"/>
        </w:rPr>
        <w:t>but</w:t>
      </w:r>
      <w:proofErr w:type="spellEnd"/>
      <w:r w:rsidRPr="00C558C9">
        <w:rPr>
          <w:lang w:val="pt-PT"/>
        </w:rPr>
        <w:t xml:space="preserve"> </w:t>
      </w:r>
      <w:proofErr w:type="spellStart"/>
      <w:r w:rsidRPr="00C558C9">
        <w:rPr>
          <w:lang w:val="pt-PT"/>
        </w:rPr>
        <w:t>still</w:t>
      </w:r>
      <w:proofErr w:type="spellEnd"/>
      <w:r w:rsidRPr="00C558C9">
        <w:rPr>
          <w:lang w:val="pt-PT"/>
        </w:rPr>
        <w:t xml:space="preserve"> quite </w:t>
      </w:r>
      <w:proofErr w:type="spellStart"/>
      <w:r w:rsidRPr="00C558C9">
        <w:rPr>
          <w:lang w:val="pt-PT"/>
        </w:rPr>
        <w:t>important</w:t>
      </w:r>
      <w:proofErr w:type="spellEnd"/>
      <w:r w:rsidRPr="00C558C9">
        <w:rPr>
          <w:lang w:val="pt-PT"/>
        </w:rPr>
        <w:t xml:space="preserve">. </w:t>
      </w:r>
      <w:proofErr w:type="spellStart"/>
      <w:r w:rsidRPr="00C558C9">
        <w:rPr>
          <w:lang w:val="pt-PT"/>
        </w:rPr>
        <w:t>The</w:t>
      </w:r>
      <w:proofErr w:type="spellEnd"/>
      <w:r w:rsidRPr="00C558C9">
        <w:rPr>
          <w:lang w:val="pt-PT"/>
        </w:rPr>
        <w:t xml:space="preserve"> figures </w:t>
      </w:r>
      <w:proofErr w:type="spellStart"/>
      <w:r w:rsidRPr="00C558C9">
        <w:rPr>
          <w:lang w:val="pt-PT"/>
        </w:rPr>
        <w:t>of</w:t>
      </w:r>
      <w:proofErr w:type="spellEnd"/>
      <w:r w:rsidRPr="00C558C9">
        <w:rPr>
          <w:lang w:val="pt-PT"/>
        </w:rPr>
        <w:t xml:space="preserve"> </w:t>
      </w:r>
      <w:r w:rsidRPr="00C558C9">
        <w:rPr>
          <w:lang w:val="pt-PT"/>
        </w:rPr>
        <w:lastRenderedPageBreak/>
        <w:t xml:space="preserve">WTTC are </w:t>
      </w:r>
      <w:proofErr w:type="spellStart"/>
      <w:r w:rsidRPr="00C558C9">
        <w:rPr>
          <w:lang w:val="pt-PT"/>
        </w:rPr>
        <w:t>revealing</w:t>
      </w:r>
      <w:proofErr w:type="spellEnd"/>
      <w:r w:rsidRPr="00C558C9">
        <w:rPr>
          <w:lang w:val="pt-PT"/>
        </w:rPr>
        <w:t xml:space="preserve">: in a normal </w:t>
      </w:r>
      <w:proofErr w:type="spellStart"/>
      <w:r w:rsidRPr="00C558C9">
        <w:rPr>
          <w:lang w:val="pt-PT"/>
        </w:rPr>
        <w:t>year</w:t>
      </w:r>
      <w:proofErr w:type="spellEnd"/>
      <w:r w:rsidRPr="00C558C9">
        <w:rPr>
          <w:lang w:val="pt-PT"/>
        </w:rPr>
        <w:t xml:space="preserve"> (2019), </w:t>
      </w:r>
      <w:proofErr w:type="spellStart"/>
      <w:r w:rsidRPr="00C558C9">
        <w:rPr>
          <w:lang w:val="pt-PT"/>
        </w:rPr>
        <w:t>tourism</w:t>
      </w:r>
      <w:proofErr w:type="spellEnd"/>
      <w:r w:rsidRPr="00C558C9">
        <w:rPr>
          <w:lang w:val="pt-PT"/>
        </w:rPr>
        <w:t xml:space="preserve"> </w:t>
      </w:r>
      <w:proofErr w:type="spellStart"/>
      <w:r w:rsidRPr="00C558C9">
        <w:rPr>
          <w:lang w:val="pt-PT"/>
        </w:rPr>
        <w:t>and</w:t>
      </w:r>
      <w:proofErr w:type="spellEnd"/>
      <w:r w:rsidRPr="00C558C9">
        <w:rPr>
          <w:lang w:val="pt-PT"/>
        </w:rPr>
        <w:t xml:space="preserve"> </w:t>
      </w:r>
      <w:proofErr w:type="spellStart"/>
      <w:r w:rsidRPr="00C558C9">
        <w:rPr>
          <w:lang w:val="pt-PT"/>
        </w:rPr>
        <w:t>travel</w:t>
      </w:r>
      <w:proofErr w:type="spellEnd"/>
      <w:r w:rsidRPr="00C558C9">
        <w:rPr>
          <w:lang w:val="pt-PT"/>
        </w:rPr>
        <w:t xml:space="preserve"> </w:t>
      </w:r>
      <w:proofErr w:type="spellStart"/>
      <w:r w:rsidRPr="00C558C9">
        <w:rPr>
          <w:lang w:val="pt-PT"/>
        </w:rPr>
        <w:t>represented</w:t>
      </w:r>
      <w:proofErr w:type="spellEnd"/>
      <w:r w:rsidRPr="00C558C9">
        <w:rPr>
          <w:lang w:val="pt-PT"/>
        </w:rPr>
        <w:t xml:space="preserve"> 5.6% </w:t>
      </w:r>
      <w:proofErr w:type="spellStart"/>
      <w:r w:rsidRPr="00C558C9">
        <w:rPr>
          <w:lang w:val="pt-PT"/>
        </w:rPr>
        <w:t>of</w:t>
      </w:r>
      <w:proofErr w:type="spellEnd"/>
      <w:r w:rsidRPr="00C558C9">
        <w:rPr>
          <w:lang w:val="pt-PT"/>
        </w:rPr>
        <w:t xml:space="preserve"> </w:t>
      </w:r>
      <w:proofErr w:type="spellStart"/>
      <w:r w:rsidRPr="00C558C9">
        <w:rPr>
          <w:lang w:val="pt-PT"/>
        </w:rPr>
        <w:t>Belgium’s</w:t>
      </w:r>
      <w:proofErr w:type="spellEnd"/>
      <w:r w:rsidRPr="00C558C9">
        <w:rPr>
          <w:lang w:val="pt-PT"/>
        </w:rPr>
        <w:t xml:space="preserve"> GDP </w:t>
      </w:r>
      <w:proofErr w:type="spellStart"/>
      <w:r w:rsidRPr="00C558C9">
        <w:rPr>
          <w:lang w:val="pt-PT"/>
        </w:rPr>
        <w:t>and</w:t>
      </w:r>
      <w:proofErr w:type="spellEnd"/>
      <w:r w:rsidRPr="00C558C9">
        <w:rPr>
          <w:lang w:val="pt-PT"/>
        </w:rPr>
        <w:t xml:space="preserve"> for </w:t>
      </w:r>
      <w:proofErr w:type="spellStart"/>
      <w:r w:rsidRPr="00C558C9">
        <w:rPr>
          <w:lang w:val="pt-PT"/>
        </w:rPr>
        <w:t>the</w:t>
      </w:r>
      <w:proofErr w:type="spellEnd"/>
      <w:r w:rsidRPr="00C558C9">
        <w:rPr>
          <w:lang w:val="pt-PT"/>
        </w:rPr>
        <w:t xml:space="preserve"> </w:t>
      </w:r>
      <w:proofErr w:type="spellStart"/>
      <w:r w:rsidRPr="00C558C9">
        <w:rPr>
          <w:lang w:val="pt-PT"/>
        </w:rPr>
        <w:t>Netherlands</w:t>
      </w:r>
      <w:proofErr w:type="spellEnd"/>
      <w:r w:rsidRPr="00C558C9">
        <w:rPr>
          <w:lang w:val="pt-PT"/>
        </w:rPr>
        <w:t xml:space="preserve">, </w:t>
      </w:r>
      <w:proofErr w:type="spellStart"/>
      <w:r w:rsidRPr="00C558C9">
        <w:rPr>
          <w:lang w:val="pt-PT"/>
        </w:rPr>
        <w:t>this</w:t>
      </w:r>
      <w:proofErr w:type="spellEnd"/>
      <w:r w:rsidRPr="00C558C9">
        <w:rPr>
          <w:lang w:val="pt-PT"/>
        </w:rPr>
        <w:t xml:space="preserve"> </w:t>
      </w:r>
      <w:proofErr w:type="spellStart"/>
      <w:r w:rsidRPr="00C558C9">
        <w:rPr>
          <w:lang w:val="pt-PT"/>
        </w:rPr>
        <w:t>reached</w:t>
      </w:r>
      <w:proofErr w:type="spellEnd"/>
      <w:r w:rsidRPr="00C558C9">
        <w:rPr>
          <w:lang w:val="pt-PT"/>
        </w:rPr>
        <w:t xml:space="preserve"> 10.8% </w:t>
      </w:r>
      <w:proofErr w:type="spellStart"/>
      <w:r w:rsidRPr="00C558C9">
        <w:rPr>
          <w:lang w:val="pt-PT"/>
        </w:rPr>
        <w:t>which</w:t>
      </w:r>
      <w:proofErr w:type="spellEnd"/>
      <w:r w:rsidRPr="00C558C9">
        <w:rPr>
          <w:lang w:val="pt-PT"/>
        </w:rPr>
        <w:t xml:space="preserve"> </w:t>
      </w:r>
      <w:proofErr w:type="spellStart"/>
      <w:r w:rsidRPr="00C558C9">
        <w:rPr>
          <w:lang w:val="pt-PT"/>
        </w:rPr>
        <w:t>is</w:t>
      </w:r>
      <w:proofErr w:type="spellEnd"/>
      <w:r w:rsidRPr="00C558C9">
        <w:rPr>
          <w:lang w:val="pt-PT"/>
        </w:rPr>
        <w:t xml:space="preserve"> </w:t>
      </w:r>
      <w:proofErr w:type="spellStart"/>
      <w:r w:rsidRPr="00C558C9">
        <w:rPr>
          <w:lang w:val="pt-PT"/>
        </w:rPr>
        <w:t>about</w:t>
      </w:r>
      <w:proofErr w:type="spellEnd"/>
      <w:r w:rsidRPr="00C558C9">
        <w:rPr>
          <w:lang w:val="pt-PT"/>
        </w:rPr>
        <w:t xml:space="preserve"> </w:t>
      </w:r>
      <w:proofErr w:type="spellStart"/>
      <w:r w:rsidRPr="00C558C9">
        <w:rPr>
          <w:lang w:val="pt-PT"/>
        </w:rPr>
        <w:t>the</w:t>
      </w:r>
      <w:proofErr w:type="spellEnd"/>
      <w:r w:rsidRPr="00C558C9">
        <w:rPr>
          <w:lang w:val="pt-PT"/>
        </w:rPr>
        <w:t xml:space="preserve"> </w:t>
      </w:r>
      <w:proofErr w:type="spellStart"/>
      <w:r w:rsidRPr="00C558C9">
        <w:rPr>
          <w:lang w:val="pt-PT"/>
        </w:rPr>
        <w:t>world</w:t>
      </w:r>
      <w:proofErr w:type="spellEnd"/>
      <w:r w:rsidRPr="00C558C9">
        <w:rPr>
          <w:lang w:val="pt-PT"/>
        </w:rPr>
        <w:t xml:space="preserve"> </w:t>
      </w:r>
      <w:proofErr w:type="spellStart"/>
      <w:r w:rsidRPr="00C558C9">
        <w:rPr>
          <w:lang w:val="pt-PT"/>
        </w:rPr>
        <w:t>average</w:t>
      </w:r>
      <w:proofErr w:type="spellEnd"/>
      <w:r w:rsidRPr="00C558C9">
        <w:rPr>
          <w:lang w:val="pt-PT"/>
        </w:rPr>
        <w:t xml:space="preserve">. </w:t>
      </w:r>
      <w:proofErr w:type="spellStart"/>
      <w:r w:rsidRPr="00C558C9">
        <w:rPr>
          <w:lang w:val="pt-PT"/>
        </w:rPr>
        <w:t>The</w:t>
      </w:r>
      <w:proofErr w:type="spellEnd"/>
      <w:r w:rsidRPr="00C558C9">
        <w:rPr>
          <w:lang w:val="pt-PT"/>
        </w:rPr>
        <w:t xml:space="preserve"> </w:t>
      </w:r>
      <w:proofErr w:type="spellStart"/>
      <w:r w:rsidRPr="00C558C9">
        <w:rPr>
          <w:lang w:val="pt-PT"/>
        </w:rPr>
        <w:t>visitor’s</w:t>
      </w:r>
      <w:proofErr w:type="spellEnd"/>
      <w:r w:rsidRPr="00C558C9">
        <w:rPr>
          <w:lang w:val="pt-PT"/>
        </w:rPr>
        <w:t xml:space="preserve"> </w:t>
      </w:r>
      <w:proofErr w:type="spellStart"/>
      <w:r w:rsidRPr="00C558C9">
        <w:rPr>
          <w:lang w:val="pt-PT"/>
        </w:rPr>
        <w:t>impact</w:t>
      </w:r>
      <w:proofErr w:type="spellEnd"/>
      <w:r w:rsidRPr="00C558C9">
        <w:rPr>
          <w:lang w:val="pt-PT"/>
        </w:rPr>
        <w:t xml:space="preserve"> in </w:t>
      </w:r>
      <w:proofErr w:type="spellStart"/>
      <w:r w:rsidRPr="00C558C9">
        <w:rPr>
          <w:lang w:val="pt-PT"/>
        </w:rPr>
        <w:t>monetary</w:t>
      </w:r>
      <w:proofErr w:type="spellEnd"/>
      <w:r w:rsidRPr="00C558C9">
        <w:rPr>
          <w:lang w:val="pt-PT"/>
        </w:rPr>
        <w:t xml:space="preserve"> </w:t>
      </w:r>
      <w:proofErr w:type="spellStart"/>
      <w:r w:rsidRPr="00C558C9">
        <w:rPr>
          <w:lang w:val="pt-PT"/>
        </w:rPr>
        <w:t>terms</w:t>
      </w:r>
      <w:proofErr w:type="spellEnd"/>
      <w:r w:rsidRPr="00C558C9">
        <w:rPr>
          <w:lang w:val="pt-PT"/>
        </w:rPr>
        <w:t xml:space="preserve"> </w:t>
      </w:r>
      <w:proofErr w:type="spellStart"/>
      <w:r w:rsidRPr="00C558C9">
        <w:rPr>
          <w:lang w:val="pt-PT"/>
        </w:rPr>
        <w:t>is</w:t>
      </w:r>
      <w:proofErr w:type="spellEnd"/>
      <w:r w:rsidRPr="00C558C9">
        <w:rPr>
          <w:lang w:val="pt-PT"/>
        </w:rPr>
        <w:t xml:space="preserve"> </w:t>
      </w:r>
      <w:proofErr w:type="spellStart"/>
      <w:r w:rsidRPr="00C558C9">
        <w:rPr>
          <w:lang w:val="pt-PT"/>
        </w:rPr>
        <w:t>considerable</w:t>
      </w:r>
      <w:proofErr w:type="spellEnd"/>
      <w:r w:rsidRPr="00C558C9">
        <w:rPr>
          <w:lang w:val="pt-PT"/>
        </w:rPr>
        <w:t xml:space="preserve">: in </w:t>
      </w:r>
      <w:proofErr w:type="spellStart"/>
      <w:r w:rsidRPr="00C558C9">
        <w:rPr>
          <w:lang w:val="pt-PT"/>
        </w:rPr>
        <w:t>Belgium</w:t>
      </w:r>
      <w:proofErr w:type="spellEnd"/>
      <w:r w:rsidRPr="00C558C9">
        <w:rPr>
          <w:lang w:val="pt-PT"/>
        </w:rPr>
        <w:t xml:space="preserve">: €9.4 </w:t>
      </w:r>
      <w:proofErr w:type="spellStart"/>
      <w:r w:rsidRPr="00C558C9">
        <w:rPr>
          <w:lang w:val="pt-PT"/>
        </w:rPr>
        <w:t>billion</w:t>
      </w:r>
      <w:proofErr w:type="spellEnd"/>
      <w:r w:rsidRPr="00C558C9">
        <w:rPr>
          <w:lang w:val="pt-PT"/>
        </w:rPr>
        <w:t xml:space="preserve"> </w:t>
      </w:r>
      <w:proofErr w:type="spellStart"/>
      <w:r w:rsidRPr="00C558C9">
        <w:rPr>
          <w:lang w:val="pt-PT"/>
        </w:rPr>
        <w:t>from</w:t>
      </w:r>
      <w:proofErr w:type="spellEnd"/>
      <w:r w:rsidRPr="00C558C9">
        <w:rPr>
          <w:lang w:val="pt-PT"/>
        </w:rPr>
        <w:t xml:space="preserve"> </w:t>
      </w:r>
      <w:proofErr w:type="spellStart"/>
      <w:r w:rsidRPr="00C558C9">
        <w:rPr>
          <w:lang w:val="pt-PT"/>
        </w:rPr>
        <w:t>international</w:t>
      </w:r>
      <w:proofErr w:type="spellEnd"/>
      <w:r w:rsidRPr="00C558C9">
        <w:rPr>
          <w:lang w:val="pt-PT"/>
        </w:rPr>
        <w:t xml:space="preserve"> </w:t>
      </w:r>
      <w:proofErr w:type="spellStart"/>
      <w:r w:rsidRPr="00C558C9">
        <w:rPr>
          <w:lang w:val="pt-PT"/>
        </w:rPr>
        <w:t>visitors</w:t>
      </w:r>
      <w:proofErr w:type="spellEnd"/>
      <w:r w:rsidRPr="00C558C9">
        <w:rPr>
          <w:lang w:val="pt-PT"/>
        </w:rPr>
        <w:t xml:space="preserve"> </w:t>
      </w:r>
      <w:proofErr w:type="spellStart"/>
      <w:r w:rsidRPr="00C558C9">
        <w:rPr>
          <w:lang w:val="pt-PT"/>
        </w:rPr>
        <w:t>and</w:t>
      </w:r>
      <w:proofErr w:type="spellEnd"/>
      <w:r w:rsidRPr="00C558C9">
        <w:rPr>
          <w:lang w:val="pt-PT"/>
        </w:rPr>
        <w:t xml:space="preserve"> €17.9 </w:t>
      </w:r>
      <w:proofErr w:type="spellStart"/>
      <w:r w:rsidRPr="00C558C9">
        <w:rPr>
          <w:lang w:val="pt-PT"/>
        </w:rPr>
        <w:t>billion</w:t>
      </w:r>
      <w:proofErr w:type="spellEnd"/>
      <w:r w:rsidRPr="00C558C9">
        <w:rPr>
          <w:lang w:val="pt-PT"/>
        </w:rPr>
        <w:t xml:space="preserve"> </w:t>
      </w:r>
      <w:proofErr w:type="spellStart"/>
      <w:r w:rsidRPr="00C558C9">
        <w:rPr>
          <w:lang w:val="pt-PT"/>
        </w:rPr>
        <w:t>from</w:t>
      </w:r>
      <w:proofErr w:type="spellEnd"/>
      <w:r w:rsidRPr="00C558C9">
        <w:rPr>
          <w:lang w:val="pt-PT"/>
        </w:rPr>
        <w:t xml:space="preserve"> </w:t>
      </w:r>
      <w:proofErr w:type="spellStart"/>
      <w:r w:rsidRPr="00C558C9">
        <w:rPr>
          <w:lang w:val="pt-PT"/>
        </w:rPr>
        <w:t>domestic</w:t>
      </w:r>
      <w:proofErr w:type="spellEnd"/>
      <w:r w:rsidRPr="00C558C9">
        <w:rPr>
          <w:lang w:val="pt-PT"/>
        </w:rPr>
        <w:t xml:space="preserve"> </w:t>
      </w:r>
      <w:proofErr w:type="spellStart"/>
      <w:r w:rsidRPr="00C558C9">
        <w:rPr>
          <w:lang w:val="pt-PT"/>
        </w:rPr>
        <w:t>tourism</w:t>
      </w:r>
      <w:proofErr w:type="spellEnd"/>
      <w:r w:rsidRPr="00C558C9">
        <w:rPr>
          <w:lang w:val="pt-PT"/>
        </w:rPr>
        <w:t xml:space="preserve">; for </w:t>
      </w:r>
      <w:proofErr w:type="spellStart"/>
      <w:r w:rsidRPr="00C558C9">
        <w:rPr>
          <w:lang w:val="pt-PT"/>
        </w:rPr>
        <w:t>the</w:t>
      </w:r>
      <w:proofErr w:type="spellEnd"/>
      <w:r w:rsidRPr="00C558C9">
        <w:rPr>
          <w:lang w:val="pt-PT"/>
        </w:rPr>
        <w:t xml:space="preserve"> </w:t>
      </w:r>
      <w:proofErr w:type="spellStart"/>
      <w:r w:rsidRPr="00C558C9">
        <w:rPr>
          <w:lang w:val="pt-PT"/>
        </w:rPr>
        <w:t>Netherlands</w:t>
      </w:r>
      <w:proofErr w:type="spellEnd"/>
      <w:r w:rsidRPr="00C558C9">
        <w:rPr>
          <w:lang w:val="pt-PT"/>
        </w:rPr>
        <w:t xml:space="preserve">, €21.9 </w:t>
      </w:r>
      <w:proofErr w:type="spellStart"/>
      <w:r w:rsidRPr="00C558C9">
        <w:rPr>
          <w:lang w:val="pt-PT"/>
        </w:rPr>
        <w:t>billion</w:t>
      </w:r>
      <w:proofErr w:type="spellEnd"/>
      <w:r w:rsidRPr="00C558C9">
        <w:rPr>
          <w:lang w:val="pt-PT"/>
        </w:rPr>
        <w:t xml:space="preserve"> </w:t>
      </w:r>
      <w:proofErr w:type="spellStart"/>
      <w:r w:rsidRPr="00C558C9">
        <w:rPr>
          <w:lang w:val="pt-PT"/>
        </w:rPr>
        <w:t>from</w:t>
      </w:r>
      <w:proofErr w:type="spellEnd"/>
      <w:r w:rsidRPr="00C558C9">
        <w:rPr>
          <w:lang w:val="pt-PT"/>
        </w:rPr>
        <w:t xml:space="preserve"> </w:t>
      </w:r>
      <w:proofErr w:type="spellStart"/>
      <w:r w:rsidRPr="00C558C9">
        <w:rPr>
          <w:lang w:val="pt-PT"/>
        </w:rPr>
        <w:t>international</w:t>
      </w:r>
      <w:proofErr w:type="spellEnd"/>
      <w:r w:rsidRPr="00C558C9">
        <w:rPr>
          <w:lang w:val="pt-PT"/>
        </w:rPr>
        <w:t xml:space="preserve"> </w:t>
      </w:r>
      <w:proofErr w:type="spellStart"/>
      <w:r w:rsidRPr="00C558C9">
        <w:rPr>
          <w:lang w:val="pt-PT"/>
        </w:rPr>
        <w:t>visitors</w:t>
      </w:r>
      <w:proofErr w:type="spellEnd"/>
      <w:r w:rsidRPr="00C558C9">
        <w:rPr>
          <w:lang w:val="pt-PT"/>
        </w:rPr>
        <w:t xml:space="preserve"> </w:t>
      </w:r>
      <w:proofErr w:type="spellStart"/>
      <w:r w:rsidRPr="00C558C9">
        <w:rPr>
          <w:lang w:val="pt-PT"/>
        </w:rPr>
        <w:t>and</w:t>
      </w:r>
      <w:proofErr w:type="spellEnd"/>
      <w:r w:rsidRPr="00C558C9">
        <w:rPr>
          <w:lang w:val="pt-PT"/>
        </w:rPr>
        <w:t xml:space="preserve"> €57.6 </w:t>
      </w:r>
      <w:proofErr w:type="spellStart"/>
      <w:r w:rsidRPr="00C558C9">
        <w:rPr>
          <w:lang w:val="pt-PT"/>
        </w:rPr>
        <w:t>billion</w:t>
      </w:r>
      <w:proofErr w:type="spellEnd"/>
      <w:r w:rsidRPr="00C558C9">
        <w:rPr>
          <w:lang w:val="pt-PT"/>
        </w:rPr>
        <w:t xml:space="preserve"> </w:t>
      </w:r>
      <w:proofErr w:type="spellStart"/>
      <w:r w:rsidRPr="00C558C9">
        <w:rPr>
          <w:lang w:val="pt-PT"/>
        </w:rPr>
        <w:t>from</w:t>
      </w:r>
      <w:proofErr w:type="spellEnd"/>
      <w:r w:rsidRPr="00C558C9">
        <w:rPr>
          <w:lang w:val="pt-PT"/>
        </w:rPr>
        <w:t xml:space="preserve"> </w:t>
      </w:r>
      <w:proofErr w:type="spellStart"/>
      <w:r w:rsidRPr="00C558C9">
        <w:rPr>
          <w:lang w:val="pt-PT"/>
        </w:rPr>
        <w:t>domestic</w:t>
      </w:r>
      <w:proofErr w:type="spellEnd"/>
      <w:r w:rsidRPr="00C558C9">
        <w:rPr>
          <w:lang w:val="pt-PT"/>
        </w:rPr>
        <w:t xml:space="preserve"> </w:t>
      </w:r>
      <w:proofErr w:type="spellStart"/>
      <w:r w:rsidRPr="00C558C9">
        <w:rPr>
          <w:lang w:val="pt-PT"/>
        </w:rPr>
        <w:t>tourism</w:t>
      </w:r>
      <w:proofErr w:type="spellEnd"/>
      <w:r w:rsidRPr="00C558C9">
        <w:rPr>
          <w:lang w:val="pt-PT"/>
        </w:rPr>
        <w:t xml:space="preserve">. </w:t>
      </w:r>
      <w:proofErr w:type="spellStart"/>
      <w:r w:rsidRPr="00C558C9">
        <w:rPr>
          <w:lang w:val="pt-PT"/>
        </w:rPr>
        <w:t>Knowing</w:t>
      </w:r>
      <w:proofErr w:type="spellEnd"/>
      <w:r w:rsidRPr="00C558C9">
        <w:rPr>
          <w:lang w:val="pt-PT"/>
        </w:rPr>
        <w:t xml:space="preserve"> </w:t>
      </w:r>
      <w:proofErr w:type="spellStart"/>
      <w:r w:rsidRPr="00C558C9">
        <w:rPr>
          <w:lang w:val="pt-PT"/>
        </w:rPr>
        <w:t>that</w:t>
      </w:r>
      <w:proofErr w:type="spellEnd"/>
      <w:r w:rsidRPr="00C558C9">
        <w:rPr>
          <w:lang w:val="pt-PT"/>
        </w:rPr>
        <w:t xml:space="preserve"> </w:t>
      </w:r>
      <w:proofErr w:type="spellStart"/>
      <w:r w:rsidRPr="00C558C9">
        <w:rPr>
          <w:lang w:val="pt-PT"/>
        </w:rPr>
        <w:t>most</w:t>
      </w:r>
      <w:proofErr w:type="spellEnd"/>
      <w:r w:rsidRPr="00C558C9">
        <w:rPr>
          <w:lang w:val="pt-PT"/>
        </w:rPr>
        <w:t xml:space="preserve"> </w:t>
      </w:r>
      <w:proofErr w:type="spellStart"/>
      <w:r w:rsidRPr="00C558C9">
        <w:rPr>
          <w:lang w:val="pt-PT"/>
        </w:rPr>
        <w:t>of</w:t>
      </w:r>
      <w:proofErr w:type="spellEnd"/>
      <w:r w:rsidRPr="00C558C9">
        <w:rPr>
          <w:lang w:val="pt-PT"/>
        </w:rPr>
        <w:t xml:space="preserve"> </w:t>
      </w:r>
      <w:proofErr w:type="spellStart"/>
      <w:r w:rsidRPr="00C558C9">
        <w:rPr>
          <w:lang w:val="pt-PT"/>
        </w:rPr>
        <w:t>these</w:t>
      </w:r>
      <w:proofErr w:type="spellEnd"/>
      <w:r w:rsidRPr="00C558C9">
        <w:rPr>
          <w:lang w:val="pt-PT"/>
        </w:rPr>
        <w:t xml:space="preserve"> figures </w:t>
      </w:r>
      <w:proofErr w:type="spellStart"/>
      <w:r w:rsidRPr="00C558C9">
        <w:rPr>
          <w:lang w:val="pt-PT"/>
        </w:rPr>
        <w:t>dropped</w:t>
      </w:r>
      <w:proofErr w:type="spellEnd"/>
      <w:r w:rsidRPr="00C558C9">
        <w:rPr>
          <w:lang w:val="pt-PT"/>
        </w:rPr>
        <w:t xml:space="preserve"> in 2020 </w:t>
      </w:r>
      <w:proofErr w:type="spellStart"/>
      <w:r w:rsidRPr="00C558C9">
        <w:rPr>
          <w:lang w:val="pt-PT"/>
        </w:rPr>
        <w:t>with</w:t>
      </w:r>
      <w:proofErr w:type="spellEnd"/>
      <w:r w:rsidRPr="00C558C9">
        <w:rPr>
          <w:lang w:val="pt-PT"/>
        </w:rPr>
        <w:t xml:space="preserve"> </w:t>
      </w:r>
      <w:proofErr w:type="spellStart"/>
      <w:r w:rsidRPr="00C558C9">
        <w:rPr>
          <w:lang w:val="pt-PT"/>
        </w:rPr>
        <w:t>about</w:t>
      </w:r>
      <w:proofErr w:type="spellEnd"/>
      <w:r w:rsidRPr="00C558C9">
        <w:rPr>
          <w:lang w:val="pt-PT"/>
        </w:rPr>
        <w:t xml:space="preserve"> 50%2, </w:t>
      </w:r>
      <w:proofErr w:type="spellStart"/>
      <w:r w:rsidRPr="00C558C9">
        <w:rPr>
          <w:lang w:val="pt-PT"/>
        </w:rPr>
        <w:t>one</w:t>
      </w:r>
      <w:proofErr w:type="spellEnd"/>
      <w:r w:rsidRPr="00C558C9">
        <w:rPr>
          <w:lang w:val="pt-PT"/>
        </w:rPr>
        <w:t xml:space="preserve"> can imagine </w:t>
      </w:r>
      <w:proofErr w:type="spellStart"/>
      <w:r w:rsidRPr="00C558C9">
        <w:rPr>
          <w:lang w:val="pt-PT"/>
        </w:rPr>
        <w:t>that</w:t>
      </w:r>
      <w:proofErr w:type="spellEnd"/>
      <w:r w:rsidRPr="00C558C9">
        <w:rPr>
          <w:lang w:val="pt-PT"/>
        </w:rPr>
        <w:t xml:space="preserve"> </w:t>
      </w:r>
      <w:proofErr w:type="spellStart"/>
      <w:r w:rsidRPr="00C558C9">
        <w:rPr>
          <w:lang w:val="pt-PT"/>
        </w:rPr>
        <w:t>both</w:t>
      </w:r>
      <w:proofErr w:type="spellEnd"/>
      <w:r w:rsidRPr="00C558C9">
        <w:rPr>
          <w:lang w:val="pt-PT"/>
        </w:rPr>
        <w:t xml:space="preserve"> countries </w:t>
      </w:r>
      <w:proofErr w:type="spellStart"/>
      <w:r w:rsidRPr="00C558C9">
        <w:rPr>
          <w:lang w:val="pt-PT"/>
        </w:rPr>
        <w:t>developed</w:t>
      </w:r>
      <w:proofErr w:type="spellEnd"/>
      <w:r w:rsidRPr="00C558C9">
        <w:rPr>
          <w:lang w:val="pt-PT"/>
        </w:rPr>
        <w:t xml:space="preserve"> short- </w:t>
      </w:r>
      <w:proofErr w:type="spellStart"/>
      <w:r w:rsidRPr="00C558C9">
        <w:rPr>
          <w:lang w:val="pt-PT"/>
        </w:rPr>
        <w:t>and</w:t>
      </w:r>
      <w:proofErr w:type="spellEnd"/>
      <w:r w:rsidRPr="00C558C9">
        <w:rPr>
          <w:lang w:val="pt-PT"/>
        </w:rPr>
        <w:t xml:space="preserve"> </w:t>
      </w:r>
      <w:proofErr w:type="spellStart"/>
      <w:r w:rsidRPr="00C558C9">
        <w:rPr>
          <w:lang w:val="pt-PT"/>
        </w:rPr>
        <w:t>long-term</w:t>
      </w:r>
      <w:proofErr w:type="spellEnd"/>
      <w:r w:rsidRPr="00C558C9">
        <w:rPr>
          <w:lang w:val="pt-PT"/>
        </w:rPr>
        <w:t xml:space="preserve"> </w:t>
      </w:r>
      <w:proofErr w:type="spellStart"/>
      <w:r w:rsidRPr="00C558C9">
        <w:rPr>
          <w:lang w:val="pt-PT"/>
        </w:rPr>
        <w:t>strategies</w:t>
      </w:r>
      <w:proofErr w:type="spellEnd"/>
      <w:r w:rsidRPr="00C558C9">
        <w:rPr>
          <w:lang w:val="pt-PT"/>
        </w:rPr>
        <w:t xml:space="preserve"> </w:t>
      </w:r>
      <w:proofErr w:type="spellStart"/>
      <w:r w:rsidRPr="00C558C9">
        <w:rPr>
          <w:lang w:val="pt-PT"/>
        </w:rPr>
        <w:t>and</w:t>
      </w:r>
      <w:proofErr w:type="spellEnd"/>
      <w:r w:rsidRPr="00C558C9">
        <w:rPr>
          <w:lang w:val="pt-PT"/>
        </w:rPr>
        <w:t xml:space="preserve"> </w:t>
      </w:r>
      <w:proofErr w:type="spellStart"/>
      <w:r w:rsidRPr="00C558C9">
        <w:rPr>
          <w:lang w:val="pt-PT"/>
        </w:rPr>
        <w:t>actions</w:t>
      </w:r>
      <w:proofErr w:type="spellEnd"/>
      <w:r w:rsidRPr="00C558C9">
        <w:rPr>
          <w:lang w:val="pt-PT"/>
        </w:rPr>
        <w:t xml:space="preserve"> to </w:t>
      </w:r>
      <w:proofErr w:type="spellStart"/>
      <w:r w:rsidRPr="00C558C9">
        <w:rPr>
          <w:lang w:val="pt-PT"/>
        </w:rPr>
        <w:t>support</w:t>
      </w:r>
      <w:proofErr w:type="spellEnd"/>
      <w:r w:rsidRPr="00C558C9">
        <w:rPr>
          <w:lang w:val="pt-PT"/>
        </w:rPr>
        <w:t xml:space="preserve"> </w:t>
      </w:r>
      <w:proofErr w:type="spellStart"/>
      <w:r w:rsidRPr="00C558C9">
        <w:rPr>
          <w:lang w:val="pt-PT"/>
        </w:rPr>
        <w:t>the</w:t>
      </w:r>
      <w:proofErr w:type="spellEnd"/>
      <w:r w:rsidRPr="00C558C9">
        <w:rPr>
          <w:lang w:val="pt-PT"/>
        </w:rPr>
        <w:t xml:space="preserve"> </w:t>
      </w:r>
      <w:proofErr w:type="spellStart"/>
      <w:r w:rsidRPr="00C558C9">
        <w:rPr>
          <w:lang w:val="pt-PT"/>
        </w:rPr>
        <w:t>tourism</w:t>
      </w:r>
      <w:proofErr w:type="spellEnd"/>
      <w:r w:rsidRPr="00C558C9">
        <w:rPr>
          <w:lang w:val="pt-PT"/>
        </w:rPr>
        <w:t xml:space="preserve"> sector, </w:t>
      </w:r>
      <w:proofErr w:type="spellStart"/>
      <w:r w:rsidRPr="00C558C9">
        <w:rPr>
          <w:lang w:val="pt-PT"/>
        </w:rPr>
        <w:t>which</w:t>
      </w:r>
      <w:proofErr w:type="spellEnd"/>
      <w:r w:rsidRPr="00C558C9">
        <w:rPr>
          <w:lang w:val="pt-PT"/>
        </w:rPr>
        <w:t xml:space="preserve"> </w:t>
      </w:r>
      <w:proofErr w:type="spellStart"/>
      <w:r w:rsidRPr="00C558C9">
        <w:rPr>
          <w:lang w:val="pt-PT"/>
        </w:rPr>
        <w:t>might</w:t>
      </w:r>
      <w:proofErr w:type="spellEnd"/>
      <w:r w:rsidRPr="00C558C9">
        <w:rPr>
          <w:lang w:val="pt-PT"/>
        </w:rPr>
        <w:t xml:space="preserve"> </w:t>
      </w:r>
      <w:proofErr w:type="spellStart"/>
      <w:r w:rsidRPr="00C558C9">
        <w:rPr>
          <w:lang w:val="pt-PT"/>
        </w:rPr>
        <w:t>be</w:t>
      </w:r>
      <w:proofErr w:type="spellEnd"/>
      <w:r w:rsidRPr="00C558C9">
        <w:rPr>
          <w:lang w:val="pt-PT"/>
        </w:rPr>
        <w:t xml:space="preserve"> </w:t>
      </w:r>
      <w:proofErr w:type="spellStart"/>
      <w:r w:rsidRPr="00C558C9">
        <w:rPr>
          <w:lang w:val="pt-PT"/>
        </w:rPr>
        <w:t>interesting</w:t>
      </w:r>
      <w:proofErr w:type="spellEnd"/>
      <w:r w:rsidRPr="00C558C9">
        <w:rPr>
          <w:lang w:val="pt-PT"/>
        </w:rPr>
        <w:t xml:space="preserve"> to </w:t>
      </w:r>
      <w:proofErr w:type="spellStart"/>
      <w:r w:rsidRPr="00C558C9">
        <w:rPr>
          <w:lang w:val="pt-PT"/>
        </w:rPr>
        <w:t>analyze</w:t>
      </w:r>
      <w:proofErr w:type="spellEnd"/>
      <w:r w:rsidRPr="00C558C9">
        <w:rPr>
          <w:lang w:val="pt-PT"/>
        </w:rPr>
        <w:t xml:space="preserve"> </w:t>
      </w:r>
      <w:proofErr w:type="spellStart"/>
      <w:r w:rsidRPr="00C558C9">
        <w:rPr>
          <w:lang w:val="pt-PT"/>
        </w:rPr>
        <w:t>and</w:t>
      </w:r>
      <w:proofErr w:type="spellEnd"/>
      <w:r w:rsidRPr="00C558C9">
        <w:rPr>
          <w:lang w:val="pt-PT"/>
        </w:rPr>
        <w:t xml:space="preserve"> share. </w:t>
      </w:r>
      <w:proofErr w:type="spellStart"/>
      <w:r w:rsidRPr="00C558C9">
        <w:rPr>
          <w:lang w:val="pt-PT"/>
        </w:rPr>
        <w:t>Second</w:t>
      </w:r>
      <w:proofErr w:type="spellEnd"/>
      <w:r w:rsidRPr="00C558C9">
        <w:rPr>
          <w:lang w:val="pt-PT"/>
        </w:rPr>
        <w:t xml:space="preserve">, </w:t>
      </w:r>
      <w:proofErr w:type="spellStart"/>
      <w:r w:rsidRPr="00C558C9">
        <w:rPr>
          <w:lang w:val="pt-PT"/>
        </w:rPr>
        <w:t>the</w:t>
      </w:r>
      <w:proofErr w:type="spellEnd"/>
      <w:r w:rsidRPr="00C558C9">
        <w:rPr>
          <w:lang w:val="pt-PT"/>
        </w:rPr>
        <w:t xml:space="preserve"> </w:t>
      </w:r>
      <w:proofErr w:type="spellStart"/>
      <w:r w:rsidRPr="00C558C9">
        <w:rPr>
          <w:lang w:val="pt-PT"/>
        </w:rPr>
        <w:t>policy</w:t>
      </w:r>
      <w:proofErr w:type="spellEnd"/>
      <w:r w:rsidRPr="00C558C9">
        <w:rPr>
          <w:lang w:val="pt-PT"/>
        </w:rPr>
        <w:t xml:space="preserve"> </w:t>
      </w:r>
      <w:proofErr w:type="spellStart"/>
      <w:r w:rsidRPr="00C558C9">
        <w:rPr>
          <w:lang w:val="pt-PT"/>
        </w:rPr>
        <w:t>structure</w:t>
      </w:r>
      <w:proofErr w:type="spellEnd"/>
      <w:r w:rsidRPr="00C558C9">
        <w:rPr>
          <w:lang w:val="pt-PT"/>
        </w:rPr>
        <w:t xml:space="preserve"> </w:t>
      </w:r>
      <w:proofErr w:type="spellStart"/>
      <w:r w:rsidRPr="00C558C9">
        <w:rPr>
          <w:lang w:val="pt-PT"/>
        </w:rPr>
        <w:t>of</w:t>
      </w:r>
      <w:proofErr w:type="spellEnd"/>
      <w:r w:rsidRPr="00C558C9">
        <w:rPr>
          <w:lang w:val="pt-PT"/>
        </w:rPr>
        <w:t xml:space="preserve"> </w:t>
      </w:r>
      <w:proofErr w:type="spellStart"/>
      <w:r w:rsidRPr="00C558C9">
        <w:rPr>
          <w:lang w:val="pt-PT"/>
        </w:rPr>
        <w:t>both</w:t>
      </w:r>
      <w:proofErr w:type="spellEnd"/>
      <w:r w:rsidRPr="00C558C9">
        <w:rPr>
          <w:lang w:val="pt-PT"/>
        </w:rPr>
        <w:t xml:space="preserve"> countries </w:t>
      </w:r>
      <w:proofErr w:type="spellStart"/>
      <w:r w:rsidRPr="00C558C9">
        <w:rPr>
          <w:lang w:val="pt-PT"/>
        </w:rPr>
        <w:t>is</w:t>
      </w:r>
      <w:proofErr w:type="spellEnd"/>
      <w:r w:rsidRPr="00C558C9">
        <w:rPr>
          <w:lang w:val="pt-PT"/>
        </w:rPr>
        <w:t xml:space="preserve"> </w:t>
      </w:r>
      <w:proofErr w:type="spellStart"/>
      <w:r w:rsidRPr="00C558C9">
        <w:rPr>
          <w:lang w:val="pt-PT"/>
        </w:rPr>
        <w:t>very</w:t>
      </w:r>
      <w:proofErr w:type="spellEnd"/>
      <w:r w:rsidRPr="00C558C9">
        <w:rPr>
          <w:lang w:val="pt-PT"/>
        </w:rPr>
        <w:t xml:space="preserve"> </w:t>
      </w:r>
      <w:proofErr w:type="spellStart"/>
      <w:r w:rsidRPr="00C558C9">
        <w:rPr>
          <w:lang w:val="pt-PT"/>
        </w:rPr>
        <w:t>different</w:t>
      </w:r>
      <w:proofErr w:type="spellEnd"/>
      <w:r w:rsidRPr="00C558C9">
        <w:rPr>
          <w:lang w:val="pt-PT"/>
        </w:rPr>
        <w:t xml:space="preserve">. </w:t>
      </w:r>
      <w:proofErr w:type="spellStart"/>
      <w:r w:rsidRPr="00C558C9">
        <w:rPr>
          <w:lang w:val="pt-PT"/>
        </w:rPr>
        <w:t>The</w:t>
      </w:r>
      <w:proofErr w:type="spellEnd"/>
      <w:r w:rsidRPr="00C558C9">
        <w:rPr>
          <w:lang w:val="pt-PT"/>
        </w:rPr>
        <w:t xml:space="preserve"> </w:t>
      </w:r>
      <w:proofErr w:type="spellStart"/>
      <w:r w:rsidRPr="00C558C9">
        <w:rPr>
          <w:lang w:val="pt-PT"/>
        </w:rPr>
        <w:t>Netherlands</w:t>
      </w:r>
      <w:proofErr w:type="spellEnd"/>
      <w:r w:rsidRPr="00C558C9">
        <w:rPr>
          <w:lang w:val="pt-PT"/>
        </w:rPr>
        <w:t xml:space="preserve"> </w:t>
      </w:r>
      <w:proofErr w:type="spellStart"/>
      <w:r w:rsidRPr="00C558C9">
        <w:rPr>
          <w:lang w:val="pt-PT"/>
        </w:rPr>
        <w:t>is</w:t>
      </w:r>
      <w:proofErr w:type="spellEnd"/>
      <w:r w:rsidRPr="00C558C9">
        <w:rPr>
          <w:lang w:val="pt-PT"/>
        </w:rPr>
        <w:t xml:space="preserve"> a </w:t>
      </w:r>
      <w:proofErr w:type="spellStart"/>
      <w:r w:rsidRPr="00C558C9">
        <w:rPr>
          <w:lang w:val="pt-PT"/>
        </w:rPr>
        <w:t>centrally</w:t>
      </w:r>
      <w:proofErr w:type="spellEnd"/>
      <w:r w:rsidRPr="00C558C9">
        <w:rPr>
          <w:lang w:val="pt-PT"/>
        </w:rPr>
        <w:t xml:space="preserve"> </w:t>
      </w:r>
      <w:proofErr w:type="spellStart"/>
      <w:r w:rsidRPr="00C558C9">
        <w:rPr>
          <w:lang w:val="pt-PT"/>
        </w:rPr>
        <w:t>organized</w:t>
      </w:r>
      <w:proofErr w:type="spellEnd"/>
      <w:r w:rsidRPr="00C558C9">
        <w:rPr>
          <w:lang w:val="pt-PT"/>
        </w:rPr>
        <w:t xml:space="preserve"> country </w:t>
      </w:r>
      <w:proofErr w:type="spellStart"/>
      <w:r w:rsidRPr="00C558C9">
        <w:rPr>
          <w:lang w:val="pt-PT"/>
        </w:rPr>
        <w:t>while</w:t>
      </w:r>
      <w:proofErr w:type="spellEnd"/>
      <w:r w:rsidRPr="00C558C9">
        <w:rPr>
          <w:lang w:val="pt-PT"/>
        </w:rPr>
        <w:t xml:space="preserve"> </w:t>
      </w:r>
      <w:proofErr w:type="spellStart"/>
      <w:r w:rsidRPr="00C558C9">
        <w:rPr>
          <w:lang w:val="pt-PT"/>
        </w:rPr>
        <w:t>Belgium</w:t>
      </w:r>
      <w:proofErr w:type="spellEnd"/>
      <w:r w:rsidRPr="00C558C9">
        <w:rPr>
          <w:lang w:val="pt-PT"/>
        </w:rPr>
        <w:t xml:space="preserve"> </w:t>
      </w:r>
      <w:proofErr w:type="spellStart"/>
      <w:r w:rsidRPr="00C558C9">
        <w:rPr>
          <w:lang w:val="pt-PT"/>
        </w:rPr>
        <w:t>is</w:t>
      </w:r>
      <w:proofErr w:type="spellEnd"/>
      <w:r w:rsidRPr="00C558C9">
        <w:rPr>
          <w:lang w:val="pt-PT"/>
        </w:rPr>
        <w:t xml:space="preserve"> </w:t>
      </w:r>
      <w:proofErr w:type="spellStart"/>
      <w:r w:rsidRPr="00C558C9">
        <w:rPr>
          <w:lang w:val="pt-PT"/>
        </w:rPr>
        <w:t>almost</w:t>
      </w:r>
      <w:proofErr w:type="spellEnd"/>
      <w:r w:rsidRPr="00C558C9">
        <w:rPr>
          <w:lang w:val="pt-PT"/>
        </w:rPr>
        <w:t xml:space="preserve"> </w:t>
      </w:r>
      <w:proofErr w:type="spellStart"/>
      <w:r w:rsidRPr="00C558C9">
        <w:rPr>
          <w:lang w:val="pt-PT"/>
        </w:rPr>
        <w:t>completely</w:t>
      </w:r>
      <w:proofErr w:type="spellEnd"/>
      <w:r w:rsidRPr="00C558C9">
        <w:rPr>
          <w:lang w:val="pt-PT"/>
        </w:rPr>
        <w:t xml:space="preserve"> </w:t>
      </w:r>
      <w:proofErr w:type="spellStart"/>
      <w:r w:rsidRPr="00C558C9">
        <w:rPr>
          <w:lang w:val="pt-PT"/>
        </w:rPr>
        <w:t>federalized</w:t>
      </w:r>
      <w:proofErr w:type="spellEnd"/>
      <w:r w:rsidRPr="00C558C9">
        <w:rPr>
          <w:lang w:val="pt-PT"/>
        </w:rPr>
        <w:t xml:space="preserve">, </w:t>
      </w:r>
      <w:proofErr w:type="spellStart"/>
      <w:r w:rsidRPr="00C558C9">
        <w:rPr>
          <w:lang w:val="pt-PT"/>
        </w:rPr>
        <w:t>which</w:t>
      </w:r>
      <w:proofErr w:type="spellEnd"/>
      <w:r w:rsidRPr="00C558C9">
        <w:rPr>
          <w:lang w:val="pt-PT"/>
        </w:rPr>
        <w:t xml:space="preserve"> </w:t>
      </w:r>
      <w:proofErr w:type="spellStart"/>
      <w:r w:rsidRPr="00C558C9">
        <w:rPr>
          <w:lang w:val="pt-PT"/>
        </w:rPr>
        <w:t>implies</w:t>
      </w:r>
      <w:proofErr w:type="spellEnd"/>
      <w:r w:rsidRPr="00C558C9">
        <w:rPr>
          <w:lang w:val="pt-PT"/>
        </w:rPr>
        <w:t xml:space="preserve"> </w:t>
      </w:r>
      <w:proofErr w:type="spellStart"/>
      <w:r w:rsidRPr="00C558C9">
        <w:rPr>
          <w:lang w:val="pt-PT"/>
        </w:rPr>
        <w:t>that</w:t>
      </w:r>
      <w:proofErr w:type="spellEnd"/>
      <w:r w:rsidRPr="00C558C9">
        <w:rPr>
          <w:lang w:val="pt-PT"/>
        </w:rPr>
        <w:t xml:space="preserve"> </w:t>
      </w:r>
      <w:proofErr w:type="spellStart"/>
      <w:r w:rsidRPr="00C558C9">
        <w:rPr>
          <w:lang w:val="pt-PT"/>
        </w:rPr>
        <w:t>many</w:t>
      </w:r>
      <w:proofErr w:type="spellEnd"/>
      <w:r w:rsidRPr="00C558C9">
        <w:rPr>
          <w:lang w:val="pt-PT"/>
        </w:rPr>
        <w:t xml:space="preserve"> </w:t>
      </w:r>
      <w:proofErr w:type="spellStart"/>
      <w:r w:rsidRPr="00C558C9">
        <w:rPr>
          <w:lang w:val="pt-PT"/>
        </w:rPr>
        <w:t>competences</w:t>
      </w:r>
      <w:proofErr w:type="spellEnd"/>
      <w:r w:rsidRPr="00C558C9">
        <w:rPr>
          <w:lang w:val="pt-PT"/>
        </w:rPr>
        <w:t xml:space="preserve"> </w:t>
      </w:r>
      <w:proofErr w:type="spellStart"/>
      <w:r w:rsidRPr="00C558C9">
        <w:rPr>
          <w:lang w:val="pt-PT"/>
        </w:rPr>
        <w:t>such</w:t>
      </w:r>
      <w:proofErr w:type="spellEnd"/>
      <w:r w:rsidRPr="00C558C9">
        <w:rPr>
          <w:lang w:val="pt-PT"/>
        </w:rPr>
        <w:t xml:space="preserve"> as </w:t>
      </w:r>
      <w:proofErr w:type="spellStart"/>
      <w:r w:rsidRPr="00C558C9">
        <w:rPr>
          <w:lang w:val="pt-PT"/>
        </w:rPr>
        <w:t>health</w:t>
      </w:r>
      <w:proofErr w:type="spellEnd"/>
      <w:r w:rsidRPr="00C558C9">
        <w:rPr>
          <w:lang w:val="pt-PT"/>
        </w:rPr>
        <w:t xml:space="preserve">, </w:t>
      </w:r>
      <w:proofErr w:type="spellStart"/>
      <w:r w:rsidRPr="00C558C9">
        <w:rPr>
          <w:lang w:val="pt-PT"/>
        </w:rPr>
        <w:t>but</w:t>
      </w:r>
      <w:proofErr w:type="spellEnd"/>
      <w:r w:rsidRPr="00C558C9">
        <w:rPr>
          <w:lang w:val="pt-PT"/>
        </w:rPr>
        <w:t xml:space="preserve"> </w:t>
      </w:r>
      <w:proofErr w:type="spellStart"/>
      <w:r w:rsidRPr="00C558C9">
        <w:rPr>
          <w:lang w:val="pt-PT"/>
        </w:rPr>
        <w:t>also</w:t>
      </w:r>
      <w:proofErr w:type="spellEnd"/>
      <w:r w:rsidRPr="00C558C9">
        <w:rPr>
          <w:lang w:val="pt-PT"/>
        </w:rPr>
        <w:t xml:space="preserve"> </w:t>
      </w:r>
      <w:proofErr w:type="spellStart"/>
      <w:r w:rsidRPr="00C558C9">
        <w:rPr>
          <w:lang w:val="pt-PT"/>
        </w:rPr>
        <w:t>tourism</w:t>
      </w:r>
      <w:proofErr w:type="spellEnd"/>
      <w:r w:rsidRPr="00C558C9">
        <w:rPr>
          <w:lang w:val="pt-PT"/>
        </w:rPr>
        <w:t xml:space="preserve"> are </w:t>
      </w:r>
      <w:proofErr w:type="spellStart"/>
      <w:r w:rsidRPr="00C558C9">
        <w:rPr>
          <w:lang w:val="pt-PT"/>
        </w:rPr>
        <w:t>the</w:t>
      </w:r>
      <w:proofErr w:type="spellEnd"/>
      <w:r w:rsidRPr="00C558C9">
        <w:rPr>
          <w:lang w:val="pt-PT"/>
        </w:rPr>
        <w:t xml:space="preserve"> </w:t>
      </w:r>
      <w:proofErr w:type="spellStart"/>
      <w:r w:rsidRPr="00C558C9">
        <w:rPr>
          <w:lang w:val="pt-PT"/>
        </w:rPr>
        <w:t>prerogative</w:t>
      </w:r>
      <w:proofErr w:type="spellEnd"/>
      <w:r w:rsidRPr="00C558C9">
        <w:rPr>
          <w:lang w:val="pt-PT"/>
        </w:rPr>
        <w:t xml:space="preserve"> </w:t>
      </w:r>
      <w:proofErr w:type="spellStart"/>
      <w:r w:rsidRPr="00C558C9">
        <w:rPr>
          <w:lang w:val="pt-PT"/>
        </w:rPr>
        <w:t>of</w:t>
      </w:r>
      <w:proofErr w:type="spellEnd"/>
      <w:r w:rsidRPr="00C558C9">
        <w:rPr>
          <w:lang w:val="pt-PT"/>
        </w:rPr>
        <w:t xml:space="preserve"> </w:t>
      </w:r>
      <w:proofErr w:type="spellStart"/>
      <w:r w:rsidRPr="00C558C9">
        <w:rPr>
          <w:lang w:val="pt-PT"/>
        </w:rPr>
        <w:t>the</w:t>
      </w:r>
      <w:proofErr w:type="spellEnd"/>
      <w:r w:rsidRPr="00C558C9">
        <w:rPr>
          <w:lang w:val="pt-PT"/>
        </w:rPr>
        <w:t xml:space="preserve"> </w:t>
      </w:r>
      <w:proofErr w:type="spellStart"/>
      <w:r w:rsidRPr="00C558C9">
        <w:rPr>
          <w:lang w:val="pt-PT"/>
        </w:rPr>
        <w:t>highly</w:t>
      </w:r>
      <w:proofErr w:type="spellEnd"/>
      <w:r w:rsidRPr="00C558C9">
        <w:rPr>
          <w:lang w:val="pt-PT"/>
        </w:rPr>
        <w:t xml:space="preserve"> </w:t>
      </w:r>
      <w:proofErr w:type="spellStart"/>
      <w:r w:rsidRPr="00C558C9">
        <w:rPr>
          <w:lang w:val="pt-PT"/>
        </w:rPr>
        <w:t>independent</w:t>
      </w:r>
      <w:proofErr w:type="spellEnd"/>
      <w:r w:rsidRPr="00C558C9">
        <w:rPr>
          <w:lang w:val="pt-PT"/>
        </w:rPr>
        <w:t xml:space="preserve"> </w:t>
      </w:r>
      <w:proofErr w:type="spellStart"/>
      <w:r w:rsidRPr="00C558C9">
        <w:rPr>
          <w:lang w:val="pt-PT"/>
        </w:rPr>
        <w:t>regions</w:t>
      </w:r>
      <w:proofErr w:type="spellEnd"/>
      <w:r w:rsidRPr="00C558C9">
        <w:rPr>
          <w:lang w:val="pt-PT"/>
        </w:rPr>
        <w:t xml:space="preserve"> </w:t>
      </w:r>
      <w:proofErr w:type="spellStart"/>
      <w:r w:rsidRPr="00C558C9">
        <w:rPr>
          <w:lang w:val="pt-PT"/>
        </w:rPr>
        <w:t>with</w:t>
      </w:r>
      <w:proofErr w:type="spellEnd"/>
      <w:r w:rsidRPr="00C558C9">
        <w:rPr>
          <w:lang w:val="pt-PT"/>
        </w:rPr>
        <w:t xml:space="preserve"> </w:t>
      </w:r>
      <w:proofErr w:type="spellStart"/>
      <w:r w:rsidRPr="00C558C9">
        <w:rPr>
          <w:lang w:val="pt-PT"/>
        </w:rPr>
        <w:t>their</w:t>
      </w:r>
      <w:proofErr w:type="spellEnd"/>
      <w:r w:rsidRPr="00C558C9">
        <w:rPr>
          <w:lang w:val="pt-PT"/>
        </w:rPr>
        <w:t xml:space="preserve"> </w:t>
      </w:r>
      <w:proofErr w:type="spellStart"/>
      <w:r w:rsidRPr="00C558C9">
        <w:rPr>
          <w:lang w:val="pt-PT"/>
        </w:rPr>
        <w:t>own</w:t>
      </w:r>
      <w:proofErr w:type="spellEnd"/>
      <w:r w:rsidRPr="00C558C9">
        <w:rPr>
          <w:lang w:val="pt-PT"/>
        </w:rPr>
        <w:t xml:space="preserve"> </w:t>
      </w:r>
      <w:proofErr w:type="spellStart"/>
      <w:r w:rsidRPr="00C558C9">
        <w:rPr>
          <w:lang w:val="pt-PT"/>
        </w:rPr>
        <w:t>parliaments</w:t>
      </w:r>
      <w:proofErr w:type="spellEnd"/>
      <w:r w:rsidRPr="00C558C9">
        <w:rPr>
          <w:lang w:val="pt-PT"/>
        </w:rPr>
        <w:t xml:space="preserve"> </w:t>
      </w:r>
      <w:proofErr w:type="spellStart"/>
      <w:r w:rsidRPr="00C558C9">
        <w:rPr>
          <w:lang w:val="pt-PT"/>
        </w:rPr>
        <w:t>and</w:t>
      </w:r>
      <w:proofErr w:type="spellEnd"/>
      <w:r w:rsidRPr="00C558C9">
        <w:rPr>
          <w:lang w:val="pt-PT"/>
        </w:rPr>
        <w:t xml:space="preserve"> </w:t>
      </w:r>
      <w:proofErr w:type="spellStart"/>
      <w:r w:rsidRPr="00C558C9">
        <w:rPr>
          <w:lang w:val="pt-PT"/>
        </w:rPr>
        <w:t>governments</w:t>
      </w:r>
      <w:proofErr w:type="spellEnd"/>
      <w:r w:rsidRPr="00C558C9">
        <w:rPr>
          <w:lang w:val="pt-PT"/>
        </w:rPr>
        <w:t xml:space="preserve">. </w:t>
      </w:r>
      <w:proofErr w:type="spellStart"/>
      <w:r w:rsidRPr="00C558C9">
        <w:rPr>
          <w:lang w:val="pt-PT"/>
        </w:rPr>
        <w:t>Therefore</w:t>
      </w:r>
      <w:proofErr w:type="spellEnd"/>
      <w:r w:rsidRPr="00C558C9">
        <w:rPr>
          <w:lang w:val="pt-PT"/>
        </w:rPr>
        <w:t xml:space="preserve">, </w:t>
      </w:r>
      <w:proofErr w:type="spellStart"/>
      <w:r w:rsidRPr="00C558C9">
        <w:rPr>
          <w:lang w:val="pt-PT"/>
        </w:rPr>
        <w:t>it</w:t>
      </w:r>
      <w:proofErr w:type="spellEnd"/>
      <w:r w:rsidRPr="00C558C9">
        <w:rPr>
          <w:lang w:val="pt-PT"/>
        </w:rPr>
        <w:t xml:space="preserve"> </w:t>
      </w:r>
      <w:proofErr w:type="spellStart"/>
      <w:r w:rsidRPr="00C558C9">
        <w:rPr>
          <w:lang w:val="pt-PT"/>
        </w:rPr>
        <w:t>is</w:t>
      </w:r>
      <w:proofErr w:type="spellEnd"/>
      <w:r w:rsidRPr="00C558C9">
        <w:rPr>
          <w:lang w:val="pt-PT"/>
        </w:rPr>
        <w:t xml:space="preserve"> </w:t>
      </w:r>
      <w:proofErr w:type="spellStart"/>
      <w:r w:rsidRPr="00C558C9">
        <w:rPr>
          <w:lang w:val="pt-PT"/>
        </w:rPr>
        <w:t>interesting</w:t>
      </w:r>
      <w:proofErr w:type="spellEnd"/>
      <w:r w:rsidRPr="00C558C9">
        <w:rPr>
          <w:lang w:val="pt-PT"/>
        </w:rPr>
        <w:t xml:space="preserve"> to </w:t>
      </w:r>
      <w:proofErr w:type="spellStart"/>
      <w:r w:rsidRPr="00C558C9">
        <w:rPr>
          <w:lang w:val="pt-PT"/>
        </w:rPr>
        <w:t>see</w:t>
      </w:r>
      <w:proofErr w:type="spellEnd"/>
      <w:r w:rsidRPr="00C558C9">
        <w:rPr>
          <w:lang w:val="pt-PT"/>
        </w:rPr>
        <w:t xml:space="preserve"> </w:t>
      </w:r>
      <w:proofErr w:type="spellStart"/>
      <w:r w:rsidRPr="00C558C9">
        <w:rPr>
          <w:lang w:val="pt-PT"/>
        </w:rPr>
        <w:t>if</w:t>
      </w:r>
      <w:proofErr w:type="spellEnd"/>
      <w:r w:rsidRPr="00C558C9">
        <w:rPr>
          <w:lang w:val="pt-PT"/>
        </w:rPr>
        <w:t xml:space="preserve"> a </w:t>
      </w:r>
      <w:proofErr w:type="spellStart"/>
      <w:r w:rsidRPr="00C558C9">
        <w:rPr>
          <w:lang w:val="pt-PT"/>
        </w:rPr>
        <w:t>diverse</w:t>
      </w:r>
      <w:proofErr w:type="spellEnd"/>
      <w:r w:rsidRPr="00C558C9">
        <w:rPr>
          <w:lang w:val="pt-PT"/>
        </w:rPr>
        <w:t xml:space="preserve"> </w:t>
      </w:r>
      <w:proofErr w:type="spellStart"/>
      <w:r w:rsidRPr="00C558C9">
        <w:rPr>
          <w:lang w:val="pt-PT"/>
        </w:rPr>
        <w:t>governance</w:t>
      </w:r>
      <w:proofErr w:type="spellEnd"/>
      <w:r w:rsidRPr="00C558C9">
        <w:rPr>
          <w:lang w:val="pt-PT"/>
        </w:rPr>
        <w:t xml:space="preserve"> </w:t>
      </w:r>
      <w:proofErr w:type="spellStart"/>
      <w:r w:rsidRPr="00C558C9">
        <w:rPr>
          <w:lang w:val="pt-PT"/>
        </w:rPr>
        <w:t>structure</w:t>
      </w:r>
      <w:proofErr w:type="spellEnd"/>
      <w:r w:rsidRPr="00C558C9">
        <w:rPr>
          <w:lang w:val="pt-PT"/>
        </w:rPr>
        <w:t xml:space="preserve"> leads to </w:t>
      </w:r>
      <w:proofErr w:type="spellStart"/>
      <w:r w:rsidRPr="00C558C9">
        <w:rPr>
          <w:lang w:val="pt-PT"/>
        </w:rPr>
        <w:t>different</w:t>
      </w:r>
      <w:proofErr w:type="spellEnd"/>
      <w:r w:rsidRPr="00C558C9">
        <w:rPr>
          <w:lang w:val="pt-PT"/>
        </w:rPr>
        <w:t xml:space="preserve"> policies </w:t>
      </w:r>
      <w:proofErr w:type="spellStart"/>
      <w:r w:rsidRPr="00C558C9">
        <w:rPr>
          <w:lang w:val="pt-PT"/>
        </w:rPr>
        <w:t>and</w:t>
      </w:r>
      <w:proofErr w:type="spellEnd"/>
      <w:r w:rsidRPr="00C558C9">
        <w:rPr>
          <w:lang w:val="pt-PT"/>
        </w:rPr>
        <w:t xml:space="preserve"> </w:t>
      </w:r>
      <w:proofErr w:type="spellStart"/>
      <w:r w:rsidRPr="00C558C9">
        <w:rPr>
          <w:lang w:val="pt-PT"/>
        </w:rPr>
        <w:t>strategies</w:t>
      </w:r>
      <w:proofErr w:type="spellEnd"/>
      <w:r w:rsidRPr="00C558C9">
        <w:rPr>
          <w:lang w:val="pt-PT"/>
        </w:rPr>
        <w:t xml:space="preserve"> </w:t>
      </w:r>
      <w:proofErr w:type="spellStart"/>
      <w:r w:rsidRPr="00C558C9">
        <w:rPr>
          <w:lang w:val="pt-PT"/>
        </w:rPr>
        <w:t>that</w:t>
      </w:r>
      <w:proofErr w:type="spellEnd"/>
      <w:r w:rsidRPr="00C558C9">
        <w:rPr>
          <w:lang w:val="pt-PT"/>
        </w:rPr>
        <w:t xml:space="preserve"> </w:t>
      </w:r>
      <w:proofErr w:type="spellStart"/>
      <w:r w:rsidRPr="00C558C9">
        <w:rPr>
          <w:lang w:val="pt-PT"/>
        </w:rPr>
        <w:t>might</w:t>
      </w:r>
      <w:proofErr w:type="spellEnd"/>
      <w:r w:rsidRPr="00C558C9">
        <w:rPr>
          <w:lang w:val="pt-PT"/>
        </w:rPr>
        <w:t xml:space="preserve"> </w:t>
      </w:r>
      <w:proofErr w:type="spellStart"/>
      <w:r w:rsidRPr="00C558C9">
        <w:rPr>
          <w:lang w:val="pt-PT"/>
        </w:rPr>
        <w:t>or</w:t>
      </w:r>
      <w:proofErr w:type="spellEnd"/>
      <w:r w:rsidRPr="00C558C9">
        <w:rPr>
          <w:lang w:val="pt-PT"/>
        </w:rPr>
        <w:t xml:space="preserve"> </w:t>
      </w:r>
      <w:proofErr w:type="spellStart"/>
      <w:r w:rsidRPr="00C558C9">
        <w:rPr>
          <w:lang w:val="pt-PT"/>
        </w:rPr>
        <w:t>might</w:t>
      </w:r>
      <w:proofErr w:type="spellEnd"/>
      <w:r w:rsidRPr="00C558C9">
        <w:rPr>
          <w:lang w:val="pt-PT"/>
        </w:rPr>
        <w:t xml:space="preserve"> </w:t>
      </w:r>
      <w:proofErr w:type="spellStart"/>
      <w:r w:rsidRPr="00C558C9">
        <w:rPr>
          <w:lang w:val="pt-PT"/>
        </w:rPr>
        <w:t>not</w:t>
      </w:r>
      <w:proofErr w:type="spellEnd"/>
      <w:r w:rsidRPr="00C558C9">
        <w:rPr>
          <w:lang w:val="pt-PT"/>
        </w:rPr>
        <w:t xml:space="preserve"> </w:t>
      </w:r>
      <w:proofErr w:type="spellStart"/>
      <w:r w:rsidRPr="00C558C9">
        <w:rPr>
          <w:lang w:val="pt-PT"/>
        </w:rPr>
        <w:t>be</w:t>
      </w:r>
      <w:proofErr w:type="spellEnd"/>
      <w:r w:rsidRPr="00C558C9">
        <w:rPr>
          <w:lang w:val="pt-PT"/>
        </w:rPr>
        <w:t xml:space="preserve"> </w:t>
      </w:r>
      <w:proofErr w:type="spellStart"/>
      <w:r w:rsidRPr="00C558C9">
        <w:rPr>
          <w:lang w:val="pt-PT"/>
        </w:rPr>
        <w:t>effective</w:t>
      </w:r>
      <w:proofErr w:type="spellEnd"/>
      <w:r w:rsidRPr="00C558C9">
        <w:rPr>
          <w:lang w:val="pt-PT"/>
        </w:rPr>
        <w:t xml:space="preserve"> </w:t>
      </w:r>
      <w:proofErr w:type="spellStart"/>
      <w:r w:rsidRPr="00C558C9">
        <w:rPr>
          <w:lang w:val="pt-PT"/>
        </w:rPr>
        <w:t>during</w:t>
      </w:r>
      <w:proofErr w:type="spellEnd"/>
      <w:r w:rsidRPr="00C558C9">
        <w:rPr>
          <w:lang w:val="pt-PT"/>
        </w:rPr>
        <w:t xml:space="preserve"> </w:t>
      </w:r>
      <w:proofErr w:type="spellStart"/>
      <w:r w:rsidRPr="00C558C9">
        <w:rPr>
          <w:lang w:val="pt-PT"/>
        </w:rPr>
        <w:t>and</w:t>
      </w:r>
      <w:proofErr w:type="spellEnd"/>
      <w:r w:rsidRPr="00C558C9">
        <w:rPr>
          <w:lang w:val="pt-PT"/>
        </w:rPr>
        <w:t xml:space="preserve"> </w:t>
      </w:r>
      <w:proofErr w:type="spellStart"/>
      <w:r w:rsidRPr="00C558C9">
        <w:rPr>
          <w:lang w:val="pt-PT"/>
        </w:rPr>
        <w:t>after</w:t>
      </w:r>
      <w:proofErr w:type="spellEnd"/>
      <w:r w:rsidRPr="00C558C9">
        <w:rPr>
          <w:lang w:val="pt-PT"/>
        </w:rPr>
        <w:t xml:space="preserve"> a </w:t>
      </w:r>
      <w:proofErr w:type="spellStart"/>
      <w:r w:rsidRPr="00C558C9">
        <w:rPr>
          <w:lang w:val="pt-PT"/>
        </w:rPr>
        <w:t>crisis</w:t>
      </w:r>
      <w:proofErr w:type="spellEnd"/>
      <w:r w:rsidRPr="00C558C9">
        <w:rPr>
          <w:lang w:val="pt-PT"/>
        </w:rPr>
        <w:t xml:space="preserve"> </w:t>
      </w:r>
      <w:proofErr w:type="spellStart"/>
      <w:r w:rsidRPr="00C558C9">
        <w:rPr>
          <w:lang w:val="pt-PT"/>
        </w:rPr>
        <w:t>such</w:t>
      </w:r>
      <w:proofErr w:type="spellEnd"/>
      <w:r w:rsidRPr="00C558C9">
        <w:rPr>
          <w:lang w:val="pt-PT"/>
        </w:rPr>
        <w:t xml:space="preserve"> as </w:t>
      </w:r>
      <w:proofErr w:type="spellStart"/>
      <w:r w:rsidRPr="00C558C9">
        <w:rPr>
          <w:lang w:val="pt-PT"/>
        </w:rPr>
        <w:t>the</w:t>
      </w:r>
      <w:proofErr w:type="spellEnd"/>
      <w:r w:rsidRPr="00C558C9">
        <w:rPr>
          <w:lang w:val="pt-PT"/>
        </w:rPr>
        <w:t xml:space="preserve"> </w:t>
      </w:r>
      <w:proofErr w:type="spellStart"/>
      <w:r w:rsidRPr="00C558C9">
        <w:rPr>
          <w:lang w:val="pt-PT"/>
        </w:rPr>
        <w:t>one</w:t>
      </w:r>
      <w:proofErr w:type="spellEnd"/>
      <w:r w:rsidRPr="00C558C9">
        <w:rPr>
          <w:lang w:val="pt-PT"/>
        </w:rPr>
        <w:t xml:space="preserve"> </w:t>
      </w:r>
      <w:proofErr w:type="spellStart"/>
      <w:r w:rsidRPr="00C558C9">
        <w:rPr>
          <w:lang w:val="pt-PT"/>
        </w:rPr>
        <w:t>provoked</w:t>
      </w:r>
      <w:proofErr w:type="spellEnd"/>
      <w:r w:rsidRPr="00C558C9">
        <w:rPr>
          <w:lang w:val="pt-PT"/>
        </w:rPr>
        <w:t xml:space="preserve"> </w:t>
      </w:r>
      <w:proofErr w:type="spellStart"/>
      <w:r w:rsidRPr="00C558C9">
        <w:rPr>
          <w:lang w:val="pt-PT"/>
        </w:rPr>
        <w:t>by</w:t>
      </w:r>
      <w:proofErr w:type="spellEnd"/>
      <w:r w:rsidRPr="00C558C9">
        <w:rPr>
          <w:lang w:val="pt-PT"/>
        </w:rPr>
        <w:t xml:space="preserve"> Covid-19. </w:t>
      </w:r>
      <w:proofErr w:type="spellStart"/>
      <w:r w:rsidRPr="00C558C9">
        <w:rPr>
          <w:lang w:val="pt-PT"/>
        </w:rPr>
        <w:t>Third</w:t>
      </w:r>
      <w:proofErr w:type="spellEnd"/>
      <w:r w:rsidRPr="00C558C9">
        <w:rPr>
          <w:lang w:val="pt-PT"/>
        </w:rPr>
        <w:t xml:space="preserve">, </w:t>
      </w:r>
      <w:proofErr w:type="spellStart"/>
      <w:r w:rsidRPr="00C558C9">
        <w:rPr>
          <w:lang w:val="pt-PT"/>
        </w:rPr>
        <w:t>both</w:t>
      </w:r>
      <w:proofErr w:type="spellEnd"/>
      <w:r w:rsidRPr="00C558C9">
        <w:rPr>
          <w:lang w:val="pt-PT"/>
        </w:rPr>
        <w:t xml:space="preserve"> </w:t>
      </w:r>
      <w:proofErr w:type="spellStart"/>
      <w:r w:rsidRPr="00C558C9">
        <w:rPr>
          <w:lang w:val="pt-PT"/>
        </w:rPr>
        <w:t>the</w:t>
      </w:r>
      <w:proofErr w:type="spellEnd"/>
      <w:r w:rsidRPr="00C558C9">
        <w:rPr>
          <w:lang w:val="pt-PT"/>
        </w:rPr>
        <w:t xml:space="preserve"> </w:t>
      </w:r>
      <w:proofErr w:type="spellStart"/>
      <w:r w:rsidRPr="00C558C9">
        <w:rPr>
          <w:lang w:val="pt-PT"/>
        </w:rPr>
        <w:t>Netherlands</w:t>
      </w:r>
      <w:proofErr w:type="spellEnd"/>
      <w:r w:rsidRPr="00C558C9">
        <w:rPr>
          <w:lang w:val="pt-PT"/>
        </w:rPr>
        <w:t xml:space="preserve"> </w:t>
      </w:r>
      <w:proofErr w:type="spellStart"/>
      <w:r w:rsidRPr="00C558C9">
        <w:rPr>
          <w:lang w:val="pt-PT"/>
        </w:rPr>
        <w:t>and</w:t>
      </w:r>
      <w:proofErr w:type="spellEnd"/>
      <w:r w:rsidRPr="00C558C9">
        <w:rPr>
          <w:lang w:val="pt-PT"/>
        </w:rPr>
        <w:t xml:space="preserve"> </w:t>
      </w:r>
      <w:proofErr w:type="spellStart"/>
      <w:r w:rsidRPr="00C558C9">
        <w:rPr>
          <w:lang w:val="pt-PT"/>
        </w:rPr>
        <w:t>Belgium</w:t>
      </w:r>
      <w:proofErr w:type="spellEnd"/>
      <w:r w:rsidRPr="00C558C9">
        <w:rPr>
          <w:lang w:val="pt-PT"/>
        </w:rPr>
        <w:t xml:space="preserve"> are </w:t>
      </w:r>
      <w:proofErr w:type="spellStart"/>
      <w:r w:rsidRPr="00C558C9">
        <w:rPr>
          <w:lang w:val="pt-PT"/>
        </w:rPr>
        <w:t>highly</w:t>
      </w:r>
      <w:proofErr w:type="spellEnd"/>
      <w:r w:rsidRPr="00C558C9">
        <w:rPr>
          <w:lang w:val="pt-PT"/>
        </w:rPr>
        <w:t xml:space="preserve"> </w:t>
      </w:r>
      <w:proofErr w:type="spellStart"/>
      <w:r w:rsidRPr="00C558C9">
        <w:rPr>
          <w:lang w:val="pt-PT"/>
        </w:rPr>
        <w:t>urbanized</w:t>
      </w:r>
      <w:proofErr w:type="spellEnd"/>
      <w:r w:rsidRPr="00C558C9">
        <w:rPr>
          <w:lang w:val="pt-PT"/>
        </w:rPr>
        <w:t xml:space="preserve"> </w:t>
      </w:r>
      <w:proofErr w:type="spellStart"/>
      <w:r w:rsidRPr="00C558C9">
        <w:rPr>
          <w:lang w:val="pt-PT"/>
        </w:rPr>
        <w:t>and</w:t>
      </w:r>
      <w:proofErr w:type="spellEnd"/>
      <w:r w:rsidRPr="00C558C9">
        <w:rPr>
          <w:lang w:val="pt-PT"/>
        </w:rPr>
        <w:t xml:space="preserve"> are </w:t>
      </w:r>
      <w:proofErr w:type="spellStart"/>
      <w:r w:rsidRPr="00C558C9">
        <w:rPr>
          <w:lang w:val="pt-PT"/>
        </w:rPr>
        <w:t>known</w:t>
      </w:r>
      <w:proofErr w:type="spellEnd"/>
      <w:r w:rsidRPr="00C558C9">
        <w:rPr>
          <w:lang w:val="pt-PT"/>
        </w:rPr>
        <w:t xml:space="preserve">, </w:t>
      </w:r>
      <w:proofErr w:type="spellStart"/>
      <w:r w:rsidRPr="00C558C9">
        <w:rPr>
          <w:lang w:val="pt-PT"/>
        </w:rPr>
        <w:t>nationally</w:t>
      </w:r>
      <w:proofErr w:type="spellEnd"/>
      <w:r w:rsidRPr="00C558C9">
        <w:rPr>
          <w:lang w:val="pt-PT"/>
        </w:rPr>
        <w:t xml:space="preserve"> </w:t>
      </w:r>
      <w:proofErr w:type="spellStart"/>
      <w:r w:rsidRPr="00C558C9">
        <w:rPr>
          <w:lang w:val="pt-PT"/>
        </w:rPr>
        <w:t>and</w:t>
      </w:r>
      <w:proofErr w:type="spellEnd"/>
      <w:r w:rsidRPr="00C558C9">
        <w:rPr>
          <w:lang w:val="pt-PT"/>
        </w:rPr>
        <w:t xml:space="preserve"> </w:t>
      </w:r>
      <w:proofErr w:type="spellStart"/>
      <w:r w:rsidRPr="00C558C9">
        <w:rPr>
          <w:lang w:val="pt-PT"/>
        </w:rPr>
        <w:t>internationally</w:t>
      </w:r>
      <w:proofErr w:type="spellEnd"/>
      <w:r w:rsidRPr="00C558C9">
        <w:rPr>
          <w:lang w:val="pt-PT"/>
        </w:rPr>
        <w:t xml:space="preserve"> for </w:t>
      </w:r>
      <w:proofErr w:type="spellStart"/>
      <w:r w:rsidRPr="00C558C9">
        <w:rPr>
          <w:lang w:val="pt-PT"/>
        </w:rPr>
        <w:t>their</w:t>
      </w:r>
      <w:proofErr w:type="spellEnd"/>
      <w:r w:rsidRPr="00C558C9">
        <w:rPr>
          <w:lang w:val="pt-PT"/>
        </w:rPr>
        <w:t xml:space="preserve"> </w:t>
      </w:r>
      <w:proofErr w:type="spellStart"/>
      <w:r w:rsidRPr="00C558C9">
        <w:rPr>
          <w:lang w:val="pt-PT"/>
        </w:rPr>
        <w:t>built</w:t>
      </w:r>
      <w:proofErr w:type="spellEnd"/>
      <w:r w:rsidRPr="00C558C9">
        <w:rPr>
          <w:lang w:val="pt-PT"/>
        </w:rPr>
        <w:t xml:space="preserve"> </w:t>
      </w:r>
      <w:proofErr w:type="spellStart"/>
      <w:r w:rsidRPr="00C558C9">
        <w:rPr>
          <w:lang w:val="pt-PT"/>
        </w:rPr>
        <w:t>heritage</w:t>
      </w:r>
      <w:proofErr w:type="spellEnd"/>
      <w:r w:rsidRPr="00C558C9">
        <w:rPr>
          <w:lang w:val="pt-PT"/>
        </w:rPr>
        <w:t xml:space="preserve"> in </w:t>
      </w:r>
      <w:proofErr w:type="spellStart"/>
      <w:r w:rsidRPr="00C558C9">
        <w:rPr>
          <w:lang w:val="pt-PT"/>
        </w:rPr>
        <w:t>historical</w:t>
      </w:r>
      <w:proofErr w:type="spellEnd"/>
      <w:r w:rsidRPr="00C558C9">
        <w:rPr>
          <w:lang w:val="pt-PT"/>
        </w:rPr>
        <w:t xml:space="preserve"> </w:t>
      </w:r>
      <w:proofErr w:type="spellStart"/>
      <w:r w:rsidRPr="00C558C9">
        <w:rPr>
          <w:lang w:val="pt-PT"/>
        </w:rPr>
        <w:t>cities</w:t>
      </w:r>
      <w:proofErr w:type="spellEnd"/>
      <w:r w:rsidRPr="00C558C9">
        <w:rPr>
          <w:lang w:val="pt-PT"/>
        </w:rPr>
        <w:t xml:space="preserve">. </w:t>
      </w:r>
      <w:proofErr w:type="spellStart"/>
      <w:r>
        <w:t>But</w:t>
      </w:r>
      <w:proofErr w:type="spellEnd"/>
      <w:r>
        <w:t xml:space="preserve">, in times </w:t>
      </w:r>
      <w:proofErr w:type="spellStart"/>
      <w:r>
        <w:t>of</w:t>
      </w:r>
      <w:proofErr w:type="spellEnd"/>
      <w:r>
        <w:t xml:space="preserve"> a </w:t>
      </w:r>
      <w:proofErr w:type="spellStart"/>
      <w:r>
        <w:t>health</w:t>
      </w:r>
      <w:proofErr w:type="spellEnd"/>
      <w:r>
        <w:t xml:space="preserve"> crisis, </w:t>
      </w:r>
      <w:proofErr w:type="spellStart"/>
      <w:r>
        <w:t>urban</w:t>
      </w:r>
      <w:proofErr w:type="spellEnd"/>
      <w:r>
        <w:t xml:space="preserve"> </w:t>
      </w:r>
      <w:proofErr w:type="spellStart"/>
      <w:r>
        <w:t>environments</w:t>
      </w:r>
      <w:proofErr w:type="spellEnd"/>
      <w:r>
        <w:t xml:space="preserve"> </w:t>
      </w:r>
      <w:proofErr w:type="spellStart"/>
      <w:r>
        <w:t>with</w:t>
      </w:r>
      <w:proofErr w:type="spellEnd"/>
      <w:r>
        <w:t xml:space="preserve"> </w:t>
      </w:r>
      <w:proofErr w:type="spellStart"/>
      <w:r>
        <w:t>high</w:t>
      </w:r>
      <w:proofErr w:type="spellEnd"/>
      <w:r>
        <w:t xml:space="preserve"> </w:t>
      </w:r>
      <w:proofErr w:type="spellStart"/>
      <w:r>
        <w:t>population</w:t>
      </w:r>
      <w:proofErr w:type="spellEnd"/>
      <w:r>
        <w:t xml:space="preserve"> </w:t>
      </w:r>
      <w:proofErr w:type="spellStart"/>
      <w:r>
        <w:t>densities</w:t>
      </w:r>
      <w:proofErr w:type="spellEnd"/>
      <w:r>
        <w:t xml:space="preserve"> are more </w:t>
      </w:r>
      <w:proofErr w:type="spellStart"/>
      <w:r>
        <w:t>severely</w:t>
      </w:r>
      <w:proofErr w:type="spellEnd"/>
      <w:r>
        <w:t xml:space="preserve"> </w:t>
      </w:r>
      <w:proofErr w:type="spellStart"/>
      <w:r>
        <w:t>affected</w:t>
      </w:r>
      <w:proofErr w:type="spellEnd"/>
      <w:r>
        <w:t xml:space="preserve"> </w:t>
      </w:r>
      <w:proofErr w:type="spellStart"/>
      <w:r>
        <w:t>than</w:t>
      </w:r>
      <w:proofErr w:type="spellEnd"/>
      <w:r>
        <w:t xml:space="preserve"> </w:t>
      </w:r>
      <w:proofErr w:type="spellStart"/>
      <w:r>
        <w:t>the</w:t>
      </w:r>
      <w:proofErr w:type="spellEnd"/>
      <w:r>
        <w:t xml:space="preserve"> </w:t>
      </w:r>
      <w:proofErr w:type="spellStart"/>
      <w:r>
        <w:t>countryside</w:t>
      </w:r>
      <w:proofErr w:type="spellEnd"/>
      <w:r>
        <w:t xml:space="preserve">. </w:t>
      </w:r>
      <w:proofErr w:type="spellStart"/>
      <w:r>
        <w:t>Therefore</w:t>
      </w:r>
      <w:proofErr w:type="spellEnd"/>
      <w:r>
        <w:t xml:space="preserve">, </w:t>
      </w:r>
      <w:proofErr w:type="spellStart"/>
      <w:r>
        <w:t>our</w:t>
      </w:r>
      <w:proofErr w:type="spellEnd"/>
      <w:r>
        <w:t xml:space="preserve"> </w:t>
      </w:r>
      <w:proofErr w:type="spellStart"/>
      <w:r>
        <w:t>research</w:t>
      </w:r>
      <w:proofErr w:type="spellEnd"/>
      <w:r>
        <w:t xml:space="preserve"> </w:t>
      </w:r>
      <w:proofErr w:type="spellStart"/>
      <w:r>
        <w:t>focused</w:t>
      </w:r>
      <w:proofErr w:type="spellEnd"/>
      <w:r>
        <w:t xml:space="preserve"> </w:t>
      </w:r>
      <w:proofErr w:type="spellStart"/>
      <w:r>
        <w:t>on</w:t>
      </w:r>
      <w:proofErr w:type="spellEnd"/>
      <w:r>
        <w:t xml:space="preserve"> </w:t>
      </w:r>
      <w:proofErr w:type="spellStart"/>
      <w:r>
        <w:t>historic</w:t>
      </w:r>
      <w:proofErr w:type="spellEnd"/>
      <w:r>
        <w:t xml:space="preserve"> </w:t>
      </w:r>
      <w:proofErr w:type="spellStart"/>
      <w:r>
        <w:t>urban</w:t>
      </w:r>
      <w:proofErr w:type="spellEnd"/>
      <w:r>
        <w:t xml:space="preserve"> </w:t>
      </w:r>
      <w:proofErr w:type="spellStart"/>
      <w:r>
        <w:t>destinations</w:t>
      </w:r>
      <w:proofErr w:type="spellEnd"/>
      <w:r>
        <w:t xml:space="preserve"> </w:t>
      </w:r>
      <w:proofErr w:type="spellStart"/>
      <w:r>
        <w:t>with</w:t>
      </w:r>
      <w:proofErr w:type="spellEnd"/>
      <w:r>
        <w:t xml:space="preserve"> a considerable cultural and </w:t>
      </w:r>
      <w:proofErr w:type="spellStart"/>
      <w:r>
        <w:t>heritage</w:t>
      </w:r>
      <w:proofErr w:type="spellEnd"/>
      <w:r>
        <w:t xml:space="preserve"> </w:t>
      </w:r>
      <w:proofErr w:type="spellStart"/>
      <w:r>
        <w:t>tourism</w:t>
      </w:r>
      <w:proofErr w:type="spellEnd"/>
      <w:r>
        <w:t>.</w:t>
      </w:r>
    </w:p>
    <w:p w14:paraId="51CBE5A0" w14:textId="77777777" w:rsidR="00C558C9" w:rsidRDefault="00C558C9" w:rsidP="00C558C9">
      <w:pPr>
        <w:pStyle w:val="5TextocomnIIGG"/>
        <w:ind w:firstLine="708"/>
      </w:pPr>
    </w:p>
    <w:p w14:paraId="6EA85212" w14:textId="16350EC8" w:rsidR="00C558C9" w:rsidRDefault="00C558C9" w:rsidP="00C558C9">
      <w:pPr>
        <w:pStyle w:val="5TextocomnIIGG"/>
        <w:ind w:firstLine="708"/>
      </w:pPr>
      <w:proofErr w:type="spellStart"/>
      <w:r>
        <w:t>The</w:t>
      </w:r>
      <w:proofErr w:type="spellEnd"/>
      <w:r>
        <w:t xml:space="preserve"> </w:t>
      </w:r>
      <w:proofErr w:type="spellStart"/>
      <w:r>
        <w:t>main</w:t>
      </w:r>
      <w:proofErr w:type="spellEnd"/>
      <w:r>
        <w:t xml:space="preserve"> </w:t>
      </w:r>
      <w:proofErr w:type="spellStart"/>
      <w:r>
        <w:t>research</w:t>
      </w:r>
      <w:proofErr w:type="spellEnd"/>
      <w:r>
        <w:t xml:space="preserve"> </w:t>
      </w:r>
      <w:proofErr w:type="spellStart"/>
      <w:r>
        <w:t>question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paper</w:t>
      </w:r>
      <w:proofErr w:type="spellEnd"/>
      <w:r>
        <w:t xml:space="preserve"> </w:t>
      </w:r>
      <w:proofErr w:type="spellStart"/>
      <w:r>
        <w:t>is</w:t>
      </w:r>
      <w:proofErr w:type="spellEnd"/>
      <w:r>
        <w:t xml:space="preserve"> </w:t>
      </w:r>
      <w:proofErr w:type="spellStart"/>
      <w:r>
        <w:t>the</w:t>
      </w:r>
      <w:proofErr w:type="spellEnd"/>
      <w:r>
        <w:t xml:space="preserve"> </w:t>
      </w:r>
      <w:proofErr w:type="spellStart"/>
      <w:r>
        <w:t>following</w:t>
      </w:r>
      <w:proofErr w:type="spellEnd"/>
      <w:r>
        <w:t>: are (</w:t>
      </w:r>
      <w:proofErr w:type="spellStart"/>
      <w:r>
        <w:t>urban</w:t>
      </w:r>
      <w:proofErr w:type="spellEnd"/>
      <w:r>
        <w:t xml:space="preserve">) </w:t>
      </w:r>
      <w:proofErr w:type="spellStart"/>
      <w:r>
        <w:t>destinations</w:t>
      </w:r>
      <w:proofErr w:type="spellEnd"/>
      <w:r>
        <w:t xml:space="preserve">, </w:t>
      </w:r>
      <w:proofErr w:type="spellStart"/>
      <w:r>
        <w:t>such</w:t>
      </w:r>
      <w:proofErr w:type="spellEnd"/>
      <w:r>
        <w:t xml:space="preserve"> as in </w:t>
      </w:r>
      <w:proofErr w:type="spellStart"/>
      <w:r>
        <w:t>the</w:t>
      </w:r>
      <w:proofErr w:type="spellEnd"/>
      <w:r>
        <w:t xml:space="preserve"> </w:t>
      </w:r>
      <w:proofErr w:type="spellStart"/>
      <w:r>
        <w:t>Netherlands</w:t>
      </w:r>
      <w:proofErr w:type="spellEnd"/>
      <w:r>
        <w:t xml:space="preserve"> and </w:t>
      </w:r>
      <w:proofErr w:type="spellStart"/>
      <w:r>
        <w:t>Belgium</w:t>
      </w:r>
      <w:proofErr w:type="spellEnd"/>
      <w:r>
        <w:t xml:space="preserve">, </w:t>
      </w:r>
      <w:proofErr w:type="spellStart"/>
      <w:r>
        <w:t>working</w:t>
      </w:r>
      <w:proofErr w:type="spellEnd"/>
      <w:r>
        <w:t xml:space="preserve"> </w:t>
      </w:r>
      <w:proofErr w:type="spellStart"/>
      <w:r>
        <w:t>on</w:t>
      </w:r>
      <w:proofErr w:type="spellEnd"/>
      <w:r>
        <w:t xml:space="preserve"> post-Covid-19 </w:t>
      </w:r>
      <w:proofErr w:type="spellStart"/>
      <w:r>
        <w:t>strategies</w:t>
      </w:r>
      <w:proofErr w:type="spellEnd"/>
      <w:r>
        <w:t xml:space="preserve"> and </w:t>
      </w:r>
      <w:proofErr w:type="spellStart"/>
      <w:r>
        <w:t>actions</w:t>
      </w:r>
      <w:proofErr w:type="spellEnd"/>
      <w:r>
        <w:t xml:space="preserve">, and </w:t>
      </w:r>
      <w:proofErr w:type="spellStart"/>
      <w:r>
        <w:t>to</w:t>
      </w:r>
      <w:proofErr w:type="spellEnd"/>
      <w:r>
        <w:t xml:space="preserve"> </w:t>
      </w:r>
      <w:proofErr w:type="spellStart"/>
      <w:r>
        <w:t>what</w:t>
      </w:r>
      <w:proofErr w:type="spellEnd"/>
      <w:r>
        <w:t xml:space="preserve"> </w:t>
      </w:r>
      <w:proofErr w:type="spellStart"/>
      <w:r>
        <w:t>extent</w:t>
      </w:r>
      <w:proofErr w:type="spellEnd"/>
      <w:r>
        <w:t xml:space="preserve"> </w:t>
      </w:r>
      <w:proofErr w:type="spellStart"/>
      <w:r>
        <w:t>did</w:t>
      </w:r>
      <w:proofErr w:type="spellEnd"/>
      <w:r>
        <w:t xml:space="preserve"> </w:t>
      </w:r>
      <w:proofErr w:type="spellStart"/>
      <w:r>
        <w:t>the</w:t>
      </w:r>
      <w:proofErr w:type="spellEnd"/>
      <w:r>
        <w:t xml:space="preserve"> </w:t>
      </w:r>
      <w:proofErr w:type="spellStart"/>
      <w:r>
        <w:t>pandemic</w:t>
      </w:r>
      <w:proofErr w:type="spellEnd"/>
      <w:r>
        <w:t xml:space="preserve"> </w:t>
      </w:r>
      <w:proofErr w:type="spellStart"/>
      <w:r>
        <w:t>provide</w:t>
      </w:r>
      <w:proofErr w:type="spellEnd"/>
      <w:r>
        <w:t xml:space="preserve"> a </w:t>
      </w:r>
      <w:proofErr w:type="spellStart"/>
      <w:r>
        <w:t>momentum</w:t>
      </w:r>
      <w:proofErr w:type="spellEnd"/>
      <w:r>
        <w:t xml:space="preserve"> </w:t>
      </w:r>
      <w:proofErr w:type="spellStart"/>
      <w:r>
        <w:t>for</w:t>
      </w:r>
      <w:proofErr w:type="spellEnd"/>
      <w:r>
        <w:t xml:space="preserve"> </w:t>
      </w:r>
      <w:proofErr w:type="spellStart"/>
      <w:r>
        <w:t>change</w:t>
      </w:r>
      <w:proofErr w:type="spellEnd"/>
      <w:r>
        <w:t xml:space="preserve">? </w:t>
      </w:r>
      <w:proofErr w:type="spellStart"/>
      <w:r>
        <w:t>Therefore</w:t>
      </w:r>
      <w:proofErr w:type="spellEnd"/>
      <w:r>
        <w:t xml:space="preserve">, </w:t>
      </w:r>
      <w:proofErr w:type="spellStart"/>
      <w:r>
        <w:t>we</w:t>
      </w:r>
      <w:proofErr w:type="spellEnd"/>
      <w:r>
        <w:t xml:space="preserve"> </w:t>
      </w:r>
      <w:proofErr w:type="spellStart"/>
      <w:r>
        <w:t>wanted</w:t>
      </w:r>
      <w:proofErr w:type="spellEnd"/>
      <w:r>
        <w:t xml:space="preserve"> </w:t>
      </w:r>
      <w:proofErr w:type="spellStart"/>
      <w:r>
        <w:t>to</w:t>
      </w:r>
      <w:proofErr w:type="spellEnd"/>
      <w:r>
        <w:t xml:space="preserve"> </w:t>
      </w:r>
      <w:proofErr w:type="spellStart"/>
      <w:r>
        <w:t>know</w:t>
      </w:r>
      <w:proofErr w:type="spellEnd"/>
      <w:r>
        <w:t xml:space="preserve"> </w:t>
      </w:r>
      <w:proofErr w:type="spellStart"/>
      <w:r>
        <w:t>how</w:t>
      </w:r>
      <w:proofErr w:type="spellEnd"/>
      <w:r>
        <w:t xml:space="preserve"> local </w:t>
      </w:r>
      <w:proofErr w:type="spellStart"/>
      <w:r>
        <w:t>authorities</w:t>
      </w:r>
      <w:proofErr w:type="spellEnd"/>
      <w:r>
        <w:t xml:space="preserve"> and </w:t>
      </w:r>
      <w:proofErr w:type="spellStart"/>
      <w:r>
        <w:t>destination</w:t>
      </w:r>
      <w:proofErr w:type="spellEnd"/>
      <w:r>
        <w:t xml:space="preserve"> </w:t>
      </w:r>
      <w:proofErr w:type="spellStart"/>
      <w:r>
        <w:t>management</w:t>
      </w:r>
      <w:proofErr w:type="spellEnd"/>
      <w:r>
        <w:t xml:space="preserve"> </w:t>
      </w:r>
      <w:proofErr w:type="spellStart"/>
      <w:r>
        <w:t>organizations</w:t>
      </w:r>
      <w:proofErr w:type="spellEnd"/>
      <w:r>
        <w:t xml:space="preserve"> (</w:t>
      </w:r>
      <w:proofErr w:type="spellStart"/>
      <w:r>
        <w:t>DMOs</w:t>
      </w:r>
      <w:proofErr w:type="spellEnd"/>
      <w:r>
        <w:t xml:space="preserve">) </w:t>
      </w:r>
      <w:proofErr w:type="spellStart"/>
      <w:r>
        <w:t>reacted</w:t>
      </w:r>
      <w:proofErr w:type="spellEnd"/>
      <w:r>
        <w:t xml:space="preserve"> </w:t>
      </w:r>
      <w:proofErr w:type="spellStart"/>
      <w:r>
        <w:t>during</w:t>
      </w:r>
      <w:proofErr w:type="spellEnd"/>
      <w:r>
        <w:t xml:space="preserve"> </w:t>
      </w:r>
      <w:proofErr w:type="spellStart"/>
      <w:r>
        <w:t>the</w:t>
      </w:r>
      <w:proofErr w:type="spellEnd"/>
      <w:r>
        <w:t xml:space="preserve"> crisis (short-</w:t>
      </w:r>
      <w:proofErr w:type="spellStart"/>
      <w:r>
        <w:t>term</w:t>
      </w:r>
      <w:proofErr w:type="spellEnd"/>
      <w:r>
        <w:t xml:space="preserve">) and </w:t>
      </w:r>
      <w:proofErr w:type="spellStart"/>
      <w:r>
        <w:t>if</w:t>
      </w:r>
      <w:proofErr w:type="spellEnd"/>
      <w:r>
        <w:t xml:space="preserve"> </w:t>
      </w:r>
      <w:proofErr w:type="spellStart"/>
      <w:r>
        <w:t>past</w:t>
      </w:r>
      <w:proofErr w:type="spellEnd"/>
      <w:r>
        <w:t xml:space="preserve"> </w:t>
      </w:r>
      <w:proofErr w:type="spellStart"/>
      <w:r>
        <w:t>strategies</w:t>
      </w:r>
      <w:proofErr w:type="spellEnd"/>
      <w:r>
        <w:t xml:space="preserve"> </w:t>
      </w:r>
      <w:proofErr w:type="spellStart"/>
      <w:r>
        <w:t>were</w:t>
      </w:r>
      <w:proofErr w:type="spellEnd"/>
      <w:r>
        <w:t xml:space="preserve"> </w:t>
      </w:r>
      <w:proofErr w:type="spellStart"/>
      <w:r>
        <w:t>reconsidered</w:t>
      </w:r>
      <w:proofErr w:type="spellEnd"/>
      <w:r>
        <w:t xml:space="preserve"> </w:t>
      </w:r>
      <w:proofErr w:type="spellStart"/>
      <w:r>
        <w:t>for</w:t>
      </w:r>
      <w:proofErr w:type="spellEnd"/>
      <w:r>
        <w:t xml:space="preserve"> </w:t>
      </w:r>
      <w:proofErr w:type="spellStart"/>
      <w:r>
        <w:t>the</w:t>
      </w:r>
      <w:proofErr w:type="spellEnd"/>
      <w:r>
        <w:t xml:space="preserve"> future. </w:t>
      </w:r>
      <w:proofErr w:type="spellStart"/>
      <w:r>
        <w:t>Trying</w:t>
      </w:r>
      <w:proofErr w:type="spellEnd"/>
      <w:r>
        <w:t xml:space="preserve"> </w:t>
      </w:r>
      <w:proofErr w:type="spellStart"/>
      <w:r>
        <w:t>to</w:t>
      </w:r>
      <w:proofErr w:type="spellEnd"/>
      <w:r>
        <w:t xml:space="preserve"> </w:t>
      </w:r>
      <w:proofErr w:type="spellStart"/>
      <w:r>
        <w:t>answer</w:t>
      </w:r>
      <w:proofErr w:type="spellEnd"/>
      <w:r>
        <w:t xml:space="preserve"> </w:t>
      </w:r>
      <w:proofErr w:type="spellStart"/>
      <w:r>
        <w:t>those</w:t>
      </w:r>
      <w:proofErr w:type="spellEnd"/>
      <w:r>
        <w:t xml:space="preserve"> </w:t>
      </w:r>
      <w:proofErr w:type="spellStart"/>
      <w:r>
        <w:t>questions</w:t>
      </w:r>
      <w:proofErr w:type="spellEnd"/>
      <w:r>
        <w:t xml:space="preserve">, </w:t>
      </w:r>
      <w:proofErr w:type="spellStart"/>
      <w:r>
        <w:t>we</w:t>
      </w:r>
      <w:proofErr w:type="spellEnd"/>
      <w:r>
        <w:t xml:space="preserve"> </w:t>
      </w:r>
      <w:proofErr w:type="spellStart"/>
      <w:r>
        <w:t>developed</w:t>
      </w:r>
      <w:proofErr w:type="spellEnd"/>
      <w:r>
        <w:t xml:space="preserve"> a </w:t>
      </w:r>
      <w:proofErr w:type="spellStart"/>
      <w:r>
        <w:t>number</w:t>
      </w:r>
      <w:proofErr w:type="spellEnd"/>
      <w:r>
        <w:t xml:space="preserve"> </w:t>
      </w:r>
      <w:proofErr w:type="spellStart"/>
      <w:r>
        <w:t>of</w:t>
      </w:r>
      <w:proofErr w:type="spellEnd"/>
      <w:r>
        <w:t xml:space="preserve"> online ‘</w:t>
      </w:r>
      <w:proofErr w:type="spellStart"/>
      <w:r>
        <w:t>visioning</w:t>
      </w:r>
      <w:proofErr w:type="spellEnd"/>
      <w:r>
        <w:t xml:space="preserve">’ workshops (per </w:t>
      </w:r>
      <w:proofErr w:type="spellStart"/>
      <w:r>
        <w:t>city</w:t>
      </w:r>
      <w:proofErr w:type="spellEnd"/>
      <w:r>
        <w:t xml:space="preserve">) </w:t>
      </w:r>
      <w:proofErr w:type="spellStart"/>
      <w:r>
        <w:t>with</w:t>
      </w:r>
      <w:proofErr w:type="spellEnd"/>
      <w:r>
        <w:t xml:space="preserve"> </w:t>
      </w:r>
      <w:proofErr w:type="spellStart"/>
      <w:r>
        <w:t>these</w:t>
      </w:r>
      <w:proofErr w:type="spellEnd"/>
      <w:r>
        <w:t xml:space="preserve"> </w:t>
      </w:r>
      <w:proofErr w:type="spellStart"/>
      <w:r>
        <w:t>agents</w:t>
      </w:r>
      <w:proofErr w:type="spellEnd"/>
      <w:r>
        <w:t>.</w:t>
      </w:r>
    </w:p>
    <w:p w14:paraId="4E39C538" w14:textId="4A616D28" w:rsidR="008B6E10" w:rsidRPr="00CC31EB" w:rsidRDefault="00C558C9" w:rsidP="00C558C9">
      <w:pPr>
        <w:pStyle w:val="5TextocomnIIGG"/>
        <w:spacing w:after="120"/>
      </w:pPr>
      <w:r>
        <w:t xml:space="preserve">5The </w:t>
      </w:r>
      <w:proofErr w:type="spellStart"/>
      <w:r>
        <w:t>structure</w:t>
      </w:r>
      <w:proofErr w:type="spellEnd"/>
      <w:r>
        <w:t xml:space="preserve"> </w:t>
      </w:r>
      <w:proofErr w:type="spellStart"/>
      <w:r>
        <w:t>of</w:t>
      </w:r>
      <w:proofErr w:type="spellEnd"/>
      <w:r>
        <w:t xml:space="preserve"> </w:t>
      </w:r>
      <w:proofErr w:type="spellStart"/>
      <w:r>
        <w:t>the</w:t>
      </w:r>
      <w:proofErr w:type="spellEnd"/>
      <w:r>
        <w:t xml:space="preserve"> </w:t>
      </w:r>
      <w:proofErr w:type="spellStart"/>
      <w:r>
        <w:t>article</w:t>
      </w:r>
      <w:proofErr w:type="spellEnd"/>
      <w:r>
        <w:t xml:space="preserve"> </w:t>
      </w:r>
      <w:proofErr w:type="spellStart"/>
      <w:r>
        <w:t>is</w:t>
      </w:r>
      <w:proofErr w:type="spellEnd"/>
      <w:r>
        <w:t xml:space="preserve"> as </w:t>
      </w:r>
      <w:proofErr w:type="spellStart"/>
      <w:r>
        <w:t>follows</w:t>
      </w:r>
      <w:proofErr w:type="spellEnd"/>
      <w:r>
        <w:t xml:space="preserve">: in </w:t>
      </w:r>
      <w:proofErr w:type="spellStart"/>
      <w:r>
        <w:t>the</w:t>
      </w:r>
      <w:proofErr w:type="spellEnd"/>
      <w:r>
        <w:t xml:space="preserve"> </w:t>
      </w:r>
      <w:proofErr w:type="spellStart"/>
      <w:r>
        <w:t>first</w:t>
      </w:r>
      <w:proofErr w:type="spellEnd"/>
      <w:r>
        <w:t xml:space="preserve"> </w:t>
      </w:r>
      <w:proofErr w:type="spellStart"/>
      <w:r>
        <w:t>part</w:t>
      </w:r>
      <w:proofErr w:type="spellEnd"/>
      <w:r>
        <w:t xml:space="preserve"> </w:t>
      </w:r>
      <w:proofErr w:type="spellStart"/>
      <w:r>
        <w:t>we</w:t>
      </w:r>
      <w:proofErr w:type="spellEnd"/>
      <w:r>
        <w:t xml:space="preserve"> </w:t>
      </w:r>
      <w:proofErr w:type="spellStart"/>
      <w:r>
        <w:t>outline</w:t>
      </w:r>
      <w:proofErr w:type="spellEnd"/>
      <w:r>
        <w:t xml:space="preserve"> </w:t>
      </w:r>
      <w:proofErr w:type="spellStart"/>
      <w:r>
        <w:t>the</w:t>
      </w:r>
      <w:proofErr w:type="spellEnd"/>
      <w:r>
        <w:t xml:space="preserve"> </w:t>
      </w:r>
      <w:proofErr w:type="spellStart"/>
      <w:r>
        <w:t>different</w:t>
      </w:r>
      <w:proofErr w:type="spellEnd"/>
      <w:r>
        <w:t xml:space="preserve"> </w:t>
      </w:r>
      <w:proofErr w:type="spellStart"/>
      <w:r>
        <w:t>phases</w:t>
      </w:r>
      <w:proofErr w:type="spellEnd"/>
      <w:r>
        <w:t xml:space="preserve"> </w:t>
      </w:r>
      <w:proofErr w:type="spellStart"/>
      <w:r>
        <w:t>of</w:t>
      </w:r>
      <w:proofErr w:type="spellEnd"/>
      <w:r>
        <w:t xml:space="preserve"> crisis </w:t>
      </w:r>
      <w:proofErr w:type="spellStart"/>
      <w:r>
        <w:t>management</w:t>
      </w:r>
      <w:proofErr w:type="spellEnd"/>
      <w:r>
        <w:t xml:space="preserve">. Next, </w:t>
      </w:r>
      <w:proofErr w:type="spellStart"/>
      <w:r>
        <w:t>we</w:t>
      </w:r>
      <w:proofErr w:type="spellEnd"/>
      <w:r>
        <w:t xml:space="preserve"> </w:t>
      </w:r>
      <w:proofErr w:type="spellStart"/>
      <w:r>
        <w:t>briefly</w:t>
      </w:r>
      <w:proofErr w:type="spellEnd"/>
      <w:r>
        <w:t xml:space="preserve"> </w:t>
      </w:r>
      <w:proofErr w:type="spellStart"/>
      <w:r>
        <w:t>discuss</w:t>
      </w:r>
      <w:proofErr w:type="spellEnd"/>
      <w:r>
        <w:t xml:space="preserve"> </w:t>
      </w:r>
      <w:proofErr w:type="spellStart"/>
      <w:r>
        <w:t>the</w:t>
      </w:r>
      <w:proofErr w:type="spellEnd"/>
      <w:r>
        <w:t xml:space="preserve"> </w:t>
      </w:r>
      <w:proofErr w:type="spellStart"/>
      <w:r>
        <w:t>methodology</w:t>
      </w:r>
      <w:proofErr w:type="spellEnd"/>
      <w:r>
        <w:t xml:space="preserve"> </w:t>
      </w:r>
      <w:proofErr w:type="spellStart"/>
      <w:r>
        <w:t>followed</w:t>
      </w:r>
      <w:proofErr w:type="spellEnd"/>
      <w:r>
        <w:t xml:space="preserve"> in </w:t>
      </w:r>
      <w:proofErr w:type="spellStart"/>
      <w:r>
        <w:t>this</w:t>
      </w:r>
      <w:proofErr w:type="spellEnd"/>
      <w:r>
        <w:t xml:space="preserve"> </w:t>
      </w:r>
      <w:proofErr w:type="spellStart"/>
      <w:r>
        <w:t>study</w:t>
      </w:r>
      <w:proofErr w:type="spellEnd"/>
      <w:r>
        <w:t xml:space="preserve">. </w:t>
      </w:r>
      <w:proofErr w:type="spellStart"/>
      <w:r>
        <w:t>Lastly</w:t>
      </w:r>
      <w:proofErr w:type="spellEnd"/>
      <w:r>
        <w:t xml:space="preserve">, </w:t>
      </w:r>
      <w:proofErr w:type="spellStart"/>
      <w:r>
        <w:t>we</w:t>
      </w:r>
      <w:proofErr w:type="spellEnd"/>
      <w:r>
        <w:t xml:space="preserve"> </w:t>
      </w:r>
      <w:proofErr w:type="spellStart"/>
      <w:r>
        <w:t>will</w:t>
      </w:r>
      <w:proofErr w:type="spellEnd"/>
      <w:r>
        <w:t xml:space="preserve"> </w:t>
      </w:r>
      <w:proofErr w:type="spellStart"/>
      <w:r>
        <w:t>present</w:t>
      </w:r>
      <w:proofErr w:type="spellEnd"/>
      <w:r>
        <w:t xml:space="preserve"> </w:t>
      </w:r>
      <w:proofErr w:type="spellStart"/>
      <w:r>
        <w:t>an</w:t>
      </w:r>
      <w:proofErr w:type="spellEnd"/>
      <w:r>
        <w:t xml:space="preserve"> </w:t>
      </w:r>
      <w:proofErr w:type="spellStart"/>
      <w:r>
        <w:t>analysis</w:t>
      </w:r>
      <w:proofErr w:type="spellEnd"/>
      <w:r>
        <w:t xml:space="preserve"> </w:t>
      </w:r>
      <w:proofErr w:type="spellStart"/>
      <w:r>
        <w:t>of</w:t>
      </w:r>
      <w:proofErr w:type="spellEnd"/>
      <w:r>
        <w:t xml:space="preserve"> </w:t>
      </w:r>
      <w:proofErr w:type="spellStart"/>
      <w:r>
        <w:t>the</w:t>
      </w:r>
      <w:proofErr w:type="spellEnd"/>
      <w:r>
        <w:t xml:space="preserve"> </w:t>
      </w:r>
      <w:proofErr w:type="spellStart"/>
      <w:r>
        <w:t>different</w:t>
      </w:r>
      <w:proofErr w:type="spellEnd"/>
      <w:r>
        <w:t xml:space="preserve"> workshops </w:t>
      </w:r>
      <w:proofErr w:type="spellStart"/>
      <w:r>
        <w:t>organized</w:t>
      </w:r>
      <w:proofErr w:type="spellEnd"/>
      <w:r>
        <w:t xml:space="preserve"> </w:t>
      </w:r>
      <w:proofErr w:type="spellStart"/>
      <w:r>
        <w:t>to</w:t>
      </w:r>
      <w:proofErr w:type="spellEnd"/>
      <w:r>
        <w:t xml:space="preserve"> </w:t>
      </w:r>
      <w:proofErr w:type="spellStart"/>
      <w:r>
        <w:t>investigate</w:t>
      </w:r>
      <w:proofErr w:type="spellEnd"/>
      <w:r>
        <w:t xml:space="preserve"> </w:t>
      </w:r>
      <w:proofErr w:type="spellStart"/>
      <w:r>
        <w:t>the</w:t>
      </w:r>
      <w:proofErr w:type="spellEnd"/>
      <w:r>
        <w:t xml:space="preserve"> short-</w:t>
      </w:r>
      <w:proofErr w:type="spellStart"/>
      <w:r>
        <w:t>term</w:t>
      </w:r>
      <w:proofErr w:type="spellEnd"/>
      <w:r>
        <w:t xml:space="preserve"> </w:t>
      </w:r>
      <w:proofErr w:type="spellStart"/>
      <w:r>
        <w:t>actions</w:t>
      </w:r>
      <w:proofErr w:type="spellEnd"/>
      <w:r>
        <w:t xml:space="preserve"> and </w:t>
      </w:r>
      <w:proofErr w:type="spellStart"/>
      <w:r>
        <w:t>long-term</w:t>
      </w:r>
      <w:proofErr w:type="spellEnd"/>
      <w:r>
        <w:t xml:space="preserve"> </w:t>
      </w:r>
      <w:proofErr w:type="spellStart"/>
      <w:r>
        <w:t>strategies</w:t>
      </w:r>
      <w:proofErr w:type="spellEnd"/>
      <w:r>
        <w:t xml:space="preserve"> </w:t>
      </w:r>
      <w:proofErr w:type="spellStart"/>
      <w:r>
        <w:t>of</w:t>
      </w:r>
      <w:proofErr w:type="spellEnd"/>
      <w:r>
        <w:t xml:space="preserve"> </w:t>
      </w:r>
      <w:proofErr w:type="spellStart"/>
      <w:r>
        <w:t>five</w:t>
      </w:r>
      <w:proofErr w:type="spellEnd"/>
      <w:r>
        <w:t xml:space="preserve"> </w:t>
      </w:r>
      <w:proofErr w:type="spellStart"/>
      <w:r>
        <w:t>cities</w:t>
      </w:r>
      <w:proofErr w:type="spellEnd"/>
      <w:r>
        <w:t xml:space="preserve"> in </w:t>
      </w:r>
      <w:proofErr w:type="spellStart"/>
      <w:r>
        <w:t>Flanders</w:t>
      </w:r>
      <w:proofErr w:type="spellEnd"/>
      <w:r>
        <w:t xml:space="preserve"> (Dutch </w:t>
      </w:r>
      <w:proofErr w:type="spellStart"/>
      <w:r>
        <w:t>speaking</w:t>
      </w:r>
      <w:proofErr w:type="spellEnd"/>
      <w:r>
        <w:t xml:space="preserve"> </w:t>
      </w:r>
      <w:proofErr w:type="spellStart"/>
      <w:r>
        <w:t>part</w:t>
      </w:r>
      <w:proofErr w:type="spellEnd"/>
      <w:r>
        <w:t xml:space="preserve"> </w:t>
      </w:r>
      <w:proofErr w:type="spellStart"/>
      <w:r>
        <w:t>of</w:t>
      </w:r>
      <w:proofErr w:type="spellEnd"/>
      <w:r>
        <w:t xml:space="preserve"> </w:t>
      </w:r>
      <w:proofErr w:type="spellStart"/>
      <w:r>
        <w:t>Belgium</w:t>
      </w:r>
      <w:proofErr w:type="spellEnd"/>
      <w:r>
        <w:t xml:space="preserve">) and </w:t>
      </w:r>
      <w:proofErr w:type="spellStart"/>
      <w:r>
        <w:t>the</w:t>
      </w:r>
      <w:proofErr w:type="spellEnd"/>
      <w:r>
        <w:t xml:space="preserve"> </w:t>
      </w:r>
      <w:proofErr w:type="spellStart"/>
      <w:r>
        <w:t>Netherlands</w:t>
      </w:r>
      <w:proofErr w:type="spellEnd"/>
      <w:r>
        <w:t>.</w:t>
      </w:r>
    </w:p>
    <w:p w14:paraId="11E48329" w14:textId="794577AE" w:rsidR="009E0677" w:rsidRPr="00CC31EB" w:rsidRDefault="009E0677" w:rsidP="00CC31EB">
      <w:pPr>
        <w:pStyle w:val="5TextocomnIIGG"/>
        <w:spacing w:after="120"/>
        <w:ind w:firstLine="567"/>
      </w:pPr>
    </w:p>
    <w:p w14:paraId="5D7FF7FB" w14:textId="18DE3962" w:rsidR="00956062" w:rsidRPr="002B3BD5" w:rsidRDefault="00D3445B" w:rsidP="00D3445B">
      <w:pPr>
        <w:pStyle w:val="Ttulo2"/>
        <w:numPr>
          <w:ilvl w:val="0"/>
          <w:numId w:val="6"/>
        </w:numPr>
        <w:ind w:left="284" w:hanging="284"/>
        <w:rPr>
          <w:i w:val="0"/>
          <w:iCs w:val="0"/>
        </w:rPr>
      </w:pPr>
      <w:proofErr w:type="spellStart"/>
      <w:r w:rsidRPr="00D3445B">
        <w:rPr>
          <w:i w:val="0"/>
          <w:iCs w:val="0"/>
        </w:rPr>
        <w:t>Phases</w:t>
      </w:r>
      <w:proofErr w:type="spellEnd"/>
      <w:r w:rsidRPr="00D3445B">
        <w:rPr>
          <w:i w:val="0"/>
          <w:iCs w:val="0"/>
        </w:rPr>
        <w:t xml:space="preserve"> </w:t>
      </w:r>
      <w:proofErr w:type="spellStart"/>
      <w:r w:rsidRPr="00D3445B">
        <w:rPr>
          <w:i w:val="0"/>
          <w:iCs w:val="0"/>
        </w:rPr>
        <w:t>of</w:t>
      </w:r>
      <w:proofErr w:type="spellEnd"/>
      <w:r w:rsidRPr="00D3445B">
        <w:rPr>
          <w:i w:val="0"/>
          <w:iCs w:val="0"/>
        </w:rPr>
        <w:t xml:space="preserve"> crisis </w:t>
      </w:r>
      <w:proofErr w:type="spellStart"/>
      <w:r w:rsidRPr="00D3445B">
        <w:rPr>
          <w:i w:val="0"/>
          <w:iCs w:val="0"/>
        </w:rPr>
        <w:t>management</w:t>
      </w:r>
      <w:proofErr w:type="spellEnd"/>
      <w:r w:rsidRPr="00D3445B">
        <w:rPr>
          <w:i w:val="0"/>
          <w:iCs w:val="0"/>
        </w:rPr>
        <w:t xml:space="preserve"> </w:t>
      </w:r>
      <w:r w:rsidR="00956062" w:rsidRPr="002B3BD5">
        <w:rPr>
          <w:i w:val="0"/>
          <w:iCs w:val="0"/>
        </w:rPr>
        <w:t xml:space="preserve"> </w:t>
      </w:r>
    </w:p>
    <w:p w14:paraId="320DAF04" w14:textId="33CE360C" w:rsidR="009E0677" w:rsidRDefault="00D3445B" w:rsidP="002B3BD5">
      <w:pPr>
        <w:pStyle w:val="5TextocomnIIGG"/>
        <w:spacing w:after="120"/>
        <w:ind w:firstLine="567"/>
      </w:pPr>
      <w:r w:rsidRPr="00D3445B">
        <w:t xml:space="preserve">In </w:t>
      </w:r>
      <w:proofErr w:type="spellStart"/>
      <w:r w:rsidRPr="00D3445B">
        <w:t>their</w:t>
      </w:r>
      <w:proofErr w:type="spellEnd"/>
      <w:r w:rsidRPr="00D3445B">
        <w:t xml:space="preserve"> </w:t>
      </w:r>
      <w:proofErr w:type="spellStart"/>
      <w:r w:rsidRPr="00D3445B">
        <w:t>analysis</w:t>
      </w:r>
      <w:proofErr w:type="spellEnd"/>
      <w:r w:rsidRPr="00D3445B">
        <w:t xml:space="preserve"> </w:t>
      </w:r>
      <w:proofErr w:type="spellStart"/>
      <w:r w:rsidRPr="00D3445B">
        <w:t>of</w:t>
      </w:r>
      <w:proofErr w:type="spellEnd"/>
      <w:r w:rsidRPr="00D3445B">
        <w:t xml:space="preserve"> crises and </w:t>
      </w:r>
      <w:proofErr w:type="spellStart"/>
      <w:r w:rsidRPr="00D3445B">
        <w:t>disaster</w:t>
      </w:r>
      <w:proofErr w:type="spellEnd"/>
      <w:r w:rsidRPr="00D3445B">
        <w:t xml:space="preserve"> </w:t>
      </w:r>
      <w:proofErr w:type="spellStart"/>
      <w:r w:rsidRPr="00D3445B">
        <w:t>management</w:t>
      </w:r>
      <w:proofErr w:type="spellEnd"/>
      <w:r w:rsidRPr="00D3445B">
        <w:t xml:space="preserve"> </w:t>
      </w:r>
      <w:proofErr w:type="spellStart"/>
      <w:r w:rsidRPr="00D3445B">
        <w:t>models</w:t>
      </w:r>
      <w:proofErr w:type="spellEnd"/>
      <w:r w:rsidRPr="00D3445B">
        <w:t xml:space="preserve"> in </w:t>
      </w:r>
      <w:proofErr w:type="spellStart"/>
      <w:r w:rsidRPr="00D3445B">
        <w:t>tourism</w:t>
      </w:r>
      <w:proofErr w:type="spellEnd"/>
      <w:r w:rsidRPr="00D3445B">
        <w:t xml:space="preserve"> </w:t>
      </w:r>
      <w:proofErr w:type="spellStart"/>
      <w:r w:rsidRPr="00D3445B">
        <w:t>from</w:t>
      </w:r>
      <w:proofErr w:type="spellEnd"/>
      <w:r w:rsidRPr="00D3445B">
        <w:t xml:space="preserve"> 1960 </w:t>
      </w:r>
      <w:proofErr w:type="spellStart"/>
      <w:r w:rsidRPr="00D3445B">
        <w:t>to</w:t>
      </w:r>
      <w:proofErr w:type="spellEnd"/>
      <w:r w:rsidRPr="00D3445B">
        <w:t xml:space="preserve"> 2018, Ritchie and </w:t>
      </w:r>
      <w:proofErr w:type="spellStart"/>
      <w:r w:rsidRPr="00D3445B">
        <w:t>Jiang</w:t>
      </w:r>
      <w:proofErr w:type="spellEnd"/>
      <w:r w:rsidRPr="00D3445B">
        <w:t xml:space="preserve"> (2019) </w:t>
      </w:r>
      <w:proofErr w:type="spellStart"/>
      <w:r w:rsidRPr="00D3445B">
        <w:t>mention</w:t>
      </w:r>
      <w:proofErr w:type="spellEnd"/>
      <w:r w:rsidRPr="00D3445B">
        <w:t xml:space="preserve"> </w:t>
      </w:r>
      <w:proofErr w:type="spellStart"/>
      <w:r w:rsidRPr="00D3445B">
        <w:t>that</w:t>
      </w:r>
      <w:proofErr w:type="spellEnd"/>
      <w:r w:rsidRPr="00D3445B">
        <w:t xml:space="preserve"> </w:t>
      </w:r>
      <w:proofErr w:type="spellStart"/>
      <w:r w:rsidRPr="00D3445B">
        <w:t>all</w:t>
      </w:r>
      <w:proofErr w:type="spellEnd"/>
      <w:r w:rsidRPr="00D3445B">
        <w:t xml:space="preserve"> </w:t>
      </w:r>
      <w:proofErr w:type="spellStart"/>
      <w:r w:rsidRPr="00D3445B">
        <w:t>models</w:t>
      </w:r>
      <w:proofErr w:type="spellEnd"/>
      <w:r w:rsidRPr="00D3445B">
        <w:t xml:space="preserve"> share </w:t>
      </w:r>
      <w:proofErr w:type="spellStart"/>
      <w:r w:rsidRPr="00D3445B">
        <w:t>three</w:t>
      </w:r>
      <w:proofErr w:type="spellEnd"/>
      <w:r w:rsidRPr="00D3445B">
        <w:t xml:space="preserve"> </w:t>
      </w:r>
      <w:proofErr w:type="spellStart"/>
      <w:r w:rsidRPr="00D3445B">
        <w:t>basic</w:t>
      </w:r>
      <w:proofErr w:type="spellEnd"/>
      <w:r w:rsidRPr="00D3445B">
        <w:t xml:space="preserve"> </w:t>
      </w:r>
      <w:proofErr w:type="spellStart"/>
      <w:r w:rsidRPr="00D3445B">
        <w:t>stages</w:t>
      </w:r>
      <w:proofErr w:type="spellEnd"/>
      <w:r w:rsidRPr="00D3445B">
        <w:t xml:space="preserve">: </w:t>
      </w:r>
      <w:proofErr w:type="spellStart"/>
      <w:r w:rsidRPr="00D3445B">
        <w:t>preparedness</w:t>
      </w:r>
      <w:proofErr w:type="spellEnd"/>
      <w:r w:rsidRPr="00D3445B">
        <w:t xml:space="preserve"> and </w:t>
      </w:r>
      <w:proofErr w:type="spellStart"/>
      <w:r w:rsidRPr="00D3445B">
        <w:t>planning</w:t>
      </w:r>
      <w:proofErr w:type="spellEnd"/>
      <w:r w:rsidRPr="00D3445B">
        <w:t xml:space="preserve">, response and </w:t>
      </w:r>
      <w:proofErr w:type="spellStart"/>
      <w:r w:rsidRPr="00D3445B">
        <w:t>recovery</w:t>
      </w:r>
      <w:proofErr w:type="spellEnd"/>
      <w:r w:rsidRPr="00D3445B">
        <w:t xml:space="preserve">, </w:t>
      </w:r>
      <w:proofErr w:type="spellStart"/>
      <w:r w:rsidRPr="00D3445B">
        <w:t>resolution</w:t>
      </w:r>
      <w:proofErr w:type="spellEnd"/>
      <w:r w:rsidRPr="00D3445B">
        <w:t xml:space="preserve"> and </w:t>
      </w:r>
      <w:proofErr w:type="spellStart"/>
      <w:r w:rsidRPr="00D3445B">
        <w:t>feedback</w:t>
      </w:r>
      <w:proofErr w:type="spellEnd"/>
      <w:r w:rsidRPr="00D3445B">
        <w:t xml:space="preserve">. </w:t>
      </w:r>
      <w:proofErr w:type="spellStart"/>
      <w:r w:rsidRPr="00D3445B">
        <w:t>While</w:t>
      </w:r>
      <w:proofErr w:type="spellEnd"/>
      <w:r w:rsidRPr="00D3445B">
        <w:t xml:space="preserve"> </w:t>
      </w:r>
      <w:proofErr w:type="spellStart"/>
      <w:r w:rsidRPr="00D3445B">
        <w:t>the</w:t>
      </w:r>
      <w:proofErr w:type="spellEnd"/>
      <w:r w:rsidRPr="00D3445B">
        <w:t xml:space="preserve"> proactive </w:t>
      </w:r>
      <w:proofErr w:type="spellStart"/>
      <w:r w:rsidRPr="00D3445B">
        <w:t>approach</w:t>
      </w:r>
      <w:proofErr w:type="spellEnd"/>
      <w:r w:rsidRPr="00D3445B">
        <w:t xml:space="preserve"> </w:t>
      </w:r>
      <w:proofErr w:type="spellStart"/>
      <w:r w:rsidRPr="00D3445B">
        <w:t>of</w:t>
      </w:r>
      <w:proofErr w:type="spellEnd"/>
      <w:r w:rsidRPr="00D3445B">
        <w:t xml:space="preserve"> </w:t>
      </w:r>
      <w:proofErr w:type="spellStart"/>
      <w:r w:rsidRPr="00D3445B">
        <w:t>pre-crisis</w:t>
      </w:r>
      <w:proofErr w:type="spellEnd"/>
      <w:r w:rsidRPr="00D3445B">
        <w:t xml:space="preserve"> </w:t>
      </w:r>
      <w:proofErr w:type="spellStart"/>
      <w:r w:rsidRPr="00D3445B">
        <w:t>preparedness</w:t>
      </w:r>
      <w:proofErr w:type="spellEnd"/>
      <w:r w:rsidRPr="00D3445B">
        <w:t xml:space="preserve"> and </w:t>
      </w:r>
      <w:proofErr w:type="spellStart"/>
      <w:r w:rsidRPr="00D3445B">
        <w:t>disaster</w:t>
      </w:r>
      <w:proofErr w:type="spellEnd"/>
      <w:r w:rsidRPr="00D3445B">
        <w:t xml:space="preserve"> </w:t>
      </w:r>
      <w:proofErr w:type="spellStart"/>
      <w:r w:rsidRPr="00D3445B">
        <w:t>planning</w:t>
      </w:r>
      <w:proofErr w:type="spellEnd"/>
      <w:r w:rsidRPr="00D3445B">
        <w:t xml:space="preserve"> </w:t>
      </w:r>
      <w:proofErr w:type="spellStart"/>
      <w:r w:rsidRPr="00D3445B">
        <w:t>is</w:t>
      </w:r>
      <w:proofErr w:type="spellEnd"/>
      <w:r w:rsidRPr="00D3445B">
        <w:t xml:space="preserve"> </w:t>
      </w:r>
      <w:proofErr w:type="spellStart"/>
      <w:r w:rsidRPr="00D3445B">
        <w:t>undoubtedly</w:t>
      </w:r>
      <w:proofErr w:type="spellEnd"/>
      <w:r w:rsidRPr="00D3445B">
        <w:t xml:space="preserve"> </w:t>
      </w:r>
      <w:proofErr w:type="spellStart"/>
      <w:r w:rsidRPr="00D3445B">
        <w:t>important</w:t>
      </w:r>
      <w:proofErr w:type="spellEnd"/>
      <w:r w:rsidRPr="00D3445B">
        <w:t xml:space="preserve">, </w:t>
      </w:r>
      <w:proofErr w:type="spellStart"/>
      <w:r w:rsidRPr="00D3445B">
        <w:t>most</w:t>
      </w:r>
      <w:proofErr w:type="spellEnd"/>
      <w:r w:rsidRPr="00D3445B">
        <w:t xml:space="preserve"> </w:t>
      </w:r>
      <w:proofErr w:type="spellStart"/>
      <w:r w:rsidRPr="00D3445B">
        <w:t>tourism</w:t>
      </w:r>
      <w:proofErr w:type="spellEnd"/>
      <w:r w:rsidRPr="00D3445B">
        <w:t xml:space="preserve"> </w:t>
      </w:r>
      <w:proofErr w:type="spellStart"/>
      <w:r w:rsidRPr="00D3445B">
        <w:t>destinations</w:t>
      </w:r>
      <w:proofErr w:type="spellEnd"/>
      <w:r w:rsidRPr="00D3445B">
        <w:t xml:space="preserve">, as </w:t>
      </w:r>
      <w:proofErr w:type="spellStart"/>
      <w:r w:rsidRPr="00D3445B">
        <w:t>well</w:t>
      </w:r>
      <w:proofErr w:type="spellEnd"/>
      <w:r w:rsidRPr="00D3445B">
        <w:t xml:space="preserve"> as individual </w:t>
      </w:r>
      <w:proofErr w:type="spellStart"/>
      <w:r w:rsidRPr="00D3445B">
        <w:t>tourism</w:t>
      </w:r>
      <w:proofErr w:type="spellEnd"/>
      <w:r w:rsidRPr="00D3445B">
        <w:t xml:space="preserve"> </w:t>
      </w:r>
      <w:proofErr w:type="spellStart"/>
      <w:r w:rsidRPr="00D3445B">
        <w:t>sectors</w:t>
      </w:r>
      <w:proofErr w:type="spellEnd"/>
      <w:r w:rsidRPr="00D3445B">
        <w:t xml:space="preserve">, are </w:t>
      </w:r>
      <w:proofErr w:type="spellStart"/>
      <w:r w:rsidRPr="00D3445B">
        <w:t>lacking</w:t>
      </w:r>
      <w:proofErr w:type="spellEnd"/>
      <w:r w:rsidRPr="00D3445B">
        <w:t xml:space="preserve"> in </w:t>
      </w:r>
      <w:proofErr w:type="spellStart"/>
      <w:r w:rsidRPr="00D3445B">
        <w:t>such</w:t>
      </w:r>
      <w:proofErr w:type="spellEnd"/>
      <w:r w:rsidRPr="00D3445B">
        <w:t xml:space="preserve"> proactive </w:t>
      </w:r>
      <w:proofErr w:type="spellStart"/>
      <w:r w:rsidRPr="00D3445B">
        <w:t>approach</w:t>
      </w:r>
      <w:proofErr w:type="spellEnd"/>
      <w:r w:rsidRPr="00D3445B">
        <w:t xml:space="preserve">, </w:t>
      </w:r>
      <w:proofErr w:type="spellStart"/>
      <w:r w:rsidRPr="00D3445B">
        <w:t>particularly</w:t>
      </w:r>
      <w:proofErr w:type="spellEnd"/>
      <w:r w:rsidRPr="00D3445B">
        <w:t xml:space="preserve"> in </w:t>
      </w:r>
      <w:proofErr w:type="spellStart"/>
      <w:r w:rsidRPr="00D3445B">
        <w:t>the</w:t>
      </w:r>
      <w:proofErr w:type="spellEnd"/>
      <w:r w:rsidRPr="00D3445B">
        <w:t xml:space="preserve"> case </w:t>
      </w:r>
      <w:proofErr w:type="spellStart"/>
      <w:r w:rsidRPr="00D3445B">
        <w:t>of</w:t>
      </w:r>
      <w:proofErr w:type="spellEnd"/>
      <w:r w:rsidRPr="00D3445B">
        <w:t xml:space="preserve"> a </w:t>
      </w:r>
      <w:proofErr w:type="spellStart"/>
      <w:r w:rsidRPr="00D3445B">
        <w:t>black</w:t>
      </w:r>
      <w:proofErr w:type="spellEnd"/>
      <w:r w:rsidRPr="00D3445B">
        <w:t xml:space="preserve"> </w:t>
      </w:r>
      <w:proofErr w:type="spellStart"/>
      <w:r w:rsidRPr="00D3445B">
        <w:t>swan</w:t>
      </w:r>
      <w:proofErr w:type="spellEnd"/>
      <w:r w:rsidRPr="00D3445B">
        <w:t xml:space="preserve"> </w:t>
      </w:r>
      <w:proofErr w:type="spellStart"/>
      <w:r w:rsidRPr="00D3445B">
        <w:t>event</w:t>
      </w:r>
      <w:proofErr w:type="spellEnd"/>
      <w:r w:rsidRPr="00D3445B">
        <w:t xml:space="preserve"> </w:t>
      </w:r>
      <w:proofErr w:type="spellStart"/>
      <w:r w:rsidRPr="00D3445B">
        <w:t>such</w:t>
      </w:r>
      <w:proofErr w:type="spellEnd"/>
      <w:r w:rsidRPr="00D3445B">
        <w:t xml:space="preserve"> as Covid-19. </w:t>
      </w:r>
      <w:proofErr w:type="spellStart"/>
      <w:r w:rsidRPr="00D3445B">
        <w:t>Therefore</w:t>
      </w:r>
      <w:proofErr w:type="spellEnd"/>
      <w:r w:rsidRPr="00D3445B">
        <w:t xml:space="preserve">, </w:t>
      </w:r>
      <w:proofErr w:type="spellStart"/>
      <w:r w:rsidRPr="00D3445B">
        <w:t>also</w:t>
      </w:r>
      <w:proofErr w:type="spellEnd"/>
      <w:r w:rsidRPr="00D3445B">
        <w:t xml:space="preserve"> </w:t>
      </w:r>
      <w:proofErr w:type="spellStart"/>
      <w:r w:rsidRPr="00D3445B">
        <w:t>within</w:t>
      </w:r>
      <w:proofErr w:type="spellEnd"/>
      <w:r w:rsidRPr="00D3445B">
        <w:t xml:space="preserve"> </w:t>
      </w:r>
      <w:proofErr w:type="spellStart"/>
      <w:r w:rsidRPr="00D3445B">
        <w:t>our</w:t>
      </w:r>
      <w:proofErr w:type="spellEnd"/>
      <w:r w:rsidRPr="00D3445B">
        <w:t xml:space="preserve"> </w:t>
      </w:r>
      <w:proofErr w:type="spellStart"/>
      <w:r w:rsidRPr="00D3445B">
        <w:t>study</w:t>
      </w:r>
      <w:proofErr w:type="spellEnd"/>
      <w:r w:rsidRPr="00D3445B">
        <w:t xml:space="preserve">, </w:t>
      </w:r>
      <w:proofErr w:type="spellStart"/>
      <w:r w:rsidRPr="00D3445B">
        <w:t>the</w:t>
      </w:r>
      <w:proofErr w:type="spellEnd"/>
      <w:r w:rsidRPr="00D3445B">
        <w:t xml:space="preserve"> </w:t>
      </w:r>
      <w:proofErr w:type="spellStart"/>
      <w:r w:rsidRPr="00D3445B">
        <w:t>focus</w:t>
      </w:r>
      <w:proofErr w:type="spellEnd"/>
      <w:r w:rsidRPr="00D3445B">
        <w:t xml:space="preserve"> </w:t>
      </w:r>
      <w:proofErr w:type="spellStart"/>
      <w:r w:rsidRPr="00D3445B">
        <w:t>will</w:t>
      </w:r>
      <w:proofErr w:type="spellEnd"/>
      <w:r w:rsidRPr="00D3445B">
        <w:t xml:space="preserve"> be </w:t>
      </w:r>
      <w:proofErr w:type="spellStart"/>
      <w:r w:rsidRPr="00D3445B">
        <w:t>on</w:t>
      </w:r>
      <w:proofErr w:type="spellEnd"/>
      <w:r w:rsidRPr="00D3445B">
        <w:t xml:space="preserve"> </w:t>
      </w:r>
      <w:proofErr w:type="spellStart"/>
      <w:r w:rsidRPr="00D3445B">
        <w:t>the</w:t>
      </w:r>
      <w:proofErr w:type="spellEnd"/>
      <w:r w:rsidRPr="00D3445B">
        <w:t xml:space="preserve"> </w:t>
      </w:r>
      <w:proofErr w:type="spellStart"/>
      <w:r w:rsidRPr="00D3445B">
        <w:t>second</w:t>
      </w:r>
      <w:proofErr w:type="spellEnd"/>
      <w:r w:rsidRPr="00D3445B">
        <w:t xml:space="preserve"> and </w:t>
      </w:r>
      <w:proofErr w:type="spellStart"/>
      <w:r w:rsidRPr="00D3445B">
        <w:t>third</w:t>
      </w:r>
      <w:proofErr w:type="spellEnd"/>
      <w:r w:rsidRPr="00D3445B">
        <w:t xml:space="preserve"> </w:t>
      </w:r>
      <w:proofErr w:type="spellStart"/>
      <w:r w:rsidRPr="00D3445B">
        <w:t>phase</w:t>
      </w:r>
      <w:proofErr w:type="spellEnd"/>
      <w:r w:rsidRPr="00D3445B">
        <w:t xml:space="preserve">. </w:t>
      </w:r>
      <w:proofErr w:type="spellStart"/>
      <w:r w:rsidRPr="00D3445B">
        <w:rPr>
          <w:lang w:val="pt-PT"/>
        </w:rPr>
        <w:t>Aldao</w:t>
      </w:r>
      <w:proofErr w:type="spellEnd"/>
      <w:r w:rsidRPr="00D3445B">
        <w:rPr>
          <w:lang w:val="pt-PT"/>
        </w:rPr>
        <w:t xml:space="preserve"> et al. (2021, p. 936), link </w:t>
      </w:r>
      <w:proofErr w:type="spellStart"/>
      <w:r w:rsidRPr="00D3445B">
        <w:rPr>
          <w:lang w:val="pt-PT"/>
        </w:rPr>
        <w:t>these</w:t>
      </w:r>
      <w:proofErr w:type="spellEnd"/>
      <w:r w:rsidRPr="00D3445B">
        <w:rPr>
          <w:lang w:val="pt-PT"/>
        </w:rPr>
        <w:t xml:space="preserve"> </w:t>
      </w:r>
      <w:proofErr w:type="spellStart"/>
      <w:r w:rsidRPr="00D3445B">
        <w:rPr>
          <w:lang w:val="pt-PT"/>
        </w:rPr>
        <w:t>stages</w:t>
      </w:r>
      <w:proofErr w:type="spellEnd"/>
      <w:r w:rsidRPr="00D3445B">
        <w:rPr>
          <w:lang w:val="pt-PT"/>
        </w:rPr>
        <w:t xml:space="preserve"> to a </w:t>
      </w:r>
      <w:proofErr w:type="spellStart"/>
      <w:r w:rsidRPr="00D3445B">
        <w:rPr>
          <w:lang w:val="pt-PT"/>
        </w:rPr>
        <w:t>resilience</w:t>
      </w:r>
      <w:proofErr w:type="spellEnd"/>
      <w:r w:rsidRPr="00D3445B">
        <w:rPr>
          <w:lang w:val="pt-PT"/>
        </w:rPr>
        <w:t xml:space="preserve"> </w:t>
      </w:r>
      <w:proofErr w:type="spellStart"/>
      <w:r w:rsidRPr="00D3445B">
        <w:rPr>
          <w:lang w:val="pt-PT"/>
        </w:rPr>
        <w:t>cycle</w:t>
      </w:r>
      <w:proofErr w:type="spellEnd"/>
      <w:r w:rsidRPr="00D3445B">
        <w:rPr>
          <w:lang w:val="pt-PT"/>
        </w:rPr>
        <w:t xml:space="preserve"> for </w:t>
      </w:r>
      <w:proofErr w:type="spellStart"/>
      <w:r w:rsidRPr="00D3445B">
        <w:rPr>
          <w:lang w:val="pt-PT"/>
        </w:rPr>
        <w:t>tourism</w:t>
      </w:r>
      <w:proofErr w:type="spellEnd"/>
      <w:r w:rsidRPr="00D3445B">
        <w:rPr>
          <w:lang w:val="pt-PT"/>
        </w:rPr>
        <w:t xml:space="preserve"> </w:t>
      </w:r>
      <w:proofErr w:type="spellStart"/>
      <w:r w:rsidRPr="00D3445B">
        <w:rPr>
          <w:lang w:val="pt-PT"/>
        </w:rPr>
        <w:t>destinations</w:t>
      </w:r>
      <w:proofErr w:type="spellEnd"/>
      <w:r w:rsidRPr="00D3445B">
        <w:rPr>
          <w:lang w:val="pt-PT"/>
        </w:rPr>
        <w:t xml:space="preserve">, </w:t>
      </w:r>
      <w:proofErr w:type="spellStart"/>
      <w:r w:rsidRPr="00D3445B">
        <w:rPr>
          <w:lang w:val="pt-PT"/>
        </w:rPr>
        <w:t>basing</w:t>
      </w:r>
      <w:proofErr w:type="spellEnd"/>
      <w:r w:rsidRPr="00D3445B">
        <w:rPr>
          <w:lang w:val="pt-PT"/>
        </w:rPr>
        <w:t xml:space="preserve"> </w:t>
      </w:r>
      <w:proofErr w:type="spellStart"/>
      <w:r w:rsidRPr="00D3445B">
        <w:rPr>
          <w:lang w:val="pt-PT"/>
        </w:rPr>
        <w:t>their</w:t>
      </w:r>
      <w:proofErr w:type="spellEnd"/>
      <w:r w:rsidRPr="00D3445B">
        <w:rPr>
          <w:lang w:val="pt-PT"/>
        </w:rPr>
        <w:t xml:space="preserve"> conceptual </w:t>
      </w:r>
      <w:proofErr w:type="spellStart"/>
      <w:r w:rsidRPr="00D3445B">
        <w:rPr>
          <w:lang w:val="pt-PT"/>
        </w:rPr>
        <w:t>model</w:t>
      </w:r>
      <w:proofErr w:type="spellEnd"/>
      <w:r w:rsidRPr="00D3445B">
        <w:rPr>
          <w:lang w:val="pt-PT"/>
        </w:rPr>
        <w:t xml:space="preserve"> </w:t>
      </w:r>
      <w:proofErr w:type="spellStart"/>
      <w:r w:rsidRPr="00D3445B">
        <w:rPr>
          <w:lang w:val="pt-PT"/>
        </w:rPr>
        <w:t>on</w:t>
      </w:r>
      <w:proofErr w:type="spellEnd"/>
      <w:r w:rsidRPr="00D3445B">
        <w:rPr>
          <w:lang w:val="pt-PT"/>
        </w:rPr>
        <w:t xml:space="preserve"> </w:t>
      </w:r>
      <w:proofErr w:type="spellStart"/>
      <w:r w:rsidRPr="00D3445B">
        <w:rPr>
          <w:lang w:val="pt-PT"/>
        </w:rPr>
        <w:t>an</w:t>
      </w:r>
      <w:proofErr w:type="spellEnd"/>
      <w:r w:rsidRPr="00D3445B">
        <w:rPr>
          <w:lang w:val="pt-PT"/>
        </w:rPr>
        <w:t xml:space="preserve"> </w:t>
      </w:r>
      <w:proofErr w:type="spellStart"/>
      <w:r w:rsidRPr="00D3445B">
        <w:rPr>
          <w:lang w:val="pt-PT"/>
        </w:rPr>
        <w:t>analysis</w:t>
      </w:r>
      <w:proofErr w:type="spellEnd"/>
      <w:r w:rsidRPr="00D3445B">
        <w:rPr>
          <w:lang w:val="pt-PT"/>
        </w:rPr>
        <w:t xml:space="preserve"> </w:t>
      </w:r>
      <w:proofErr w:type="spellStart"/>
      <w:r w:rsidRPr="00D3445B">
        <w:rPr>
          <w:lang w:val="pt-PT"/>
        </w:rPr>
        <w:t>of</w:t>
      </w:r>
      <w:proofErr w:type="spellEnd"/>
      <w:r w:rsidRPr="00D3445B">
        <w:rPr>
          <w:lang w:val="pt-PT"/>
        </w:rPr>
        <w:t xml:space="preserve"> Covid-19 </w:t>
      </w:r>
      <w:proofErr w:type="spellStart"/>
      <w:r w:rsidRPr="00D3445B">
        <w:rPr>
          <w:lang w:val="pt-PT"/>
        </w:rPr>
        <w:t>impacts</w:t>
      </w:r>
      <w:proofErr w:type="spellEnd"/>
      <w:r w:rsidRPr="00D3445B">
        <w:rPr>
          <w:lang w:val="pt-PT"/>
        </w:rPr>
        <w:t xml:space="preserve"> </w:t>
      </w:r>
      <w:proofErr w:type="spellStart"/>
      <w:r w:rsidRPr="00D3445B">
        <w:rPr>
          <w:lang w:val="pt-PT"/>
        </w:rPr>
        <w:t>and</w:t>
      </w:r>
      <w:proofErr w:type="spellEnd"/>
      <w:r w:rsidRPr="00D3445B">
        <w:rPr>
          <w:lang w:val="pt-PT"/>
        </w:rPr>
        <w:t xml:space="preserve"> responses. </w:t>
      </w:r>
      <w:proofErr w:type="spellStart"/>
      <w:r w:rsidRPr="00D3445B">
        <w:t>The</w:t>
      </w:r>
      <w:proofErr w:type="spellEnd"/>
      <w:r w:rsidRPr="00D3445B">
        <w:t xml:space="preserve"> </w:t>
      </w:r>
      <w:proofErr w:type="spellStart"/>
      <w:r w:rsidRPr="00D3445B">
        <w:t>model</w:t>
      </w:r>
      <w:proofErr w:type="spellEnd"/>
      <w:r w:rsidRPr="00D3445B">
        <w:t xml:space="preserve"> </w:t>
      </w:r>
      <w:proofErr w:type="spellStart"/>
      <w:r w:rsidRPr="00D3445B">
        <w:t>recognizes</w:t>
      </w:r>
      <w:proofErr w:type="spellEnd"/>
      <w:r w:rsidRPr="00D3445B">
        <w:t xml:space="preserve"> </w:t>
      </w:r>
      <w:proofErr w:type="spellStart"/>
      <w:r w:rsidRPr="00D3445B">
        <w:t>four</w:t>
      </w:r>
      <w:proofErr w:type="spellEnd"/>
      <w:r w:rsidRPr="00D3445B">
        <w:t xml:space="preserve"> </w:t>
      </w:r>
      <w:proofErr w:type="spellStart"/>
      <w:r w:rsidRPr="00D3445B">
        <w:t>phases</w:t>
      </w:r>
      <w:proofErr w:type="spellEnd"/>
      <w:r w:rsidRPr="00D3445B">
        <w:t xml:space="preserve">: (a) </w:t>
      </w:r>
      <w:proofErr w:type="spellStart"/>
      <w:r w:rsidRPr="00D3445B">
        <w:t>collapse</w:t>
      </w:r>
      <w:proofErr w:type="spellEnd"/>
      <w:r w:rsidRPr="00D3445B">
        <w:t xml:space="preserve">, (b) </w:t>
      </w:r>
      <w:proofErr w:type="spellStart"/>
      <w:r w:rsidRPr="00D3445B">
        <w:t>re-organization</w:t>
      </w:r>
      <w:proofErr w:type="spellEnd"/>
      <w:r w:rsidRPr="00D3445B">
        <w:t xml:space="preserve">, (c) </w:t>
      </w:r>
      <w:proofErr w:type="spellStart"/>
      <w:r w:rsidRPr="00D3445B">
        <w:t>growth</w:t>
      </w:r>
      <w:proofErr w:type="spellEnd"/>
      <w:r w:rsidRPr="00D3445B">
        <w:t xml:space="preserve">, (d) </w:t>
      </w:r>
      <w:proofErr w:type="spellStart"/>
      <w:r w:rsidRPr="00D3445B">
        <w:t>consolidation</w:t>
      </w:r>
      <w:proofErr w:type="spellEnd"/>
      <w:r w:rsidRPr="00D3445B">
        <w:t>.</w:t>
      </w:r>
    </w:p>
    <w:p w14:paraId="28F0F8E0" w14:textId="77777777" w:rsidR="00D3445B" w:rsidRDefault="00D3445B" w:rsidP="002B3BD5">
      <w:pPr>
        <w:pStyle w:val="5TextocomnIIGG"/>
        <w:spacing w:after="120"/>
        <w:ind w:firstLine="567"/>
      </w:pPr>
    </w:p>
    <w:p w14:paraId="10DC0EAF" w14:textId="2A549385" w:rsidR="00D3445B" w:rsidRPr="00D3445B" w:rsidRDefault="00D3445B" w:rsidP="00D3445B">
      <w:pPr>
        <w:pStyle w:val="5TextocomnIIGG"/>
        <w:numPr>
          <w:ilvl w:val="1"/>
          <w:numId w:val="6"/>
        </w:numPr>
        <w:tabs>
          <w:tab w:val="left" w:pos="142"/>
        </w:tabs>
        <w:spacing w:after="120"/>
        <w:ind w:left="0" w:firstLine="0"/>
        <w:rPr>
          <w:b/>
          <w:bCs/>
          <w:lang w:val="pt-PT"/>
        </w:rPr>
      </w:pPr>
      <w:r w:rsidRPr="00D3445B">
        <w:rPr>
          <w:b/>
          <w:bCs/>
          <w:lang w:val="pt-PT"/>
        </w:rPr>
        <w:t xml:space="preserve"> </w:t>
      </w:r>
      <w:proofErr w:type="spellStart"/>
      <w:r w:rsidRPr="00D3445B">
        <w:rPr>
          <w:b/>
          <w:bCs/>
          <w:lang w:val="pt-PT"/>
        </w:rPr>
        <w:t>The</w:t>
      </w:r>
      <w:proofErr w:type="spellEnd"/>
      <w:r w:rsidRPr="00D3445B">
        <w:rPr>
          <w:b/>
          <w:bCs/>
          <w:lang w:val="pt-PT"/>
        </w:rPr>
        <w:t xml:space="preserve"> </w:t>
      </w:r>
      <w:proofErr w:type="spellStart"/>
      <w:r w:rsidRPr="00D3445B">
        <w:rPr>
          <w:b/>
          <w:bCs/>
          <w:lang w:val="pt-PT"/>
        </w:rPr>
        <w:t>collapse</w:t>
      </w:r>
      <w:proofErr w:type="spellEnd"/>
      <w:r w:rsidRPr="00D3445B">
        <w:rPr>
          <w:b/>
          <w:bCs/>
          <w:lang w:val="pt-PT"/>
        </w:rPr>
        <w:t xml:space="preserve"> </w:t>
      </w:r>
      <w:proofErr w:type="spellStart"/>
      <w:r w:rsidRPr="00D3445B">
        <w:rPr>
          <w:b/>
          <w:bCs/>
          <w:lang w:val="pt-PT"/>
        </w:rPr>
        <w:t>and</w:t>
      </w:r>
      <w:proofErr w:type="spellEnd"/>
      <w:r w:rsidRPr="00D3445B">
        <w:rPr>
          <w:b/>
          <w:bCs/>
          <w:lang w:val="pt-PT"/>
        </w:rPr>
        <w:t xml:space="preserve"> short </w:t>
      </w:r>
      <w:proofErr w:type="spellStart"/>
      <w:r w:rsidRPr="00D3445B">
        <w:rPr>
          <w:b/>
          <w:bCs/>
          <w:lang w:val="pt-PT"/>
        </w:rPr>
        <w:t>term</w:t>
      </w:r>
      <w:proofErr w:type="spellEnd"/>
      <w:r w:rsidRPr="00D3445B">
        <w:rPr>
          <w:b/>
          <w:bCs/>
          <w:lang w:val="pt-PT"/>
        </w:rPr>
        <w:t xml:space="preserve"> response </w:t>
      </w:r>
      <w:proofErr w:type="spellStart"/>
      <w:r w:rsidRPr="00D3445B">
        <w:rPr>
          <w:b/>
          <w:bCs/>
          <w:lang w:val="pt-PT"/>
        </w:rPr>
        <w:t>phase</w:t>
      </w:r>
      <w:proofErr w:type="spellEnd"/>
      <w:r w:rsidRPr="00D3445B">
        <w:rPr>
          <w:b/>
          <w:bCs/>
          <w:lang w:val="pt-PT"/>
        </w:rPr>
        <w:t xml:space="preserve"> </w:t>
      </w:r>
    </w:p>
    <w:p w14:paraId="085ADBD6" w14:textId="26E3C24B" w:rsidR="00D3445B" w:rsidRDefault="00D3445B" w:rsidP="00D3445B">
      <w:pPr>
        <w:pStyle w:val="5TextocomnIIGG"/>
        <w:ind w:firstLine="567"/>
        <w:rPr>
          <w:lang w:val="pt-PT"/>
        </w:rPr>
      </w:pPr>
      <w:proofErr w:type="spellStart"/>
      <w:r w:rsidRPr="00D3445B">
        <w:rPr>
          <w:lang w:val="pt-PT"/>
        </w:rPr>
        <w:t>The</w:t>
      </w:r>
      <w:proofErr w:type="spellEnd"/>
      <w:r w:rsidRPr="00D3445B">
        <w:rPr>
          <w:lang w:val="pt-PT"/>
        </w:rPr>
        <w:t xml:space="preserve"> </w:t>
      </w:r>
      <w:proofErr w:type="spellStart"/>
      <w:r w:rsidRPr="00D3445B">
        <w:rPr>
          <w:lang w:val="pt-PT"/>
        </w:rPr>
        <w:t>first</w:t>
      </w:r>
      <w:proofErr w:type="spellEnd"/>
      <w:r w:rsidRPr="00D3445B">
        <w:rPr>
          <w:lang w:val="pt-PT"/>
        </w:rPr>
        <w:t xml:space="preserve"> </w:t>
      </w:r>
      <w:proofErr w:type="spellStart"/>
      <w:r w:rsidRPr="00D3445B">
        <w:rPr>
          <w:lang w:val="pt-PT"/>
        </w:rPr>
        <w:t>phase</w:t>
      </w:r>
      <w:proofErr w:type="spellEnd"/>
      <w:r w:rsidRPr="00D3445B">
        <w:rPr>
          <w:lang w:val="pt-PT"/>
        </w:rPr>
        <w:t xml:space="preserve"> </w:t>
      </w:r>
      <w:proofErr w:type="spellStart"/>
      <w:r w:rsidRPr="00D3445B">
        <w:rPr>
          <w:lang w:val="pt-PT"/>
        </w:rPr>
        <w:t>introduces</w:t>
      </w:r>
      <w:proofErr w:type="spellEnd"/>
      <w:r w:rsidRPr="00D3445B">
        <w:rPr>
          <w:lang w:val="pt-PT"/>
        </w:rPr>
        <w:t xml:space="preserve"> a </w:t>
      </w:r>
      <w:proofErr w:type="spellStart"/>
      <w:r w:rsidRPr="00D3445B">
        <w:rPr>
          <w:lang w:val="pt-PT"/>
        </w:rPr>
        <w:t>disruption</w:t>
      </w:r>
      <w:proofErr w:type="spellEnd"/>
      <w:r w:rsidRPr="00D3445B">
        <w:rPr>
          <w:lang w:val="pt-PT"/>
        </w:rPr>
        <w:t xml:space="preserve"> – in </w:t>
      </w:r>
      <w:proofErr w:type="spellStart"/>
      <w:r w:rsidRPr="00D3445B">
        <w:rPr>
          <w:lang w:val="pt-PT"/>
        </w:rPr>
        <w:t>our</w:t>
      </w:r>
      <w:proofErr w:type="spellEnd"/>
      <w:r w:rsidRPr="00D3445B">
        <w:rPr>
          <w:lang w:val="pt-PT"/>
        </w:rPr>
        <w:t xml:space="preserve"> case Covid-19 – to </w:t>
      </w:r>
      <w:proofErr w:type="spellStart"/>
      <w:r w:rsidRPr="00D3445B">
        <w:rPr>
          <w:lang w:val="pt-PT"/>
        </w:rPr>
        <w:t>the</w:t>
      </w:r>
      <w:proofErr w:type="spellEnd"/>
      <w:r w:rsidRPr="00D3445B">
        <w:rPr>
          <w:lang w:val="pt-PT"/>
        </w:rPr>
        <w:t xml:space="preserve"> </w:t>
      </w:r>
      <w:proofErr w:type="spellStart"/>
      <w:r w:rsidRPr="00D3445B">
        <w:rPr>
          <w:lang w:val="pt-PT"/>
        </w:rPr>
        <w:t>system</w:t>
      </w:r>
      <w:proofErr w:type="spellEnd"/>
      <w:r w:rsidRPr="00D3445B">
        <w:rPr>
          <w:lang w:val="pt-PT"/>
        </w:rPr>
        <w:t xml:space="preserve">, </w:t>
      </w:r>
      <w:proofErr w:type="spellStart"/>
      <w:r w:rsidRPr="00D3445B">
        <w:rPr>
          <w:lang w:val="pt-PT"/>
        </w:rPr>
        <w:t>requiring</w:t>
      </w:r>
      <w:proofErr w:type="spellEnd"/>
      <w:r w:rsidRPr="00D3445B">
        <w:rPr>
          <w:lang w:val="pt-PT"/>
        </w:rPr>
        <w:t xml:space="preserve"> a (short </w:t>
      </w:r>
      <w:proofErr w:type="spellStart"/>
      <w:r w:rsidRPr="00D3445B">
        <w:rPr>
          <w:lang w:val="pt-PT"/>
        </w:rPr>
        <w:t>term</w:t>
      </w:r>
      <w:proofErr w:type="spellEnd"/>
      <w:r w:rsidRPr="00D3445B">
        <w:rPr>
          <w:lang w:val="pt-PT"/>
        </w:rPr>
        <w:t xml:space="preserve">) response. </w:t>
      </w:r>
      <w:proofErr w:type="spellStart"/>
      <w:r w:rsidRPr="00D3445B">
        <w:rPr>
          <w:lang w:val="pt-PT"/>
        </w:rPr>
        <w:t>This</w:t>
      </w:r>
      <w:proofErr w:type="spellEnd"/>
      <w:r w:rsidRPr="00D3445B">
        <w:rPr>
          <w:lang w:val="pt-PT"/>
        </w:rPr>
        <w:t xml:space="preserve"> </w:t>
      </w:r>
      <w:proofErr w:type="spellStart"/>
      <w:r w:rsidRPr="00D3445B">
        <w:rPr>
          <w:lang w:val="pt-PT"/>
        </w:rPr>
        <w:t>phase</w:t>
      </w:r>
      <w:proofErr w:type="spellEnd"/>
      <w:r w:rsidRPr="00D3445B">
        <w:rPr>
          <w:lang w:val="pt-PT"/>
        </w:rPr>
        <w:t xml:space="preserve"> </w:t>
      </w:r>
      <w:proofErr w:type="spellStart"/>
      <w:r w:rsidRPr="00D3445B">
        <w:rPr>
          <w:lang w:val="pt-PT"/>
        </w:rPr>
        <w:t>might</w:t>
      </w:r>
      <w:proofErr w:type="spellEnd"/>
      <w:r w:rsidRPr="00D3445B">
        <w:rPr>
          <w:lang w:val="pt-PT"/>
        </w:rPr>
        <w:t xml:space="preserve"> </w:t>
      </w:r>
      <w:proofErr w:type="spellStart"/>
      <w:r w:rsidRPr="00D3445B">
        <w:rPr>
          <w:lang w:val="pt-PT"/>
        </w:rPr>
        <w:t>be</w:t>
      </w:r>
      <w:proofErr w:type="spellEnd"/>
      <w:r w:rsidRPr="00D3445B">
        <w:rPr>
          <w:lang w:val="pt-PT"/>
        </w:rPr>
        <w:t xml:space="preserve"> </w:t>
      </w:r>
      <w:proofErr w:type="spellStart"/>
      <w:r w:rsidRPr="00D3445B">
        <w:rPr>
          <w:lang w:val="pt-PT"/>
        </w:rPr>
        <w:t>the</w:t>
      </w:r>
      <w:proofErr w:type="spellEnd"/>
      <w:r w:rsidRPr="00D3445B">
        <w:rPr>
          <w:lang w:val="pt-PT"/>
        </w:rPr>
        <w:t xml:space="preserve"> </w:t>
      </w:r>
      <w:proofErr w:type="spellStart"/>
      <w:r w:rsidRPr="00D3445B">
        <w:rPr>
          <w:lang w:val="pt-PT"/>
        </w:rPr>
        <w:t>most</w:t>
      </w:r>
      <w:proofErr w:type="spellEnd"/>
      <w:r w:rsidRPr="00D3445B">
        <w:rPr>
          <w:lang w:val="pt-PT"/>
        </w:rPr>
        <w:t xml:space="preserve"> </w:t>
      </w:r>
      <w:proofErr w:type="spellStart"/>
      <w:r w:rsidRPr="00D3445B">
        <w:rPr>
          <w:lang w:val="pt-PT"/>
        </w:rPr>
        <w:t>critical</w:t>
      </w:r>
      <w:proofErr w:type="spellEnd"/>
      <w:r w:rsidRPr="00D3445B">
        <w:rPr>
          <w:lang w:val="pt-PT"/>
        </w:rPr>
        <w:t xml:space="preserve"> </w:t>
      </w:r>
      <w:proofErr w:type="spellStart"/>
      <w:r w:rsidRPr="00D3445B">
        <w:rPr>
          <w:lang w:val="pt-PT"/>
        </w:rPr>
        <w:t>phase</w:t>
      </w:r>
      <w:proofErr w:type="spellEnd"/>
      <w:r w:rsidRPr="00D3445B">
        <w:rPr>
          <w:lang w:val="pt-PT"/>
        </w:rPr>
        <w:t xml:space="preserve"> to determine </w:t>
      </w:r>
      <w:proofErr w:type="spellStart"/>
      <w:r w:rsidRPr="00D3445B">
        <w:rPr>
          <w:lang w:val="pt-PT"/>
        </w:rPr>
        <w:t>the</w:t>
      </w:r>
      <w:proofErr w:type="spellEnd"/>
      <w:r w:rsidRPr="00D3445B">
        <w:rPr>
          <w:lang w:val="pt-PT"/>
        </w:rPr>
        <w:t xml:space="preserve"> </w:t>
      </w:r>
      <w:proofErr w:type="spellStart"/>
      <w:r w:rsidRPr="00D3445B">
        <w:rPr>
          <w:lang w:val="pt-PT"/>
        </w:rPr>
        <w:t>outcome</w:t>
      </w:r>
      <w:proofErr w:type="spellEnd"/>
      <w:r w:rsidRPr="00D3445B">
        <w:rPr>
          <w:lang w:val="pt-PT"/>
        </w:rPr>
        <w:t xml:space="preserve"> </w:t>
      </w:r>
      <w:proofErr w:type="spellStart"/>
      <w:r w:rsidRPr="00D3445B">
        <w:rPr>
          <w:lang w:val="pt-PT"/>
        </w:rPr>
        <w:t>of</w:t>
      </w:r>
      <w:proofErr w:type="spellEnd"/>
      <w:r w:rsidRPr="00D3445B">
        <w:rPr>
          <w:lang w:val="pt-PT"/>
        </w:rPr>
        <w:t xml:space="preserve"> a </w:t>
      </w:r>
      <w:proofErr w:type="spellStart"/>
      <w:r w:rsidRPr="00D3445B">
        <w:rPr>
          <w:lang w:val="pt-PT"/>
        </w:rPr>
        <w:t>crisis</w:t>
      </w:r>
      <w:proofErr w:type="spellEnd"/>
      <w:r w:rsidRPr="00D3445B">
        <w:rPr>
          <w:lang w:val="pt-PT"/>
        </w:rPr>
        <w:t xml:space="preserve">. In </w:t>
      </w:r>
      <w:proofErr w:type="spellStart"/>
      <w:r w:rsidRPr="00D3445B">
        <w:rPr>
          <w:lang w:val="pt-PT"/>
        </w:rPr>
        <w:t>this</w:t>
      </w:r>
      <w:proofErr w:type="spellEnd"/>
      <w:r w:rsidRPr="00D3445B">
        <w:rPr>
          <w:lang w:val="pt-PT"/>
        </w:rPr>
        <w:t xml:space="preserve"> </w:t>
      </w:r>
      <w:proofErr w:type="spellStart"/>
      <w:r w:rsidRPr="00D3445B">
        <w:rPr>
          <w:lang w:val="pt-PT"/>
        </w:rPr>
        <w:t>phase</w:t>
      </w:r>
      <w:proofErr w:type="spellEnd"/>
      <w:r w:rsidRPr="00D3445B">
        <w:rPr>
          <w:lang w:val="pt-PT"/>
        </w:rPr>
        <w:t xml:space="preserve">, </w:t>
      </w:r>
      <w:proofErr w:type="spellStart"/>
      <w:r w:rsidRPr="00D3445B">
        <w:rPr>
          <w:lang w:val="pt-PT"/>
        </w:rPr>
        <w:t>crisis</w:t>
      </w:r>
      <w:proofErr w:type="spellEnd"/>
      <w:r w:rsidRPr="00D3445B">
        <w:rPr>
          <w:lang w:val="pt-PT"/>
        </w:rPr>
        <w:t xml:space="preserve"> managers </w:t>
      </w:r>
      <w:proofErr w:type="spellStart"/>
      <w:r w:rsidRPr="00D3445B">
        <w:rPr>
          <w:lang w:val="pt-PT"/>
        </w:rPr>
        <w:t>and</w:t>
      </w:r>
      <w:proofErr w:type="spellEnd"/>
      <w:r w:rsidRPr="00D3445B">
        <w:rPr>
          <w:lang w:val="pt-PT"/>
        </w:rPr>
        <w:t xml:space="preserve">, in </w:t>
      </w:r>
      <w:proofErr w:type="spellStart"/>
      <w:r w:rsidRPr="00D3445B">
        <w:rPr>
          <w:lang w:val="pt-PT"/>
        </w:rPr>
        <w:t>the</w:t>
      </w:r>
      <w:proofErr w:type="spellEnd"/>
      <w:r w:rsidRPr="00D3445B">
        <w:rPr>
          <w:lang w:val="pt-PT"/>
        </w:rPr>
        <w:t xml:space="preserve"> case </w:t>
      </w:r>
      <w:proofErr w:type="spellStart"/>
      <w:r w:rsidRPr="00D3445B">
        <w:rPr>
          <w:lang w:val="pt-PT"/>
        </w:rPr>
        <w:t>of</w:t>
      </w:r>
      <w:proofErr w:type="spellEnd"/>
      <w:r w:rsidRPr="00D3445B">
        <w:rPr>
          <w:lang w:val="pt-PT"/>
        </w:rPr>
        <w:t xml:space="preserve"> Covid-19, </w:t>
      </w:r>
      <w:proofErr w:type="spellStart"/>
      <w:r w:rsidRPr="00D3445B">
        <w:rPr>
          <w:lang w:val="pt-PT"/>
        </w:rPr>
        <w:t>the</w:t>
      </w:r>
      <w:proofErr w:type="spellEnd"/>
      <w:r w:rsidRPr="00D3445B">
        <w:rPr>
          <w:lang w:val="pt-PT"/>
        </w:rPr>
        <w:t xml:space="preserve"> </w:t>
      </w:r>
      <w:proofErr w:type="spellStart"/>
      <w:r w:rsidRPr="00D3445B">
        <w:rPr>
          <w:lang w:val="pt-PT"/>
        </w:rPr>
        <w:t>authorities</w:t>
      </w:r>
      <w:proofErr w:type="spellEnd"/>
      <w:r w:rsidRPr="00D3445B">
        <w:rPr>
          <w:lang w:val="pt-PT"/>
        </w:rPr>
        <w:t xml:space="preserve"> </w:t>
      </w:r>
      <w:proofErr w:type="spellStart"/>
      <w:r w:rsidRPr="00D3445B">
        <w:rPr>
          <w:lang w:val="pt-PT"/>
        </w:rPr>
        <w:t>at</w:t>
      </w:r>
      <w:proofErr w:type="spellEnd"/>
      <w:r w:rsidRPr="00D3445B">
        <w:rPr>
          <w:lang w:val="pt-PT"/>
        </w:rPr>
        <w:t xml:space="preserve"> </w:t>
      </w:r>
      <w:proofErr w:type="spellStart"/>
      <w:r w:rsidRPr="00D3445B">
        <w:rPr>
          <w:lang w:val="pt-PT"/>
        </w:rPr>
        <w:t>different</w:t>
      </w:r>
      <w:proofErr w:type="spellEnd"/>
      <w:r w:rsidRPr="00D3445B">
        <w:rPr>
          <w:lang w:val="pt-PT"/>
        </w:rPr>
        <w:t xml:space="preserve"> </w:t>
      </w:r>
      <w:proofErr w:type="spellStart"/>
      <w:r w:rsidRPr="00D3445B">
        <w:rPr>
          <w:lang w:val="pt-PT"/>
        </w:rPr>
        <w:lastRenderedPageBreak/>
        <w:t>levels</w:t>
      </w:r>
      <w:proofErr w:type="spellEnd"/>
      <w:r w:rsidRPr="00D3445B">
        <w:rPr>
          <w:lang w:val="pt-PT"/>
        </w:rPr>
        <w:t xml:space="preserve"> </w:t>
      </w:r>
      <w:proofErr w:type="spellStart"/>
      <w:r w:rsidRPr="00D3445B">
        <w:rPr>
          <w:lang w:val="pt-PT"/>
        </w:rPr>
        <w:t>make</w:t>
      </w:r>
      <w:proofErr w:type="spellEnd"/>
      <w:r w:rsidRPr="00D3445B">
        <w:rPr>
          <w:lang w:val="pt-PT"/>
        </w:rPr>
        <w:t xml:space="preserve"> </w:t>
      </w:r>
      <w:proofErr w:type="spellStart"/>
      <w:r w:rsidRPr="00D3445B">
        <w:rPr>
          <w:lang w:val="pt-PT"/>
        </w:rPr>
        <w:t>decisions</w:t>
      </w:r>
      <w:proofErr w:type="spellEnd"/>
      <w:r w:rsidRPr="00D3445B">
        <w:rPr>
          <w:lang w:val="pt-PT"/>
        </w:rPr>
        <w:t xml:space="preserve"> </w:t>
      </w:r>
      <w:proofErr w:type="spellStart"/>
      <w:r w:rsidRPr="00D3445B">
        <w:rPr>
          <w:lang w:val="pt-PT"/>
        </w:rPr>
        <w:t>that</w:t>
      </w:r>
      <w:proofErr w:type="spellEnd"/>
      <w:r w:rsidRPr="00D3445B">
        <w:rPr>
          <w:lang w:val="pt-PT"/>
        </w:rPr>
        <w:t xml:space="preserve"> </w:t>
      </w:r>
      <w:proofErr w:type="spellStart"/>
      <w:r w:rsidRPr="00D3445B">
        <w:rPr>
          <w:lang w:val="pt-PT"/>
        </w:rPr>
        <w:t>may</w:t>
      </w:r>
      <w:proofErr w:type="spellEnd"/>
      <w:r w:rsidRPr="00D3445B">
        <w:rPr>
          <w:lang w:val="pt-PT"/>
        </w:rPr>
        <w:t xml:space="preserve"> </w:t>
      </w:r>
      <w:proofErr w:type="spellStart"/>
      <w:r w:rsidRPr="00D3445B">
        <w:rPr>
          <w:lang w:val="pt-PT"/>
        </w:rPr>
        <w:t>save</w:t>
      </w:r>
      <w:proofErr w:type="spellEnd"/>
      <w:r w:rsidRPr="00D3445B">
        <w:rPr>
          <w:lang w:val="pt-PT"/>
        </w:rPr>
        <w:t xml:space="preserve"> lives </w:t>
      </w:r>
      <w:proofErr w:type="spellStart"/>
      <w:r w:rsidRPr="00D3445B">
        <w:rPr>
          <w:lang w:val="pt-PT"/>
        </w:rPr>
        <w:t>and</w:t>
      </w:r>
      <w:proofErr w:type="spellEnd"/>
      <w:r w:rsidRPr="00D3445B">
        <w:rPr>
          <w:lang w:val="pt-PT"/>
        </w:rPr>
        <w:t xml:space="preserve"> </w:t>
      </w:r>
      <w:proofErr w:type="spellStart"/>
      <w:r w:rsidRPr="00D3445B">
        <w:rPr>
          <w:lang w:val="pt-PT"/>
        </w:rPr>
        <w:t>mitigate</w:t>
      </w:r>
      <w:proofErr w:type="spellEnd"/>
      <w:r w:rsidRPr="00D3445B">
        <w:rPr>
          <w:lang w:val="pt-PT"/>
        </w:rPr>
        <w:t xml:space="preserve"> </w:t>
      </w:r>
      <w:proofErr w:type="spellStart"/>
      <w:r w:rsidRPr="00D3445B">
        <w:rPr>
          <w:lang w:val="pt-PT"/>
        </w:rPr>
        <w:t>the</w:t>
      </w:r>
      <w:proofErr w:type="spellEnd"/>
      <w:r w:rsidRPr="00D3445B">
        <w:rPr>
          <w:lang w:val="pt-PT"/>
        </w:rPr>
        <w:t xml:space="preserve"> </w:t>
      </w:r>
      <w:proofErr w:type="spellStart"/>
      <w:r w:rsidRPr="00D3445B">
        <w:rPr>
          <w:lang w:val="pt-PT"/>
        </w:rPr>
        <w:t>effects</w:t>
      </w:r>
      <w:proofErr w:type="spellEnd"/>
      <w:r w:rsidRPr="00D3445B">
        <w:rPr>
          <w:lang w:val="pt-PT"/>
        </w:rPr>
        <w:t xml:space="preserve"> </w:t>
      </w:r>
      <w:proofErr w:type="spellStart"/>
      <w:r w:rsidRPr="00D3445B">
        <w:rPr>
          <w:lang w:val="pt-PT"/>
        </w:rPr>
        <w:t>of</w:t>
      </w:r>
      <w:proofErr w:type="spellEnd"/>
      <w:r w:rsidRPr="00D3445B">
        <w:rPr>
          <w:lang w:val="pt-PT"/>
        </w:rPr>
        <w:t xml:space="preserve"> </w:t>
      </w:r>
      <w:proofErr w:type="spellStart"/>
      <w:r w:rsidRPr="00D3445B">
        <w:rPr>
          <w:lang w:val="pt-PT"/>
        </w:rPr>
        <w:t>the</w:t>
      </w:r>
      <w:proofErr w:type="spellEnd"/>
      <w:r w:rsidRPr="00D3445B">
        <w:rPr>
          <w:lang w:val="pt-PT"/>
        </w:rPr>
        <w:t xml:space="preserve"> </w:t>
      </w:r>
      <w:proofErr w:type="spellStart"/>
      <w:r w:rsidRPr="00D3445B">
        <w:rPr>
          <w:lang w:val="pt-PT"/>
        </w:rPr>
        <w:t>crisis</w:t>
      </w:r>
      <w:proofErr w:type="spellEnd"/>
      <w:r w:rsidRPr="00D3445B">
        <w:rPr>
          <w:lang w:val="pt-PT"/>
        </w:rPr>
        <w:t xml:space="preserve">. </w:t>
      </w:r>
      <w:proofErr w:type="spellStart"/>
      <w:r w:rsidRPr="00D3445B">
        <w:rPr>
          <w:lang w:val="pt-PT"/>
        </w:rPr>
        <w:t>At</w:t>
      </w:r>
      <w:proofErr w:type="spellEnd"/>
      <w:r w:rsidRPr="00D3445B">
        <w:rPr>
          <w:lang w:val="pt-PT"/>
        </w:rPr>
        <w:t xml:space="preserve"> </w:t>
      </w:r>
      <w:proofErr w:type="spellStart"/>
      <w:r w:rsidRPr="00D3445B">
        <w:rPr>
          <w:lang w:val="pt-PT"/>
        </w:rPr>
        <w:t>this</w:t>
      </w:r>
      <w:proofErr w:type="spellEnd"/>
      <w:r w:rsidRPr="00D3445B">
        <w:rPr>
          <w:lang w:val="pt-PT"/>
        </w:rPr>
        <w:t xml:space="preserve"> </w:t>
      </w:r>
      <w:proofErr w:type="spellStart"/>
      <w:r w:rsidRPr="00D3445B">
        <w:rPr>
          <w:lang w:val="pt-PT"/>
        </w:rPr>
        <w:t>point</w:t>
      </w:r>
      <w:proofErr w:type="spellEnd"/>
      <w:r w:rsidRPr="00D3445B">
        <w:rPr>
          <w:lang w:val="pt-PT"/>
        </w:rPr>
        <w:t xml:space="preserve">, </w:t>
      </w:r>
      <w:proofErr w:type="spellStart"/>
      <w:r w:rsidRPr="00D3445B">
        <w:rPr>
          <w:lang w:val="pt-PT"/>
        </w:rPr>
        <w:t>organizations</w:t>
      </w:r>
      <w:proofErr w:type="spellEnd"/>
      <w:r w:rsidRPr="00D3445B">
        <w:rPr>
          <w:lang w:val="pt-PT"/>
        </w:rPr>
        <w:t xml:space="preserve"> </w:t>
      </w:r>
      <w:proofErr w:type="spellStart"/>
      <w:r w:rsidRPr="00D3445B">
        <w:rPr>
          <w:lang w:val="pt-PT"/>
        </w:rPr>
        <w:t>and</w:t>
      </w:r>
      <w:proofErr w:type="spellEnd"/>
      <w:r w:rsidRPr="00D3445B">
        <w:rPr>
          <w:lang w:val="pt-PT"/>
        </w:rPr>
        <w:t xml:space="preserve"> </w:t>
      </w:r>
      <w:proofErr w:type="spellStart"/>
      <w:r w:rsidRPr="00D3445B">
        <w:rPr>
          <w:lang w:val="pt-PT"/>
        </w:rPr>
        <w:t>even</w:t>
      </w:r>
      <w:proofErr w:type="spellEnd"/>
      <w:r w:rsidRPr="00D3445B">
        <w:rPr>
          <w:lang w:val="pt-PT"/>
        </w:rPr>
        <w:t xml:space="preserve"> </w:t>
      </w:r>
      <w:proofErr w:type="spellStart"/>
      <w:r w:rsidRPr="00D3445B">
        <w:rPr>
          <w:lang w:val="pt-PT"/>
        </w:rPr>
        <w:t>governments</w:t>
      </w:r>
      <w:proofErr w:type="spellEnd"/>
      <w:r w:rsidRPr="00D3445B">
        <w:rPr>
          <w:lang w:val="pt-PT"/>
        </w:rPr>
        <w:t xml:space="preserve"> </w:t>
      </w:r>
      <w:proofErr w:type="spellStart"/>
      <w:r w:rsidRPr="00D3445B">
        <w:rPr>
          <w:lang w:val="pt-PT"/>
        </w:rPr>
        <w:t>or</w:t>
      </w:r>
      <w:proofErr w:type="spellEnd"/>
      <w:r w:rsidRPr="00D3445B">
        <w:rPr>
          <w:lang w:val="pt-PT"/>
        </w:rPr>
        <w:t xml:space="preserve"> </w:t>
      </w:r>
      <w:proofErr w:type="spellStart"/>
      <w:r w:rsidRPr="00D3445B">
        <w:rPr>
          <w:lang w:val="pt-PT"/>
        </w:rPr>
        <w:t>stakeholders</w:t>
      </w:r>
      <w:proofErr w:type="spellEnd"/>
      <w:r w:rsidRPr="00D3445B">
        <w:rPr>
          <w:lang w:val="pt-PT"/>
        </w:rPr>
        <w:t xml:space="preserve"> in </w:t>
      </w:r>
      <w:proofErr w:type="spellStart"/>
      <w:r w:rsidRPr="00D3445B">
        <w:rPr>
          <w:lang w:val="pt-PT"/>
        </w:rPr>
        <w:t>the</w:t>
      </w:r>
      <w:proofErr w:type="spellEnd"/>
      <w:r w:rsidRPr="00D3445B">
        <w:rPr>
          <w:lang w:val="pt-PT"/>
        </w:rPr>
        <w:t xml:space="preserve"> </w:t>
      </w:r>
      <w:proofErr w:type="spellStart"/>
      <w:r w:rsidRPr="00D3445B">
        <w:rPr>
          <w:lang w:val="pt-PT"/>
        </w:rPr>
        <w:t>industry</w:t>
      </w:r>
      <w:proofErr w:type="spellEnd"/>
      <w:r w:rsidRPr="00D3445B">
        <w:rPr>
          <w:lang w:val="pt-PT"/>
        </w:rPr>
        <w:t xml:space="preserve">, </w:t>
      </w:r>
      <w:proofErr w:type="spellStart"/>
      <w:r w:rsidRPr="00D3445B">
        <w:rPr>
          <w:lang w:val="pt-PT"/>
        </w:rPr>
        <w:t>shift</w:t>
      </w:r>
      <w:proofErr w:type="spellEnd"/>
      <w:r w:rsidRPr="00D3445B">
        <w:rPr>
          <w:lang w:val="pt-PT"/>
        </w:rPr>
        <w:t xml:space="preserve"> </w:t>
      </w:r>
      <w:proofErr w:type="spellStart"/>
      <w:r w:rsidRPr="00D3445B">
        <w:rPr>
          <w:lang w:val="pt-PT"/>
        </w:rPr>
        <w:t>their</w:t>
      </w:r>
      <w:proofErr w:type="spellEnd"/>
      <w:r w:rsidRPr="00D3445B">
        <w:rPr>
          <w:lang w:val="pt-PT"/>
        </w:rPr>
        <w:t xml:space="preserve"> </w:t>
      </w:r>
      <w:proofErr w:type="spellStart"/>
      <w:r w:rsidRPr="00D3445B">
        <w:rPr>
          <w:lang w:val="pt-PT"/>
        </w:rPr>
        <w:t>resources</w:t>
      </w:r>
      <w:proofErr w:type="spellEnd"/>
      <w:r w:rsidRPr="00D3445B">
        <w:rPr>
          <w:lang w:val="pt-PT"/>
        </w:rPr>
        <w:t xml:space="preserve"> </w:t>
      </w:r>
      <w:proofErr w:type="spellStart"/>
      <w:r w:rsidRPr="00D3445B">
        <w:rPr>
          <w:lang w:val="pt-PT"/>
        </w:rPr>
        <w:t>and</w:t>
      </w:r>
      <w:proofErr w:type="spellEnd"/>
      <w:r w:rsidRPr="00D3445B">
        <w:rPr>
          <w:lang w:val="pt-PT"/>
        </w:rPr>
        <w:t xml:space="preserve"> </w:t>
      </w:r>
      <w:proofErr w:type="spellStart"/>
      <w:r w:rsidRPr="00D3445B">
        <w:rPr>
          <w:lang w:val="pt-PT"/>
        </w:rPr>
        <w:t>efforts</w:t>
      </w:r>
      <w:proofErr w:type="spellEnd"/>
      <w:r w:rsidRPr="00D3445B">
        <w:rPr>
          <w:lang w:val="pt-PT"/>
        </w:rPr>
        <w:t xml:space="preserve"> to </w:t>
      </w:r>
      <w:proofErr w:type="spellStart"/>
      <w:r w:rsidRPr="00D3445B">
        <w:rPr>
          <w:lang w:val="pt-PT"/>
        </w:rPr>
        <w:t>minimizing</w:t>
      </w:r>
      <w:proofErr w:type="spellEnd"/>
      <w:r w:rsidRPr="00D3445B">
        <w:rPr>
          <w:lang w:val="pt-PT"/>
        </w:rPr>
        <w:t xml:space="preserve"> </w:t>
      </w:r>
      <w:proofErr w:type="spellStart"/>
      <w:r w:rsidRPr="00D3445B">
        <w:rPr>
          <w:lang w:val="pt-PT"/>
        </w:rPr>
        <w:t>damage</w:t>
      </w:r>
      <w:proofErr w:type="spellEnd"/>
      <w:r w:rsidRPr="00D3445B">
        <w:rPr>
          <w:lang w:val="pt-PT"/>
        </w:rPr>
        <w:t xml:space="preserve"> to </w:t>
      </w:r>
      <w:proofErr w:type="spellStart"/>
      <w:r w:rsidRPr="00D3445B">
        <w:rPr>
          <w:lang w:val="pt-PT"/>
        </w:rPr>
        <w:t>the</w:t>
      </w:r>
      <w:proofErr w:type="spellEnd"/>
      <w:r w:rsidRPr="00D3445B">
        <w:rPr>
          <w:lang w:val="pt-PT"/>
        </w:rPr>
        <w:t xml:space="preserve"> </w:t>
      </w:r>
      <w:proofErr w:type="spellStart"/>
      <w:r w:rsidRPr="00D3445B">
        <w:rPr>
          <w:lang w:val="pt-PT"/>
        </w:rPr>
        <w:t>environment</w:t>
      </w:r>
      <w:proofErr w:type="spellEnd"/>
      <w:r w:rsidRPr="00D3445B">
        <w:rPr>
          <w:lang w:val="pt-PT"/>
        </w:rPr>
        <w:t xml:space="preserve">, </w:t>
      </w:r>
      <w:proofErr w:type="spellStart"/>
      <w:r w:rsidRPr="00D3445B">
        <w:rPr>
          <w:lang w:val="pt-PT"/>
        </w:rPr>
        <w:t>facilities</w:t>
      </w:r>
      <w:proofErr w:type="spellEnd"/>
      <w:r w:rsidRPr="00D3445B">
        <w:rPr>
          <w:lang w:val="pt-PT"/>
        </w:rPr>
        <w:t xml:space="preserve"> </w:t>
      </w:r>
      <w:proofErr w:type="spellStart"/>
      <w:r w:rsidRPr="00D3445B">
        <w:rPr>
          <w:lang w:val="pt-PT"/>
        </w:rPr>
        <w:t>and</w:t>
      </w:r>
      <w:proofErr w:type="spellEnd"/>
      <w:r w:rsidRPr="00D3445B">
        <w:rPr>
          <w:lang w:val="pt-PT"/>
        </w:rPr>
        <w:t xml:space="preserve"> </w:t>
      </w:r>
      <w:proofErr w:type="spellStart"/>
      <w:r w:rsidRPr="00D3445B">
        <w:rPr>
          <w:lang w:val="pt-PT"/>
        </w:rPr>
        <w:t>people</w:t>
      </w:r>
      <w:proofErr w:type="spellEnd"/>
      <w:r w:rsidRPr="00D3445B">
        <w:rPr>
          <w:lang w:val="pt-PT"/>
        </w:rPr>
        <w:t xml:space="preserve"> (</w:t>
      </w:r>
      <w:proofErr w:type="spellStart"/>
      <w:r w:rsidRPr="00D3445B">
        <w:rPr>
          <w:lang w:val="pt-PT"/>
        </w:rPr>
        <w:t>Hale</w:t>
      </w:r>
      <w:proofErr w:type="spellEnd"/>
      <w:r w:rsidRPr="00D3445B">
        <w:rPr>
          <w:lang w:val="pt-PT"/>
        </w:rPr>
        <w:t xml:space="preserve"> </w:t>
      </w:r>
      <w:proofErr w:type="spellStart"/>
      <w:r w:rsidRPr="00D3445B">
        <w:rPr>
          <w:lang w:val="pt-PT"/>
        </w:rPr>
        <w:t>et</w:t>
      </w:r>
      <w:proofErr w:type="spellEnd"/>
      <w:r w:rsidRPr="00D3445B">
        <w:rPr>
          <w:lang w:val="pt-PT"/>
        </w:rPr>
        <w:t xml:space="preserve"> al., 2005). 160 countries </w:t>
      </w:r>
      <w:proofErr w:type="spellStart"/>
      <w:r w:rsidRPr="00D3445B">
        <w:rPr>
          <w:lang w:val="pt-PT"/>
        </w:rPr>
        <w:t>were</w:t>
      </w:r>
      <w:proofErr w:type="spellEnd"/>
      <w:r w:rsidRPr="00D3445B">
        <w:rPr>
          <w:lang w:val="pt-PT"/>
        </w:rPr>
        <w:t xml:space="preserve"> hit </w:t>
      </w:r>
      <w:proofErr w:type="spellStart"/>
      <w:r w:rsidRPr="00D3445B">
        <w:rPr>
          <w:lang w:val="pt-PT"/>
        </w:rPr>
        <w:t>by</w:t>
      </w:r>
      <w:proofErr w:type="spellEnd"/>
      <w:r w:rsidRPr="00D3445B">
        <w:rPr>
          <w:lang w:val="pt-PT"/>
        </w:rPr>
        <w:t xml:space="preserve"> </w:t>
      </w:r>
      <w:proofErr w:type="spellStart"/>
      <w:r w:rsidRPr="00D3445B">
        <w:rPr>
          <w:lang w:val="pt-PT"/>
        </w:rPr>
        <w:t>the</w:t>
      </w:r>
      <w:proofErr w:type="spellEnd"/>
      <w:r w:rsidRPr="00D3445B">
        <w:rPr>
          <w:lang w:val="pt-PT"/>
        </w:rPr>
        <w:t xml:space="preserve"> </w:t>
      </w:r>
      <w:proofErr w:type="spellStart"/>
      <w:r w:rsidRPr="00D3445B">
        <w:rPr>
          <w:lang w:val="pt-PT"/>
        </w:rPr>
        <w:t>virus</w:t>
      </w:r>
      <w:proofErr w:type="spellEnd"/>
      <w:r w:rsidRPr="00D3445B">
        <w:rPr>
          <w:lang w:val="pt-PT"/>
        </w:rPr>
        <w:t xml:space="preserve"> </w:t>
      </w:r>
      <w:proofErr w:type="spellStart"/>
      <w:r w:rsidRPr="00D3445B">
        <w:rPr>
          <w:lang w:val="pt-PT"/>
        </w:rPr>
        <w:t>and</w:t>
      </w:r>
      <w:proofErr w:type="spellEnd"/>
      <w:r w:rsidRPr="00D3445B">
        <w:rPr>
          <w:lang w:val="pt-PT"/>
        </w:rPr>
        <w:t xml:space="preserve"> </w:t>
      </w:r>
      <w:proofErr w:type="spellStart"/>
      <w:r w:rsidRPr="00D3445B">
        <w:rPr>
          <w:lang w:val="pt-PT"/>
        </w:rPr>
        <w:t>all</w:t>
      </w:r>
      <w:proofErr w:type="spellEnd"/>
      <w:r w:rsidRPr="00D3445B">
        <w:rPr>
          <w:lang w:val="pt-PT"/>
        </w:rPr>
        <w:t xml:space="preserve"> </w:t>
      </w:r>
      <w:proofErr w:type="spellStart"/>
      <w:r w:rsidRPr="00D3445B">
        <w:rPr>
          <w:lang w:val="pt-PT"/>
        </w:rPr>
        <w:t>of</w:t>
      </w:r>
      <w:proofErr w:type="spellEnd"/>
      <w:r w:rsidRPr="00D3445B">
        <w:rPr>
          <w:lang w:val="pt-PT"/>
        </w:rPr>
        <w:t xml:space="preserve"> </w:t>
      </w:r>
      <w:proofErr w:type="spellStart"/>
      <w:r w:rsidRPr="00D3445B">
        <w:rPr>
          <w:lang w:val="pt-PT"/>
        </w:rPr>
        <w:t>them</w:t>
      </w:r>
      <w:proofErr w:type="spellEnd"/>
      <w:r w:rsidRPr="00D3445B">
        <w:rPr>
          <w:lang w:val="pt-PT"/>
        </w:rPr>
        <w:t xml:space="preserve"> </w:t>
      </w:r>
      <w:proofErr w:type="spellStart"/>
      <w:r w:rsidRPr="00D3445B">
        <w:rPr>
          <w:lang w:val="pt-PT"/>
        </w:rPr>
        <w:t>took</w:t>
      </w:r>
      <w:proofErr w:type="spellEnd"/>
      <w:r w:rsidRPr="00D3445B">
        <w:rPr>
          <w:lang w:val="pt-PT"/>
        </w:rPr>
        <w:t xml:space="preserve"> </w:t>
      </w:r>
      <w:proofErr w:type="spellStart"/>
      <w:r w:rsidRPr="00D3445B">
        <w:rPr>
          <w:lang w:val="pt-PT"/>
        </w:rPr>
        <w:t>measures</w:t>
      </w:r>
      <w:proofErr w:type="spellEnd"/>
      <w:r w:rsidRPr="00D3445B">
        <w:rPr>
          <w:lang w:val="pt-PT"/>
        </w:rPr>
        <w:t xml:space="preserve">; </w:t>
      </w:r>
      <w:proofErr w:type="spellStart"/>
      <w:r w:rsidRPr="00D3445B">
        <w:rPr>
          <w:lang w:val="pt-PT"/>
        </w:rPr>
        <w:t>the</w:t>
      </w:r>
      <w:proofErr w:type="spellEnd"/>
      <w:r w:rsidRPr="00D3445B">
        <w:rPr>
          <w:lang w:val="pt-PT"/>
        </w:rPr>
        <w:t xml:space="preserve"> </w:t>
      </w:r>
      <w:proofErr w:type="spellStart"/>
      <w:r w:rsidRPr="00D3445B">
        <w:rPr>
          <w:lang w:val="pt-PT"/>
        </w:rPr>
        <w:t>difference</w:t>
      </w:r>
      <w:proofErr w:type="spellEnd"/>
      <w:r w:rsidRPr="00D3445B">
        <w:rPr>
          <w:lang w:val="pt-PT"/>
        </w:rPr>
        <w:t xml:space="preserve"> </w:t>
      </w:r>
      <w:proofErr w:type="spellStart"/>
      <w:r w:rsidRPr="00D3445B">
        <w:rPr>
          <w:lang w:val="pt-PT"/>
        </w:rPr>
        <w:t>is</w:t>
      </w:r>
      <w:proofErr w:type="spellEnd"/>
      <w:r w:rsidRPr="00D3445B">
        <w:rPr>
          <w:lang w:val="pt-PT"/>
        </w:rPr>
        <w:t xml:space="preserve"> </w:t>
      </w:r>
      <w:proofErr w:type="spellStart"/>
      <w:r w:rsidRPr="00D3445B">
        <w:rPr>
          <w:lang w:val="pt-PT"/>
        </w:rPr>
        <w:t>the</w:t>
      </w:r>
      <w:proofErr w:type="spellEnd"/>
      <w:r w:rsidRPr="00D3445B">
        <w:rPr>
          <w:lang w:val="pt-PT"/>
        </w:rPr>
        <w:t xml:space="preserve"> </w:t>
      </w:r>
      <w:proofErr w:type="spellStart"/>
      <w:r w:rsidRPr="00D3445B">
        <w:rPr>
          <w:lang w:val="pt-PT"/>
        </w:rPr>
        <w:t>degree</w:t>
      </w:r>
      <w:proofErr w:type="spellEnd"/>
      <w:r w:rsidRPr="00D3445B">
        <w:rPr>
          <w:lang w:val="pt-PT"/>
        </w:rPr>
        <w:t xml:space="preserve"> </w:t>
      </w:r>
      <w:proofErr w:type="spellStart"/>
      <w:r w:rsidRPr="00D3445B">
        <w:rPr>
          <w:lang w:val="pt-PT"/>
        </w:rPr>
        <w:t>and</w:t>
      </w:r>
      <w:proofErr w:type="spellEnd"/>
      <w:r w:rsidRPr="00D3445B">
        <w:rPr>
          <w:lang w:val="pt-PT"/>
        </w:rPr>
        <w:t xml:space="preserve"> timing. </w:t>
      </w:r>
      <w:proofErr w:type="spellStart"/>
      <w:r w:rsidRPr="00D3445B">
        <w:rPr>
          <w:lang w:val="pt-PT"/>
        </w:rPr>
        <w:t>It</w:t>
      </w:r>
      <w:proofErr w:type="spellEnd"/>
      <w:r w:rsidRPr="00D3445B">
        <w:rPr>
          <w:lang w:val="pt-PT"/>
        </w:rPr>
        <w:t xml:space="preserve"> </w:t>
      </w:r>
      <w:proofErr w:type="spellStart"/>
      <w:r w:rsidRPr="00D3445B">
        <w:rPr>
          <w:lang w:val="pt-PT"/>
        </w:rPr>
        <w:t>could</w:t>
      </w:r>
      <w:proofErr w:type="spellEnd"/>
      <w:r w:rsidRPr="00D3445B">
        <w:rPr>
          <w:lang w:val="pt-PT"/>
        </w:rPr>
        <w:t xml:space="preserve"> </w:t>
      </w:r>
      <w:proofErr w:type="spellStart"/>
      <w:r w:rsidRPr="00D3445B">
        <w:rPr>
          <w:lang w:val="pt-PT"/>
        </w:rPr>
        <w:t>be</w:t>
      </w:r>
      <w:proofErr w:type="spellEnd"/>
      <w:r w:rsidRPr="00D3445B">
        <w:rPr>
          <w:lang w:val="pt-PT"/>
        </w:rPr>
        <w:t xml:space="preserve"> </w:t>
      </w:r>
      <w:proofErr w:type="spellStart"/>
      <w:r w:rsidRPr="00D3445B">
        <w:rPr>
          <w:lang w:val="pt-PT"/>
        </w:rPr>
        <w:t>seen</w:t>
      </w:r>
      <w:proofErr w:type="spellEnd"/>
      <w:r w:rsidRPr="00D3445B">
        <w:rPr>
          <w:lang w:val="pt-PT"/>
        </w:rPr>
        <w:t xml:space="preserve"> </w:t>
      </w:r>
      <w:proofErr w:type="spellStart"/>
      <w:r w:rsidRPr="00D3445B">
        <w:rPr>
          <w:lang w:val="pt-PT"/>
        </w:rPr>
        <w:t>that</w:t>
      </w:r>
      <w:proofErr w:type="spellEnd"/>
      <w:r w:rsidRPr="00D3445B">
        <w:rPr>
          <w:lang w:val="pt-PT"/>
        </w:rPr>
        <w:t xml:space="preserve"> countries </w:t>
      </w:r>
      <w:proofErr w:type="spellStart"/>
      <w:r w:rsidRPr="00D3445B">
        <w:rPr>
          <w:lang w:val="pt-PT"/>
        </w:rPr>
        <w:t>that</w:t>
      </w:r>
      <w:proofErr w:type="spellEnd"/>
      <w:r w:rsidRPr="00D3445B">
        <w:rPr>
          <w:lang w:val="pt-PT"/>
        </w:rPr>
        <w:t xml:space="preserve"> </w:t>
      </w:r>
      <w:proofErr w:type="spellStart"/>
      <w:r w:rsidRPr="00D3445B">
        <w:rPr>
          <w:lang w:val="pt-PT"/>
        </w:rPr>
        <w:t>imposed</w:t>
      </w:r>
      <w:proofErr w:type="spellEnd"/>
      <w:r w:rsidRPr="00D3445B">
        <w:rPr>
          <w:lang w:val="pt-PT"/>
        </w:rPr>
        <w:t xml:space="preserve"> more </w:t>
      </w:r>
      <w:proofErr w:type="spellStart"/>
      <w:r w:rsidRPr="00D3445B">
        <w:rPr>
          <w:lang w:val="pt-PT"/>
        </w:rPr>
        <w:t>restrictive</w:t>
      </w:r>
      <w:proofErr w:type="spellEnd"/>
      <w:r w:rsidRPr="00D3445B">
        <w:rPr>
          <w:lang w:val="pt-PT"/>
        </w:rPr>
        <w:t xml:space="preserve"> policies </w:t>
      </w:r>
      <w:proofErr w:type="spellStart"/>
      <w:r w:rsidRPr="00D3445B">
        <w:rPr>
          <w:lang w:val="pt-PT"/>
        </w:rPr>
        <w:t>at</w:t>
      </w:r>
      <w:proofErr w:type="spellEnd"/>
      <w:r w:rsidRPr="00D3445B">
        <w:rPr>
          <w:lang w:val="pt-PT"/>
        </w:rPr>
        <w:t xml:space="preserve"> </w:t>
      </w:r>
      <w:proofErr w:type="spellStart"/>
      <w:r w:rsidRPr="00D3445B">
        <w:rPr>
          <w:lang w:val="pt-PT"/>
        </w:rPr>
        <w:t>an</w:t>
      </w:r>
      <w:proofErr w:type="spellEnd"/>
      <w:r w:rsidRPr="00D3445B">
        <w:rPr>
          <w:lang w:val="pt-PT"/>
        </w:rPr>
        <w:t xml:space="preserve"> </w:t>
      </w:r>
      <w:proofErr w:type="spellStart"/>
      <w:r w:rsidRPr="00D3445B">
        <w:rPr>
          <w:lang w:val="pt-PT"/>
        </w:rPr>
        <w:t>earlier</w:t>
      </w:r>
      <w:proofErr w:type="spellEnd"/>
      <w:r w:rsidRPr="00D3445B">
        <w:rPr>
          <w:lang w:val="pt-PT"/>
        </w:rPr>
        <w:t xml:space="preserve"> date </w:t>
      </w:r>
      <w:proofErr w:type="spellStart"/>
      <w:r w:rsidRPr="00D3445B">
        <w:rPr>
          <w:lang w:val="pt-PT"/>
        </w:rPr>
        <w:t>were</w:t>
      </w:r>
      <w:proofErr w:type="spellEnd"/>
      <w:r w:rsidRPr="00D3445B">
        <w:rPr>
          <w:lang w:val="pt-PT"/>
        </w:rPr>
        <w:t xml:space="preserve"> </w:t>
      </w:r>
      <w:proofErr w:type="spellStart"/>
      <w:r w:rsidRPr="00D3445B">
        <w:rPr>
          <w:lang w:val="pt-PT"/>
        </w:rPr>
        <w:t>rewarded</w:t>
      </w:r>
      <w:proofErr w:type="spellEnd"/>
      <w:r w:rsidRPr="00D3445B">
        <w:rPr>
          <w:lang w:val="pt-PT"/>
        </w:rPr>
        <w:t xml:space="preserve"> </w:t>
      </w:r>
      <w:proofErr w:type="spellStart"/>
      <w:r w:rsidRPr="00D3445B">
        <w:rPr>
          <w:lang w:val="pt-PT"/>
        </w:rPr>
        <w:t>with</w:t>
      </w:r>
      <w:proofErr w:type="spellEnd"/>
      <w:r w:rsidRPr="00D3445B">
        <w:rPr>
          <w:lang w:val="pt-PT"/>
        </w:rPr>
        <w:t xml:space="preserve"> </w:t>
      </w:r>
      <w:proofErr w:type="spellStart"/>
      <w:r w:rsidRPr="00D3445B">
        <w:rPr>
          <w:lang w:val="pt-PT"/>
        </w:rPr>
        <w:t>less</w:t>
      </w:r>
      <w:proofErr w:type="spellEnd"/>
      <w:r w:rsidRPr="00D3445B">
        <w:rPr>
          <w:lang w:val="pt-PT"/>
        </w:rPr>
        <w:t xml:space="preserve"> </w:t>
      </w:r>
      <w:proofErr w:type="spellStart"/>
      <w:r w:rsidRPr="00D3445B">
        <w:rPr>
          <w:lang w:val="pt-PT"/>
        </w:rPr>
        <w:t>damage</w:t>
      </w:r>
      <w:proofErr w:type="spellEnd"/>
      <w:r w:rsidRPr="00D3445B">
        <w:rPr>
          <w:lang w:val="pt-PT"/>
        </w:rPr>
        <w:t xml:space="preserve"> (Cheng </w:t>
      </w:r>
      <w:proofErr w:type="spellStart"/>
      <w:r w:rsidRPr="00D3445B">
        <w:rPr>
          <w:lang w:val="pt-PT"/>
        </w:rPr>
        <w:t>et</w:t>
      </w:r>
      <w:proofErr w:type="spellEnd"/>
      <w:r w:rsidRPr="00D3445B">
        <w:rPr>
          <w:lang w:val="pt-PT"/>
        </w:rPr>
        <w:t xml:space="preserve"> al., 2020). A </w:t>
      </w:r>
      <w:proofErr w:type="spellStart"/>
      <w:r w:rsidRPr="00D3445B">
        <w:rPr>
          <w:lang w:val="pt-PT"/>
        </w:rPr>
        <w:t>quick</w:t>
      </w:r>
      <w:proofErr w:type="spellEnd"/>
      <w:r w:rsidRPr="00D3445B">
        <w:rPr>
          <w:lang w:val="pt-PT"/>
        </w:rPr>
        <w:t xml:space="preserve"> response </w:t>
      </w:r>
      <w:proofErr w:type="spellStart"/>
      <w:r w:rsidRPr="00D3445B">
        <w:rPr>
          <w:lang w:val="pt-PT"/>
        </w:rPr>
        <w:t>not</w:t>
      </w:r>
      <w:proofErr w:type="spellEnd"/>
      <w:r w:rsidRPr="00D3445B">
        <w:rPr>
          <w:lang w:val="pt-PT"/>
        </w:rPr>
        <w:t xml:space="preserve"> </w:t>
      </w:r>
      <w:proofErr w:type="spellStart"/>
      <w:r w:rsidRPr="00D3445B">
        <w:rPr>
          <w:lang w:val="pt-PT"/>
        </w:rPr>
        <w:t>only</w:t>
      </w:r>
      <w:proofErr w:type="spellEnd"/>
      <w:r w:rsidRPr="00D3445B">
        <w:rPr>
          <w:lang w:val="pt-PT"/>
        </w:rPr>
        <w:t xml:space="preserve"> </w:t>
      </w:r>
      <w:proofErr w:type="spellStart"/>
      <w:r w:rsidRPr="00D3445B">
        <w:rPr>
          <w:lang w:val="pt-PT"/>
        </w:rPr>
        <w:t>reduced</w:t>
      </w:r>
      <w:proofErr w:type="spellEnd"/>
      <w:r w:rsidRPr="00D3445B">
        <w:rPr>
          <w:lang w:val="pt-PT"/>
        </w:rPr>
        <w:t xml:space="preserve"> </w:t>
      </w:r>
      <w:proofErr w:type="spellStart"/>
      <w:r w:rsidRPr="00D3445B">
        <w:rPr>
          <w:lang w:val="pt-PT"/>
        </w:rPr>
        <w:t>the</w:t>
      </w:r>
      <w:proofErr w:type="spellEnd"/>
      <w:r w:rsidRPr="00D3445B">
        <w:rPr>
          <w:lang w:val="pt-PT"/>
        </w:rPr>
        <w:t xml:space="preserve"> </w:t>
      </w:r>
      <w:proofErr w:type="spellStart"/>
      <w:r w:rsidRPr="00D3445B">
        <w:rPr>
          <w:lang w:val="pt-PT"/>
        </w:rPr>
        <w:t>damage</w:t>
      </w:r>
      <w:proofErr w:type="spellEnd"/>
      <w:r w:rsidRPr="00D3445B">
        <w:rPr>
          <w:lang w:val="pt-PT"/>
        </w:rPr>
        <w:t xml:space="preserve"> to </w:t>
      </w:r>
      <w:proofErr w:type="spellStart"/>
      <w:r w:rsidRPr="00D3445B">
        <w:rPr>
          <w:lang w:val="pt-PT"/>
        </w:rPr>
        <w:t>the</w:t>
      </w:r>
      <w:proofErr w:type="spellEnd"/>
      <w:r w:rsidRPr="00D3445B">
        <w:rPr>
          <w:lang w:val="pt-PT"/>
        </w:rPr>
        <w:t xml:space="preserve"> </w:t>
      </w:r>
      <w:proofErr w:type="spellStart"/>
      <w:r w:rsidRPr="00D3445B">
        <w:rPr>
          <w:lang w:val="pt-PT"/>
        </w:rPr>
        <w:t>tourism</w:t>
      </w:r>
      <w:proofErr w:type="spellEnd"/>
      <w:r w:rsidRPr="00D3445B">
        <w:rPr>
          <w:lang w:val="pt-PT"/>
        </w:rPr>
        <w:t xml:space="preserve"> </w:t>
      </w:r>
      <w:proofErr w:type="spellStart"/>
      <w:r w:rsidRPr="00D3445B">
        <w:rPr>
          <w:lang w:val="pt-PT"/>
        </w:rPr>
        <w:t>and</w:t>
      </w:r>
      <w:proofErr w:type="spellEnd"/>
      <w:r w:rsidRPr="00D3445B">
        <w:rPr>
          <w:lang w:val="pt-PT"/>
        </w:rPr>
        <w:t xml:space="preserve"> </w:t>
      </w:r>
      <w:proofErr w:type="spellStart"/>
      <w:r w:rsidRPr="00D3445B">
        <w:rPr>
          <w:lang w:val="pt-PT"/>
        </w:rPr>
        <w:t>hospitality</w:t>
      </w:r>
      <w:proofErr w:type="spellEnd"/>
      <w:r w:rsidRPr="00D3445B">
        <w:rPr>
          <w:lang w:val="pt-PT"/>
        </w:rPr>
        <w:t xml:space="preserve"> sector, </w:t>
      </w:r>
      <w:proofErr w:type="spellStart"/>
      <w:r w:rsidRPr="00D3445B">
        <w:rPr>
          <w:lang w:val="pt-PT"/>
        </w:rPr>
        <w:t>but</w:t>
      </w:r>
      <w:proofErr w:type="spellEnd"/>
      <w:r w:rsidRPr="00D3445B">
        <w:rPr>
          <w:lang w:val="pt-PT"/>
        </w:rPr>
        <w:t xml:space="preserve"> </w:t>
      </w:r>
      <w:proofErr w:type="spellStart"/>
      <w:r w:rsidRPr="00D3445B">
        <w:rPr>
          <w:lang w:val="pt-PT"/>
        </w:rPr>
        <w:t>also</w:t>
      </w:r>
      <w:proofErr w:type="spellEnd"/>
      <w:r w:rsidRPr="00D3445B">
        <w:rPr>
          <w:lang w:val="pt-PT"/>
        </w:rPr>
        <w:t xml:space="preserve"> </w:t>
      </w:r>
      <w:proofErr w:type="spellStart"/>
      <w:r w:rsidRPr="00D3445B">
        <w:rPr>
          <w:lang w:val="pt-PT"/>
        </w:rPr>
        <w:t>spillover</w:t>
      </w:r>
      <w:proofErr w:type="spellEnd"/>
      <w:r w:rsidRPr="00D3445B">
        <w:rPr>
          <w:lang w:val="pt-PT"/>
        </w:rPr>
        <w:t xml:space="preserve"> </w:t>
      </w:r>
      <w:proofErr w:type="spellStart"/>
      <w:r w:rsidRPr="00D3445B">
        <w:rPr>
          <w:lang w:val="pt-PT"/>
        </w:rPr>
        <w:t>effects</w:t>
      </w:r>
      <w:proofErr w:type="spellEnd"/>
      <w:r w:rsidRPr="00D3445B">
        <w:rPr>
          <w:lang w:val="pt-PT"/>
        </w:rPr>
        <w:t xml:space="preserve"> </w:t>
      </w:r>
      <w:proofErr w:type="spellStart"/>
      <w:r w:rsidRPr="00D3445B">
        <w:rPr>
          <w:lang w:val="pt-PT"/>
        </w:rPr>
        <w:t>on</w:t>
      </w:r>
      <w:proofErr w:type="spellEnd"/>
      <w:r w:rsidRPr="00D3445B">
        <w:rPr>
          <w:lang w:val="pt-PT"/>
        </w:rPr>
        <w:t xml:space="preserve"> </w:t>
      </w:r>
      <w:proofErr w:type="spellStart"/>
      <w:r w:rsidRPr="00D3445B">
        <w:rPr>
          <w:lang w:val="pt-PT"/>
        </w:rPr>
        <w:t>other</w:t>
      </w:r>
      <w:proofErr w:type="spellEnd"/>
      <w:r w:rsidRPr="00D3445B">
        <w:rPr>
          <w:lang w:val="pt-PT"/>
        </w:rPr>
        <w:t xml:space="preserve"> businesses </w:t>
      </w:r>
      <w:proofErr w:type="spellStart"/>
      <w:r w:rsidRPr="00D3445B">
        <w:rPr>
          <w:lang w:val="pt-PT"/>
        </w:rPr>
        <w:t>that</w:t>
      </w:r>
      <w:proofErr w:type="spellEnd"/>
      <w:r w:rsidRPr="00D3445B">
        <w:rPr>
          <w:lang w:val="pt-PT"/>
        </w:rPr>
        <w:t xml:space="preserve"> </w:t>
      </w:r>
      <w:proofErr w:type="spellStart"/>
      <w:r w:rsidRPr="00D3445B">
        <w:rPr>
          <w:lang w:val="pt-PT"/>
        </w:rPr>
        <w:t>rely</w:t>
      </w:r>
      <w:proofErr w:type="spellEnd"/>
      <w:r w:rsidRPr="00D3445B">
        <w:rPr>
          <w:lang w:val="pt-PT"/>
        </w:rPr>
        <w:t xml:space="preserve"> </w:t>
      </w:r>
      <w:proofErr w:type="spellStart"/>
      <w:r w:rsidRPr="00D3445B">
        <w:rPr>
          <w:lang w:val="pt-PT"/>
        </w:rPr>
        <w:t>on</w:t>
      </w:r>
      <w:proofErr w:type="spellEnd"/>
      <w:r w:rsidRPr="00D3445B">
        <w:rPr>
          <w:lang w:val="pt-PT"/>
        </w:rPr>
        <w:t xml:space="preserve"> </w:t>
      </w:r>
      <w:proofErr w:type="spellStart"/>
      <w:r w:rsidRPr="00D3445B">
        <w:rPr>
          <w:lang w:val="pt-PT"/>
        </w:rPr>
        <w:t>tourism</w:t>
      </w:r>
      <w:proofErr w:type="spellEnd"/>
      <w:r w:rsidRPr="00D3445B">
        <w:rPr>
          <w:lang w:val="pt-PT"/>
        </w:rPr>
        <w:t xml:space="preserve"> (</w:t>
      </w:r>
      <w:proofErr w:type="spellStart"/>
      <w:r w:rsidRPr="00D3445B">
        <w:rPr>
          <w:lang w:val="pt-PT"/>
        </w:rPr>
        <w:t>Khalid</w:t>
      </w:r>
      <w:proofErr w:type="spellEnd"/>
      <w:r w:rsidRPr="00D3445B">
        <w:rPr>
          <w:lang w:val="pt-PT"/>
        </w:rPr>
        <w:t xml:space="preserve"> </w:t>
      </w:r>
      <w:proofErr w:type="spellStart"/>
      <w:r w:rsidRPr="00D3445B">
        <w:rPr>
          <w:lang w:val="pt-PT"/>
        </w:rPr>
        <w:t>et</w:t>
      </w:r>
      <w:proofErr w:type="spellEnd"/>
      <w:r w:rsidRPr="00D3445B">
        <w:rPr>
          <w:lang w:val="pt-PT"/>
        </w:rPr>
        <w:t xml:space="preserve"> al., 2021).</w:t>
      </w:r>
    </w:p>
    <w:p w14:paraId="727E93B7" w14:textId="77777777" w:rsidR="00D3445B" w:rsidRPr="00D3445B" w:rsidRDefault="00D3445B" w:rsidP="00D3445B">
      <w:pPr>
        <w:pStyle w:val="5TextocomnIIGG"/>
        <w:ind w:firstLine="567"/>
        <w:rPr>
          <w:lang w:val="pt-PT"/>
        </w:rPr>
      </w:pPr>
    </w:p>
    <w:p w14:paraId="42D0970D" w14:textId="7CF5C0CC" w:rsidR="00A6541C" w:rsidRDefault="00D3445B" w:rsidP="00D3445B">
      <w:pPr>
        <w:pStyle w:val="5TextocomnIIGG"/>
        <w:spacing w:after="120"/>
        <w:ind w:firstLine="567"/>
        <w:rPr>
          <w:lang w:val="pt-PT"/>
        </w:rPr>
      </w:pPr>
      <w:proofErr w:type="spellStart"/>
      <w:r w:rsidRPr="00D3445B">
        <w:rPr>
          <w:lang w:val="pt-PT"/>
        </w:rPr>
        <w:t>Several</w:t>
      </w:r>
      <w:proofErr w:type="spellEnd"/>
      <w:r w:rsidRPr="00D3445B">
        <w:rPr>
          <w:lang w:val="pt-PT"/>
        </w:rPr>
        <w:t xml:space="preserve"> </w:t>
      </w:r>
      <w:proofErr w:type="spellStart"/>
      <w:r w:rsidRPr="00D3445B">
        <w:rPr>
          <w:lang w:val="pt-PT"/>
        </w:rPr>
        <w:t>common</w:t>
      </w:r>
      <w:proofErr w:type="spellEnd"/>
      <w:r w:rsidRPr="00D3445B">
        <w:rPr>
          <w:lang w:val="pt-PT"/>
        </w:rPr>
        <w:t xml:space="preserve"> </w:t>
      </w:r>
      <w:proofErr w:type="spellStart"/>
      <w:r w:rsidRPr="00D3445B">
        <w:rPr>
          <w:lang w:val="pt-PT"/>
        </w:rPr>
        <w:t>measures</w:t>
      </w:r>
      <w:proofErr w:type="spellEnd"/>
      <w:r w:rsidRPr="00D3445B">
        <w:rPr>
          <w:lang w:val="pt-PT"/>
        </w:rPr>
        <w:t xml:space="preserve"> </w:t>
      </w:r>
      <w:proofErr w:type="spellStart"/>
      <w:r w:rsidRPr="00D3445B">
        <w:rPr>
          <w:lang w:val="pt-PT"/>
        </w:rPr>
        <w:t>were</w:t>
      </w:r>
      <w:proofErr w:type="spellEnd"/>
      <w:r w:rsidRPr="00D3445B">
        <w:rPr>
          <w:lang w:val="pt-PT"/>
        </w:rPr>
        <w:t xml:space="preserve"> </w:t>
      </w:r>
      <w:proofErr w:type="spellStart"/>
      <w:r w:rsidRPr="00D3445B">
        <w:rPr>
          <w:lang w:val="pt-PT"/>
        </w:rPr>
        <w:t>taken</w:t>
      </w:r>
      <w:proofErr w:type="spellEnd"/>
      <w:r w:rsidRPr="00D3445B">
        <w:rPr>
          <w:lang w:val="pt-PT"/>
        </w:rPr>
        <w:t xml:space="preserve"> </w:t>
      </w:r>
      <w:proofErr w:type="spellStart"/>
      <w:r w:rsidRPr="00D3445B">
        <w:rPr>
          <w:lang w:val="pt-PT"/>
        </w:rPr>
        <w:t>by</w:t>
      </w:r>
      <w:proofErr w:type="spellEnd"/>
      <w:r w:rsidRPr="00D3445B">
        <w:rPr>
          <w:lang w:val="pt-PT"/>
        </w:rPr>
        <w:t xml:space="preserve"> </w:t>
      </w:r>
      <w:proofErr w:type="spellStart"/>
      <w:r w:rsidRPr="00D3445B">
        <w:rPr>
          <w:lang w:val="pt-PT"/>
        </w:rPr>
        <w:t>almost</w:t>
      </w:r>
      <w:proofErr w:type="spellEnd"/>
      <w:r w:rsidRPr="00D3445B">
        <w:rPr>
          <w:lang w:val="pt-PT"/>
        </w:rPr>
        <w:t xml:space="preserve"> </w:t>
      </w:r>
      <w:proofErr w:type="spellStart"/>
      <w:r w:rsidRPr="00D3445B">
        <w:rPr>
          <w:lang w:val="pt-PT"/>
        </w:rPr>
        <w:t>every</w:t>
      </w:r>
      <w:proofErr w:type="spellEnd"/>
      <w:r w:rsidRPr="00D3445B">
        <w:rPr>
          <w:lang w:val="pt-PT"/>
        </w:rPr>
        <w:t xml:space="preserve"> country; </w:t>
      </w:r>
      <w:proofErr w:type="spellStart"/>
      <w:r w:rsidRPr="00D3445B">
        <w:rPr>
          <w:lang w:val="pt-PT"/>
        </w:rPr>
        <w:t>such</w:t>
      </w:r>
      <w:proofErr w:type="spellEnd"/>
      <w:r w:rsidRPr="00D3445B">
        <w:rPr>
          <w:lang w:val="pt-PT"/>
        </w:rPr>
        <w:t xml:space="preserve"> as </w:t>
      </w:r>
      <w:proofErr w:type="spellStart"/>
      <w:r w:rsidRPr="00D3445B">
        <w:rPr>
          <w:lang w:val="pt-PT"/>
        </w:rPr>
        <w:t>emergency</w:t>
      </w:r>
      <w:proofErr w:type="spellEnd"/>
      <w:r w:rsidRPr="00D3445B">
        <w:rPr>
          <w:lang w:val="pt-PT"/>
        </w:rPr>
        <w:t xml:space="preserve"> </w:t>
      </w:r>
      <w:proofErr w:type="spellStart"/>
      <w:r w:rsidRPr="00D3445B">
        <w:rPr>
          <w:lang w:val="pt-PT"/>
        </w:rPr>
        <w:t>investments</w:t>
      </w:r>
      <w:proofErr w:type="spellEnd"/>
      <w:r w:rsidRPr="00D3445B">
        <w:rPr>
          <w:lang w:val="pt-PT"/>
        </w:rPr>
        <w:t xml:space="preserve"> in </w:t>
      </w:r>
      <w:proofErr w:type="spellStart"/>
      <w:r w:rsidRPr="00D3445B">
        <w:rPr>
          <w:lang w:val="pt-PT"/>
        </w:rPr>
        <w:t>healthcare</w:t>
      </w:r>
      <w:proofErr w:type="spellEnd"/>
      <w:r w:rsidRPr="00D3445B">
        <w:rPr>
          <w:lang w:val="pt-PT"/>
        </w:rPr>
        <w:t xml:space="preserve"> </w:t>
      </w:r>
      <w:proofErr w:type="spellStart"/>
      <w:r w:rsidRPr="00D3445B">
        <w:rPr>
          <w:lang w:val="pt-PT"/>
        </w:rPr>
        <w:t>facilities</w:t>
      </w:r>
      <w:proofErr w:type="spellEnd"/>
      <w:r w:rsidRPr="00D3445B">
        <w:rPr>
          <w:lang w:val="pt-PT"/>
        </w:rPr>
        <w:t xml:space="preserve">, </w:t>
      </w:r>
      <w:proofErr w:type="spellStart"/>
      <w:r w:rsidRPr="00D3445B">
        <w:rPr>
          <w:lang w:val="pt-PT"/>
        </w:rPr>
        <w:t>new</w:t>
      </w:r>
      <w:proofErr w:type="spellEnd"/>
      <w:r w:rsidRPr="00D3445B">
        <w:rPr>
          <w:lang w:val="pt-PT"/>
        </w:rPr>
        <w:t xml:space="preserve"> </w:t>
      </w:r>
      <w:proofErr w:type="spellStart"/>
      <w:r w:rsidRPr="00D3445B">
        <w:rPr>
          <w:lang w:val="pt-PT"/>
        </w:rPr>
        <w:t>forms</w:t>
      </w:r>
      <w:proofErr w:type="spellEnd"/>
      <w:r w:rsidRPr="00D3445B">
        <w:rPr>
          <w:lang w:val="pt-PT"/>
        </w:rPr>
        <w:t xml:space="preserve"> </w:t>
      </w:r>
      <w:proofErr w:type="spellStart"/>
      <w:r w:rsidRPr="00D3445B">
        <w:rPr>
          <w:lang w:val="pt-PT"/>
        </w:rPr>
        <w:t>of</w:t>
      </w:r>
      <w:proofErr w:type="spellEnd"/>
      <w:r w:rsidRPr="00D3445B">
        <w:rPr>
          <w:lang w:val="pt-PT"/>
        </w:rPr>
        <w:t xml:space="preserve"> social </w:t>
      </w:r>
      <w:proofErr w:type="spellStart"/>
      <w:r w:rsidRPr="00D3445B">
        <w:rPr>
          <w:lang w:val="pt-PT"/>
        </w:rPr>
        <w:t>welfare</w:t>
      </w:r>
      <w:proofErr w:type="spellEnd"/>
      <w:r w:rsidRPr="00D3445B">
        <w:rPr>
          <w:lang w:val="pt-PT"/>
        </w:rPr>
        <w:t xml:space="preserve"> </w:t>
      </w:r>
      <w:proofErr w:type="spellStart"/>
      <w:r w:rsidRPr="00D3445B">
        <w:rPr>
          <w:lang w:val="pt-PT"/>
        </w:rPr>
        <w:t>provision</w:t>
      </w:r>
      <w:proofErr w:type="spellEnd"/>
      <w:r w:rsidRPr="00D3445B">
        <w:rPr>
          <w:lang w:val="pt-PT"/>
        </w:rPr>
        <w:t xml:space="preserve">, </w:t>
      </w:r>
      <w:proofErr w:type="spellStart"/>
      <w:r w:rsidRPr="00D3445B">
        <w:rPr>
          <w:lang w:val="pt-PT"/>
        </w:rPr>
        <w:t>contact</w:t>
      </w:r>
      <w:proofErr w:type="spellEnd"/>
      <w:r w:rsidRPr="00D3445B">
        <w:rPr>
          <w:lang w:val="pt-PT"/>
        </w:rPr>
        <w:t xml:space="preserve"> </w:t>
      </w:r>
      <w:proofErr w:type="spellStart"/>
      <w:r w:rsidRPr="00D3445B">
        <w:rPr>
          <w:lang w:val="pt-PT"/>
        </w:rPr>
        <w:t>tracing</w:t>
      </w:r>
      <w:proofErr w:type="spellEnd"/>
      <w:r w:rsidRPr="00D3445B">
        <w:rPr>
          <w:lang w:val="pt-PT"/>
        </w:rPr>
        <w:t xml:space="preserve">, </w:t>
      </w:r>
      <w:proofErr w:type="spellStart"/>
      <w:r w:rsidRPr="00D3445B">
        <w:rPr>
          <w:lang w:val="pt-PT"/>
        </w:rPr>
        <w:t>bans</w:t>
      </w:r>
      <w:proofErr w:type="spellEnd"/>
      <w:r w:rsidRPr="00D3445B">
        <w:rPr>
          <w:lang w:val="pt-PT"/>
        </w:rPr>
        <w:t xml:space="preserve"> </w:t>
      </w:r>
      <w:proofErr w:type="spellStart"/>
      <w:r w:rsidRPr="00D3445B">
        <w:rPr>
          <w:lang w:val="pt-PT"/>
        </w:rPr>
        <w:t>on</w:t>
      </w:r>
      <w:proofErr w:type="spellEnd"/>
      <w:r w:rsidRPr="00D3445B">
        <w:rPr>
          <w:lang w:val="pt-PT"/>
        </w:rPr>
        <w:t xml:space="preserve"> </w:t>
      </w:r>
      <w:proofErr w:type="spellStart"/>
      <w:r w:rsidRPr="00D3445B">
        <w:rPr>
          <w:lang w:val="pt-PT"/>
        </w:rPr>
        <w:t>public</w:t>
      </w:r>
      <w:proofErr w:type="spellEnd"/>
      <w:r w:rsidRPr="00D3445B">
        <w:rPr>
          <w:lang w:val="pt-PT"/>
        </w:rPr>
        <w:t xml:space="preserve"> </w:t>
      </w:r>
      <w:proofErr w:type="spellStart"/>
      <w:r w:rsidRPr="00D3445B">
        <w:rPr>
          <w:lang w:val="pt-PT"/>
        </w:rPr>
        <w:t>gatherings</w:t>
      </w:r>
      <w:proofErr w:type="spellEnd"/>
      <w:r w:rsidRPr="00D3445B">
        <w:rPr>
          <w:lang w:val="pt-PT"/>
        </w:rPr>
        <w:t xml:space="preserve"> </w:t>
      </w:r>
      <w:proofErr w:type="spellStart"/>
      <w:r w:rsidRPr="00D3445B">
        <w:rPr>
          <w:lang w:val="pt-PT"/>
        </w:rPr>
        <w:t>and</w:t>
      </w:r>
      <w:proofErr w:type="spellEnd"/>
      <w:r w:rsidRPr="00D3445B">
        <w:rPr>
          <w:lang w:val="pt-PT"/>
        </w:rPr>
        <w:t xml:space="preserve"> </w:t>
      </w:r>
      <w:proofErr w:type="spellStart"/>
      <w:r w:rsidRPr="00D3445B">
        <w:rPr>
          <w:lang w:val="pt-PT"/>
        </w:rPr>
        <w:t>travel</w:t>
      </w:r>
      <w:proofErr w:type="spellEnd"/>
      <w:r w:rsidRPr="00D3445B">
        <w:rPr>
          <w:lang w:val="pt-PT"/>
        </w:rPr>
        <w:t xml:space="preserve"> </w:t>
      </w:r>
      <w:proofErr w:type="spellStart"/>
      <w:r w:rsidRPr="00D3445B">
        <w:rPr>
          <w:lang w:val="pt-PT"/>
        </w:rPr>
        <w:t>restrictions</w:t>
      </w:r>
      <w:proofErr w:type="spellEnd"/>
      <w:r w:rsidRPr="00D3445B">
        <w:rPr>
          <w:lang w:val="pt-PT"/>
        </w:rPr>
        <w:t xml:space="preserve">. </w:t>
      </w:r>
      <w:proofErr w:type="spellStart"/>
      <w:r w:rsidRPr="00D3445B">
        <w:rPr>
          <w:lang w:val="pt-PT"/>
        </w:rPr>
        <w:t>Governments</w:t>
      </w:r>
      <w:proofErr w:type="spellEnd"/>
      <w:r w:rsidRPr="00D3445B">
        <w:rPr>
          <w:lang w:val="pt-PT"/>
        </w:rPr>
        <w:t xml:space="preserve"> </w:t>
      </w:r>
      <w:proofErr w:type="spellStart"/>
      <w:r w:rsidRPr="00D3445B">
        <w:rPr>
          <w:lang w:val="pt-PT"/>
        </w:rPr>
        <w:t>have</w:t>
      </w:r>
      <w:proofErr w:type="spellEnd"/>
      <w:r w:rsidRPr="00D3445B">
        <w:rPr>
          <w:lang w:val="pt-PT"/>
        </w:rPr>
        <w:t xml:space="preserve"> </w:t>
      </w:r>
      <w:proofErr w:type="spellStart"/>
      <w:r w:rsidRPr="00D3445B">
        <w:rPr>
          <w:lang w:val="pt-PT"/>
        </w:rPr>
        <w:t>intervened</w:t>
      </w:r>
      <w:proofErr w:type="spellEnd"/>
      <w:r w:rsidRPr="00D3445B">
        <w:rPr>
          <w:lang w:val="pt-PT"/>
        </w:rPr>
        <w:t xml:space="preserve"> in </w:t>
      </w:r>
      <w:proofErr w:type="spellStart"/>
      <w:r w:rsidRPr="00D3445B">
        <w:rPr>
          <w:lang w:val="pt-PT"/>
        </w:rPr>
        <w:t>mobility</w:t>
      </w:r>
      <w:proofErr w:type="spellEnd"/>
      <w:r w:rsidRPr="00D3445B">
        <w:rPr>
          <w:lang w:val="pt-PT"/>
        </w:rPr>
        <w:t xml:space="preserve"> </w:t>
      </w:r>
      <w:proofErr w:type="spellStart"/>
      <w:r w:rsidRPr="00D3445B">
        <w:rPr>
          <w:lang w:val="pt-PT"/>
        </w:rPr>
        <w:t>restriction</w:t>
      </w:r>
      <w:proofErr w:type="spellEnd"/>
      <w:r w:rsidRPr="00D3445B">
        <w:rPr>
          <w:lang w:val="pt-PT"/>
        </w:rPr>
        <w:t xml:space="preserve"> </w:t>
      </w:r>
      <w:proofErr w:type="spellStart"/>
      <w:r w:rsidRPr="00D3445B">
        <w:rPr>
          <w:lang w:val="pt-PT"/>
        </w:rPr>
        <w:t>and</w:t>
      </w:r>
      <w:proofErr w:type="spellEnd"/>
      <w:r w:rsidRPr="00D3445B">
        <w:rPr>
          <w:lang w:val="pt-PT"/>
        </w:rPr>
        <w:t xml:space="preserve"> </w:t>
      </w:r>
      <w:proofErr w:type="spellStart"/>
      <w:r w:rsidRPr="00D3445B">
        <w:rPr>
          <w:lang w:val="pt-PT"/>
        </w:rPr>
        <w:t>closures</w:t>
      </w:r>
      <w:proofErr w:type="spellEnd"/>
      <w:r w:rsidRPr="00D3445B">
        <w:rPr>
          <w:lang w:val="pt-PT"/>
        </w:rPr>
        <w:t xml:space="preserve"> </w:t>
      </w:r>
      <w:proofErr w:type="spellStart"/>
      <w:r w:rsidRPr="00D3445B">
        <w:rPr>
          <w:lang w:val="pt-PT"/>
        </w:rPr>
        <w:t>of</w:t>
      </w:r>
      <w:proofErr w:type="spellEnd"/>
      <w:r w:rsidRPr="00D3445B">
        <w:rPr>
          <w:lang w:val="pt-PT"/>
        </w:rPr>
        <w:t xml:space="preserve"> businesses to </w:t>
      </w:r>
      <w:proofErr w:type="spellStart"/>
      <w:r w:rsidRPr="00D3445B">
        <w:rPr>
          <w:lang w:val="pt-PT"/>
        </w:rPr>
        <w:t>prevent</w:t>
      </w:r>
      <w:proofErr w:type="spellEnd"/>
      <w:r w:rsidRPr="00D3445B">
        <w:rPr>
          <w:lang w:val="pt-PT"/>
        </w:rPr>
        <w:t xml:space="preserve"> </w:t>
      </w:r>
      <w:proofErr w:type="spellStart"/>
      <w:r w:rsidRPr="00D3445B">
        <w:rPr>
          <w:lang w:val="pt-PT"/>
        </w:rPr>
        <w:t>or</w:t>
      </w:r>
      <w:proofErr w:type="spellEnd"/>
      <w:r w:rsidRPr="00D3445B">
        <w:rPr>
          <w:lang w:val="pt-PT"/>
        </w:rPr>
        <w:t xml:space="preserve"> </w:t>
      </w:r>
      <w:proofErr w:type="spellStart"/>
      <w:r w:rsidRPr="00D3445B">
        <w:rPr>
          <w:lang w:val="pt-PT"/>
        </w:rPr>
        <w:t>reduce</w:t>
      </w:r>
      <w:proofErr w:type="spellEnd"/>
      <w:r w:rsidRPr="00D3445B">
        <w:rPr>
          <w:lang w:val="pt-PT"/>
        </w:rPr>
        <w:t xml:space="preserve"> </w:t>
      </w:r>
      <w:proofErr w:type="spellStart"/>
      <w:r w:rsidRPr="00D3445B">
        <w:rPr>
          <w:lang w:val="pt-PT"/>
        </w:rPr>
        <w:t>the</w:t>
      </w:r>
      <w:proofErr w:type="spellEnd"/>
      <w:r w:rsidRPr="00D3445B">
        <w:rPr>
          <w:lang w:val="pt-PT"/>
        </w:rPr>
        <w:t xml:space="preserve"> spread </w:t>
      </w:r>
      <w:proofErr w:type="spellStart"/>
      <w:r w:rsidRPr="00D3445B">
        <w:rPr>
          <w:lang w:val="pt-PT"/>
        </w:rPr>
        <w:t>of</w:t>
      </w:r>
      <w:proofErr w:type="spellEnd"/>
      <w:r w:rsidRPr="00D3445B">
        <w:rPr>
          <w:lang w:val="pt-PT"/>
        </w:rPr>
        <w:t xml:space="preserve"> </w:t>
      </w:r>
      <w:proofErr w:type="spellStart"/>
      <w:r w:rsidRPr="00D3445B">
        <w:rPr>
          <w:lang w:val="pt-PT"/>
        </w:rPr>
        <w:t>the</w:t>
      </w:r>
      <w:proofErr w:type="spellEnd"/>
      <w:r w:rsidRPr="00D3445B">
        <w:rPr>
          <w:lang w:val="pt-PT"/>
        </w:rPr>
        <w:t xml:space="preserve"> </w:t>
      </w:r>
      <w:proofErr w:type="spellStart"/>
      <w:r w:rsidRPr="00D3445B">
        <w:rPr>
          <w:lang w:val="pt-PT"/>
        </w:rPr>
        <w:t>virus</w:t>
      </w:r>
      <w:proofErr w:type="spellEnd"/>
      <w:r w:rsidRPr="00D3445B">
        <w:rPr>
          <w:lang w:val="pt-PT"/>
        </w:rPr>
        <w:t xml:space="preserve">. </w:t>
      </w:r>
      <w:proofErr w:type="spellStart"/>
      <w:r w:rsidRPr="00D3445B">
        <w:rPr>
          <w:lang w:val="pt-PT"/>
        </w:rPr>
        <w:t>The</w:t>
      </w:r>
      <w:proofErr w:type="spellEnd"/>
      <w:r w:rsidRPr="00D3445B">
        <w:rPr>
          <w:lang w:val="pt-PT"/>
        </w:rPr>
        <w:t xml:space="preserve"> </w:t>
      </w:r>
      <w:proofErr w:type="spellStart"/>
      <w:r w:rsidRPr="00D3445B">
        <w:rPr>
          <w:lang w:val="pt-PT"/>
        </w:rPr>
        <w:t>impact</w:t>
      </w:r>
      <w:proofErr w:type="spellEnd"/>
      <w:r w:rsidRPr="00D3445B">
        <w:rPr>
          <w:lang w:val="pt-PT"/>
        </w:rPr>
        <w:t xml:space="preserve"> </w:t>
      </w:r>
      <w:proofErr w:type="spellStart"/>
      <w:r w:rsidRPr="00D3445B">
        <w:rPr>
          <w:lang w:val="pt-PT"/>
        </w:rPr>
        <w:t>of</w:t>
      </w:r>
      <w:proofErr w:type="spellEnd"/>
      <w:r w:rsidRPr="00D3445B">
        <w:rPr>
          <w:lang w:val="pt-PT"/>
        </w:rPr>
        <w:t xml:space="preserve"> </w:t>
      </w:r>
      <w:proofErr w:type="spellStart"/>
      <w:r w:rsidRPr="00D3445B">
        <w:rPr>
          <w:lang w:val="pt-PT"/>
        </w:rPr>
        <w:t>these</w:t>
      </w:r>
      <w:proofErr w:type="spellEnd"/>
      <w:r w:rsidRPr="00D3445B">
        <w:rPr>
          <w:lang w:val="pt-PT"/>
        </w:rPr>
        <w:t xml:space="preserve"> policies </w:t>
      </w:r>
      <w:proofErr w:type="spellStart"/>
      <w:r w:rsidRPr="00D3445B">
        <w:rPr>
          <w:lang w:val="pt-PT"/>
        </w:rPr>
        <w:t>on</w:t>
      </w:r>
      <w:proofErr w:type="spellEnd"/>
      <w:r w:rsidRPr="00D3445B">
        <w:rPr>
          <w:lang w:val="pt-PT"/>
        </w:rPr>
        <w:t xml:space="preserve"> </w:t>
      </w:r>
      <w:proofErr w:type="spellStart"/>
      <w:r w:rsidRPr="00D3445B">
        <w:rPr>
          <w:lang w:val="pt-PT"/>
        </w:rPr>
        <w:t>the</w:t>
      </w:r>
      <w:proofErr w:type="spellEnd"/>
      <w:r w:rsidRPr="00D3445B">
        <w:rPr>
          <w:lang w:val="pt-PT"/>
        </w:rPr>
        <w:t xml:space="preserve"> </w:t>
      </w:r>
      <w:proofErr w:type="spellStart"/>
      <w:r w:rsidRPr="00D3445B">
        <w:rPr>
          <w:lang w:val="pt-PT"/>
        </w:rPr>
        <w:t>tourism</w:t>
      </w:r>
      <w:proofErr w:type="spellEnd"/>
      <w:r w:rsidRPr="00D3445B">
        <w:rPr>
          <w:lang w:val="pt-PT"/>
        </w:rPr>
        <w:t xml:space="preserve"> sector </w:t>
      </w:r>
      <w:proofErr w:type="spellStart"/>
      <w:r w:rsidRPr="00D3445B">
        <w:rPr>
          <w:lang w:val="pt-PT"/>
        </w:rPr>
        <w:t>was</w:t>
      </w:r>
      <w:proofErr w:type="spellEnd"/>
      <w:r w:rsidRPr="00D3445B">
        <w:rPr>
          <w:lang w:val="pt-PT"/>
        </w:rPr>
        <w:t xml:space="preserve"> </w:t>
      </w:r>
      <w:proofErr w:type="spellStart"/>
      <w:r w:rsidRPr="00D3445B">
        <w:rPr>
          <w:lang w:val="pt-PT"/>
        </w:rPr>
        <w:t>dramatic</w:t>
      </w:r>
      <w:proofErr w:type="spellEnd"/>
      <w:r w:rsidRPr="00D3445B">
        <w:rPr>
          <w:lang w:val="pt-PT"/>
        </w:rPr>
        <w:t xml:space="preserve"> </w:t>
      </w:r>
      <w:proofErr w:type="spellStart"/>
      <w:r w:rsidRPr="00D3445B">
        <w:rPr>
          <w:lang w:val="pt-PT"/>
        </w:rPr>
        <w:t>and</w:t>
      </w:r>
      <w:proofErr w:type="spellEnd"/>
      <w:r w:rsidRPr="00D3445B">
        <w:rPr>
          <w:lang w:val="pt-PT"/>
        </w:rPr>
        <w:t xml:space="preserve"> </w:t>
      </w:r>
      <w:proofErr w:type="spellStart"/>
      <w:r w:rsidRPr="00D3445B">
        <w:rPr>
          <w:lang w:val="pt-PT"/>
        </w:rPr>
        <w:t>immediate</w:t>
      </w:r>
      <w:proofErr w:type="spellEnd"/>
      <w:r w:rsidRPr="00D3445B">
        <w:rPr>
          <w:lang w:val="pt-PT"/>
        </w:rPr>
        <w:t xml:space="preserve"> </w:t>
      </w:r>
      <w:proofErr w:type="spellStart"/>
      <w:r w:rsidRPr="00D3445B">
        <w:rPr>
          <w:lang w:val="pt-PT"/>
        </w:rPr>
        <w:t>through</w:t>
      </w:r>
      <w:proofErr w:type="spellEnd"/>
      <w:r w:rsidRPr="00D3445B">
        <w:rPr>
          <w:lang w:val="pt-PT"/>
        </w:rPr>
        <w:t xml:space="preserve"> </w:t>
      </w:r>
      <w:proofErr w:type="spellStart"/>
      <w:r w:rsidRPr="00D3445B">
        <w:rPr>
          <w:lang w:val="pt-PT"/>
        </w:rPr>
        <w:t>measures</w:t>
      </w:r>
      <w:proofErr w:type="spellEnd"/>
      <w:r w:rsidRPr="00D3445B">
        <w:rPr>
          <w:lang w:val="pt-PT"/>
        </w:rPr>
        <w:t xml:space="preserve"> </w:t>
      </w:r>
      <w:proofErr w:type="spellStart"/>
      <w:r w:rsidRPr="00D3445B">
        <w:rPr>
          <w:lang w:val="pt-PT"/>
        </w:rPr>
        <w:t>on</w:t>
      </w:r>
      <w:proofErr w:type="spellEnd"/>
      <w:r w:rsidRPr="00D3445B">
        <w:rPr>
          <w:lang w:val="pt-PT"/>
        </w:rPr>
        <w:t xml:space="preserve"> social </w:t>
      </w:r>
      <w:proofErr w:type="spellStart"/>
      <w:r w:rsidRPr="00D3445B">
        <w:rPr>
          <w:lang w:val="pt-PT"/>
        </w:rPr>
        <w:t>distancing</w:t>
      </w:r>
      <w:proofErr w:type="spellEnd"/>
      <w:r w:rsidRPr="00D3445B">
        <w:rPr>
          <w:lang w:val="pt-PT"/>
        </w:rPr>
        <w:t xml:space="preserve">, </w:t>
      </w:r>
      <w:proofErr w:type="spellStart"/>
      <w:r w:rsidRPr="00D3445B">
        <w:rPr>
          <w:lang w:val="pt-PT"/>
        </w:rPr>
        <w:t>lockdowns</w:t>
      </w:r>
      <w:proofErr w:type="spellEnd"/>
      <w:r w:rsidRPr="00D3445B">
        <w:rPr>
          <w:lang w:val="pt-PT"/>
        </w:rPr>
        <w:t xml:space="preserve">, </w:t>
      </w:r>
      <w:proofErr w:type="spellStart"/>
      <w:r w:rsidRPr="00D3445B">
        <w:rPr>
          <w:lang w:val="pt-PT"/>
        </w:rPr>
        <w:t>curfews</w:t>
      </w:r>
      <w:proofErr w:type="spellEnd"/>
      <w:r w:rsidRPr="00D3445B">
        <w:rPr>
          <w:lang w:val="pt-PT"/>
        </w:rPr>
        <w:t xml:space="preserve">, </w:t>
      </w:r>
      <w:proofErr w:type="spellStart"/>
      <w:r w:rsidRPr="00D3445B">
        <w:rPr>
          <w:lang w:val="pt-PT"/>
        </w:rPr>
        <w:t>and</w:t>
      </w:r>
      <w:proofErr w:type="spellEnd"/>
      <w:r w:rsidRPr="00D3445B">
        <w:rPr>
          <w:lang w:val="pt-PT"/>
        </w:rPr>
        <w:t xml:space="preserve"> </w:t>
      </w:r>
      <w:proofErr w:type="spellStart"/>
      <w:r w:rsidRPr="00D3445B">
        <w:rPr>
          <w:lang w:val="pt-PT"/>
        </w:rPr>
        <w:t>the</w:t>
      </w:r>
      <w:proofErr w:type="spellEnd"/>
      <w:r w:rsidRPr="00D3445B">
        <w:rPr>
          <w:lang w:val="pt-PT"/>
        </w:rPr>
        <w:t xml:space="preserve"> </w:t>
      </w:r>
      <w:proofErr w:type="spellStart"/>
      <w:r w:rsidRPr="00D3445B">
        <w:rPr>
          <w:lang w:val="pt-PT"/>
        </w:rPr>
        <w:t>enforced</w:t>
      </w:r>
      <w:proofErr w:type="spellEnd"/>
      <w:r w:rsidRPr="00D3445B">
        <w:rPr>
          <w:lang w:val="pt-PT"/>
        </w:rPr>
        <w:t xml:space="preserve"> </w:t>
      </w:r>
      <w:proofErr w:type="spellStart"/>
      <w:r w:rsidRPr="00D3445B">
        <w:rPr>
          <w:lang w:val="pt-PT"/>
        </w:rPr>
        <w:t>closure</w:t>
      </w:r>
      <w:proofErr w:type="spellEnd"/>
      <w:r w:rsidRPr="00D3445B">
        <w:rPr>
          <w:lang w:val="pt-PT"/>
        </w:rPr>
        <w:t xml:space="preserve"> </w:t>
      </w:r>
      <w:proofErr w:type="spellStart"/>
      <w:r w:rsidRPr="00D3445B">
        <w:rPr>
          <w:lang w:val="pt-PT"/>
        </w:rPr>
        <w:t>of</w:t>
      </w:r>
      <w:proofErr w:type="spellEnd"/>
      <w:r w:rsidRPr="00D3445B">
        <w:rPr>
          <w:lang w:val="pt-PT"/>
        </w:rPr>
        <w:t xml:space="preserve"> </w:t>
      </w:r>
      <w:proofErr w:type="spellStart"/>
      <w:r w:rsidRPr="00D3445B">
        <w:rPr>
          <w:lang w:val="pt-PT"/>
        </w:rPr>
        <w:t>the</w:t>
      </w:r>
      <w:proofErr w:type="spellEnd"/>
      <w:r w:rsidRPr="00D3445B">
        <w:rPr>
          <w:lang w:val="pt-PT"/>
        </w:rPr>
        <w:t xml:space="preserve"> </w:t>
      </w:r>
      <w:proofErr w:type="spellStart"/>
      <w:r w:rsidRPr="00D3445B">
        <w:rPr>
          <w:lang w:val="pt-PT"/>
        </w:rPr>
        <w:t>hospitality</w:t>
      </w:r>
      <w:proofErr w:type="spellEnd"/>
      <w:r w:rsidRPr="00D3445B">
        <w:rPr>
          <w:lang w:val="pt-PT"/>
        </w:rPr>
        <w:t xml:space="preserve"> </w:t>
      </w:r>
      <w:proofErr w:type="spellStart"/>
      <w:r w:rsidRPr="00D3445B">
        <w:rPr>
          <w:lang w:val="pt-PT"/>
        </w:rPr>
        <w:t>industry</w:t>
      </w:r>
      <w:proofErr w:type="spellEnd"/>
      <w:r w:rsidRPr="00D3445B">
        <w:rPr>
          <w:lang w:val="pt-PT"/>
        </w:rPr>
        <w:t xml:space="preserve">, </w:t>
      </w:r>
      <w:proofErr w:type="spellStart"/>
      <w:r w:rsidRPr="00D3445B">
        <w:rPr>
          <w:lang w:val="pt-PT"/>
        </w:rPr>
        <w:t>the</w:t>
      </w:r>
      <w:proofErr w:type="spellEnd"/>
      <w:r w:rsidRPr="00D3445B">
        <w:rPr>
          <w:lang w:val="pt-PT"/>
        </w:rPr>
        <w:t xml:space="preserve"> food </w:t>
      </w:r>
      <w:proofErr w:type="spellStart"/>
      <w:r w:rsidRPr="00D3445B">
        <w:rPr>
          <w:lang w:val="pt-PT"/>
        </w:rPr>
        <w:t>and</w:t>
      </w:r>
      <w:proofErr w:type="spellEnd"/>
      <w:r w:rsidRPr="00D3445B">
        <w:rPr>
          <w:lang w:val="pt-PT"/>
        </w:rPr>
        <w:t xml:space="preserve"> </w:t>
      </w:r>
      <w:proofErr w:type="spellStart"/>
      <w:r w:rsidRPr="00D3445B">
        <w:rPr>
          <w:lang w:val="pt-PT"/>
        </w:rPr>
        <w:t>beverage</w:t>
      </w:r>
      <w:proofErr w:type="spellEnd"/>
      <w:r w:rsidRPr="00D3445B">
        <w:rPr>
          <w:lang w:val="pt-PT"/>
        </w:rPr>
        <w:t xml:space="preserve"> sector, </w:t>
      </w:r>
      <w:proofErr w:type="spellStart"/>
      <w:r w:rsidRPr="00D3445B">
        <w:rPr>
          <w:lang w:val="pt-PT"/>
        </w:rPr>
        <w:t>and</w:t>
      </w:r>
      <w:proofErr w:type="spellEnd"/>
      <w:r w:rsidRPr="00D3445B">
        <w:rPr>
          <w:lang w:val="pt-PT"/>
        </w:rPr>
        <w:t xml:space="preserve"> </w:t>
      </w:r>
      <w:proofErr w:type="spellStart"/>
      <w:r w:rsidRPr="00D3445B">
        <w:rPr>
          <w:lang w:val="pt-PT"/>
        </w:rPr>
        <w:t>stores</w:t>
      </w:r>
      <w:proofErr w:type="spellEnd"/>
      <w:r w:rsidRPr="00D3445B">
        <w:rPr>
          <w:lang w:val="pt-PT"/>
        </w:rPr>
        <w:t xml:space="preserve"> </w:t>
      </w:r>
      <w:proofErr w:type="spellStart"/>
      <w:r w:rsidRPr="00D3445B">
        <w:rPr>
          <w:lang w:val="pt-PT"/>
        </w:rPr>
        <w:t>and</w:t>
      </w:r>
      <w:proofErr w:type="spellEnd"/>
      <w:r w:rsidRPr="00D3445B">
        <w:rPr>
          <w:lang w:val="pt-PT"/>
        </w:rPr>
        <w:t xml:space="preserve"> </w:t>
      </w:r>
      <w:proofErr w:type="spellStart"/>
      <w:r w:rsidRPr="00D3445B">
        <w:rPr>
          <w:lang w:val="pt-PT"/>
        </w:rPr>
        <w:t>recreational</w:t>
      </w:r>
      <w:proofErr w:type="spellEnd"/>
      <w:r w:rsidRPr="00D3445B">
        <w:rPr>
          <w:lang w:val="pt-PT"/>
        </w:rPr>
        <w:t xml:space="preserve"> </w:t>
      </w:r>
      <w:proofErr w:type="spellStart"/>
      <w:r w:rsidRPr="00D3445B">
        <w:rPr>
          <w:lang w:val="pt-PT"/>
        </w:rPr>
        <w:t>facilities</w:t>
      </w:r>
      <w:proofErr w:type="spellEnd"/>
      <w:r w:rsidRPr="00D3445B">
        <w:rPr>
          <w:lang w:val="pt-PT"/>
        </w:rPr>
        <w:t xml:space="preserve"> (</w:t>
      </w:r>
      <w:proofErr w:type="spellStart"/>
      <w:r w:rsidRPr="00D3445B">
        <w:rPr>
          <w:lang w:val="pt-PT"/>
        </w:rPr>
        <w:t>Aldao</w:t>
      </w:r>
      <w:proofErr w:type="spellEnd"/>
      <w:r w:rsidRPr="00D3445B">
        <w:rPr>
          <w:lang w:val="pt-PT"/>
        </w:rPr>
        <w:t xml:space="preserve"> </w:t>
      </w:r>
      <w:proofErr w:type="spellStart"/>
      <w:r w:rsidRPr="00D3445B">
        <w:rPr>
          <w:lang w:val="pt-PT"/>
        </w:rPr>
        <w:t>et</w:t>
      </w:r>
      <w:proofErr w:type="spellEnd"/>
      <w:r w:rsidRPr="00D3445B">
        <w:rPr>
          <w:lang w:val="pt-PT"/>
        </w:rPr>
        <w:t xml:space="preserve"> al., 2021).</w:t>
      </w:r>
    </w:p>
    <w:p w14:paraId="17E1270F" w14:textId="77777777" w:rsidR="00D3445B" w:rsidRDefault="00D3445B" w:rsidP="00D3445B">
      <w:pPr>
        <w:pStyle w:val="5TextocomnIIGG"/>
        <w:spacing w:after="120"/>
        <w:ind w:firstLine="567"/>
        <w:rPr>
          <w:lang w:val="pt-PT"/>
        </w:rPr>
      </w:pPr>
    </w:p>
    <w:p w14:paraId="3B9B2D92" w14:textId="14157D92" w:rsidR="00D3445B" w:rsidRDefault="00D3445B" w:rsidP="00D3445B">
      <w:pPr>
        <w:pStyle w:val="5TextocomnIIGG"/>
        <w:numPr>
          <w:ilvl w:val="1"/>
          <w:numId w:val="6"/>
        </w:numPr>
        <w:tabs>
          <w:tab w:val="left" w:pos="284"/>
          <w:tab w:val="left" w:pos="426"/>
        </w:tabs>
        <w:spacing w:after="120"/>
        <w:ind w:left="0" w:firstLine="0"/>
        <w:rPr>
          <w:b/>
          <w:bCs/>
          <w:lang w:val="pt-PT"/>
        </w:rPr>
      </w:pPr>
      <w:proofErr w:type="spellStart"/>
      <w:r w:rsidRPr="00D3445B">
        <w:rPr>
          <w:b/>
          <w:bCs/>
          <w:lang w:val="pt-PT"/>
        </w:rPr>
        <w:t>The</w:t>
      </w:r>
      <w:proofErr w:type="spellEnd"/>
      <w:r w:rsidRPr="00D3445B">
        <w:rPr>
          <w:b/>
          <w:bCs/>
          <w:lang w:val="pt-PT"/>
        </w:rPr>
        <w:t xml:space="preserve"> </w:t>
      </w:r>
      <w:proofErr w:type="spellStart"/>
      <w:r w:rsidRPr="00D3445B">
        <w:rPr>
          <w:b/>
          <w:bCs/>
          <w:lang w:val="pt-PT"/>
        </w:rPr>
        <w:t>re-organization</w:t>
      </w:r>
      <w:proofErr w:type="spellEnd"/>
      <w:r w:rsidRPr="00D3445B">
        <w:rPr>
          <w:b/>
          <w:bCs/>
          <w:lang w:val="pt-PT"/>
        </w:rPr>
        <w:t xml:space="preserve"> </w:t>
      </w:r>
      <w:proofErr w:type="spellStart"/>
      <w:r w:rsidRPr="00D3445B">
        <w:rPr>
          <w:b/>
          <w:bCs/>
          <w:lang w:val="pt-PT"/>
        </w:rPr>
        <w:t>phase</w:t>
      </w:r>
      <w:proofErr w:type="spellEnd"/>
    </w:p>
    <w:p w14:paraId="4228DF87" w14:textId="5C27AA54" w:rsidR="00D3445B" w:rsidRPr="00D3445B" w:rsidRDefault="00D3445B" w:rsidP="00D3445B">
      <w:pPr>
        <w:pStyle w:val="5TextocomnIIGG"/>
        <w:ind w:firstLine="708"/>
        <w:rPr>
          <w:lang w:val="pt-PT"/>
        </w:rPr>
      </w:pPr>
      <w:r w:rsidRPr="00D3445B">
        <w:rPr>
          <w:lang w:val="pt-PT"/>
        </w:rPr>
        <w:t xml:space="preserve">As </w:t>
      </w:r>
      <w:proofErr w:type="spellStart"/>
      <w:r w:rsidRPr="00D3445B">
        <w:rPr>
          <w:lang w:val="pt-PT"/>
        </w:rPr>
        <w:t>discussed</w:t>
      </w:r>
      <w:proofErr w:type="spellEnd"/>
      <w:r w:rsidRPr="00D3445B">
        <w:rPr>
          <w:lang w:val="pt-PT"/>
        </w:rPr>
        <w:t xml:space="preserve"> </w:t>
      </w:r>
      <w:proofErr w:type="spellStart"/>
      <w:r w:rsidRPr="00D3445B">
        <w:rPr>
          <w:lang w:val="pt-PT"/>
        </w:rPr>
        <w:t>by</w:t>
      </w:r>
      <w:proofErr w:type="spellEnd"/>
      <w:r w:rsidRPr="00D3445B">
        <w:rPr>
          <w:lang w:val="pt-PT"/>
        </w:rPr>
        <w:t xml:space="preserve"> </w:t>
      </w:r>
      <w:proofErr w:type="spellStart"/>
      <w:r w:rsidRPr="00D3445B">
        <w:rPr>
          <w:lang w:val="pt-PT"/>
        </w:rPr>
        <w:t>Aldao</w:t>
      </w:r>
      <w:proofErr w:type="spellEnd"/>
      <w:r w:rsidRPr="00D3445B">
        <w:rPr>
          <w:lang w:val="pt-PT"/>
        </w:rPr>
        <w:t xml:space="preserve"> </w:t>
      </w:r>
      <w:proofErr w:type="spellStart"/>
      <w:r w:rsidRPr="00D3445B">
        <w:rPr>
          <w:lang w:val="pt-PT"/>
        </w:rPr>
        <w:t>et</w:t>
      </w:r>
      <w:proofErr w:type="spellEnd"/>
      <w:r w:rsidRPr="00D3445B">
        <w:rPr>
          <w:lang w:val="pt-PT"/>
        </w:rPr>
        <w:t xml:space="preserve"> al. (2021), </w:t>
      </w:r>
      <w:proofErr w:type="spellStart"/>
      <w:r w:rsidRPr="00D3445B">
        <w:rPr>
          <w:lang w:val="pt-PT"/>
        </w:rPr>
        <w:t>this</w:t>
      </w:r>
      <w:proofErr w:type="spellEnd"/>
      <w:r w:rsidRPr="00D3445B">
        <w:rPr>
          <w:lang w:val="pt-PT"/>
        </w:rPr>
        <w:t xml:space="preserve"> </w:t>
      </w:r>
      <w:proofErr w:type="spellStart"/>
      <w:r w:rsidRPr="00D3445B">
        <w:rPr>
          <w:lang w:val="pt-PT"/>
        </w:rPr>
        <w:t>phase</w:t>
      </w:r>
      <w:proofErr w:type="spellEnd"/>
      <w:r w:rsidRPr="00D3445B">
        <w:rPr>
          <w:lang w:val="pt-PT"/>
        </w:rPr>
        <w:t xml:space="preserve"> </w:t>
      </w:r>
      <w:proofErr w:type="spellStart"/>
      <w:r w:rsidRPr="00D3445B">
        <w:rPr>
          <w:lang w:val="pt-PT"/>
        </w:rPr>
        <w:t>consists</w:t>
      </w:r>
      <w:proofErr w:type="spellEnd"/>
      <w:r w:rsidRPr="00D3445B">
        <w:rPr>
          <w:lang w:val="pt-PT"/>
        </w:rPr>
        <w:t xml:space="preserve"> </w:t>
      </w:r>
      <w:proofErr w:type="spellStart"/>
      <w:r w:rsidRPr="00D3445B">
        <w:rPr>
          <w:lang w:val="pt-PT"/>
        </w:rPr>
        <w:t>of</w:t>
      </w:r>
      <w:proofErr w:type="spellEnd"/>
      <w:r w:rsidRPr="00D3445B">
        <w:rPr>
          <w:lang w:val="pt-PT"/>
        </w:rPr>
        <w:t xml:space="preserve"> a </w:t>
      </w:r>
      <w:proofErr w:type="spellStart"/>
      <w:r w:rsidRPr="00D3445B">
        <w:rPr>
          <w:lang w:val="pt-PT"/>
        </w:rPr>
        <w:t>reallocation</w:t>
      </w:r>
      <w:proofErr w:type="spellEnd"/>
      <w:r w:rsidRPr="00D3445B">
        <w:rPr>
          <w:lang w:val="pt-PT"/>
        </w:rPr>
        <w:t xml:space="preserve"> </w:t>
      </w:r>
      <w:proofErr w:type="spellStart"/>
      <w:r w:rsidRPr="00D3445B">
        <w:rPr>
          <w:lang w:val="pt-PT"/>
        </w:rPr>
        <w:t>of</w:t>
      </w:r>
      <w:proofErr w:type="spellEnd"/>
      <w:r w:rsidRPr="00D3445B">
        <w:rPr>
          <w:lang w:val="pt-PT"/>
        </w:rPr>
        <w:t xml:space="preserve"> </w:t>
      </w:r>
      <w:proofErr w:type="spellStart"/>
      <w:r w:rsidRPr="00D3445B">
        <w:rPr>
          <w:lang w:val="pt-PT"/>
        </w:rPr>
        <w:t>resources</w:t>
      </w:r>
      <w:proofErr w:type="spellEnd"/>
      <w:r w:rsidRPr="00D3445B">
        <w:rPr>
          <w:lang w:val="pt-PT"/>
        </w:rPr>
        <w:t xml:space="preserve"> </w:t>
      </w:r>
      <w:proofErr w:type="spellStart"/>
      <w:r w:rsidRPr="00D3445B">
        <w:rPr>
          <w:lang w:val="pt-PT"/>
        </w:rPr>
        <w:t>with</w:t>
      </w:r>
      <w:proofErr w:type="spellEnd"/>
      <w:r w:rsidRPr="00D3445B">
        <w:rPr>
          <w:lang w:val="pt-PT"/>
        </w:rPr>
        <w:t xml:space="preserve"> </w:t>
      </w:r>
      <w:proofErr w:type="spellStart"/>
      <w:r w:rsidRPr="00D3445B">
        <w:rPr>
          <w:lang w:val="pt-PT"/>
        </w:rPr>
        <w:t>the</w:t>
      </w:r>
      <w:proofErr w:type="spellEnd"/>
      <w:r w:rsidRPr="00D3445B">
        <w:rPr>
          <w:lang w:val="pt-PT"/>
        </w:rPr>
        <w:t xml:space="preserve"> </w:t>
      </w:r>
      <w:proofErr w:type="spellStart"/>
      <w:r w:rsidRPr="00D3445B">
        <w:rPr>
          <w:lang w:val="pt-PT"/>
        </w:rPr>
        <w:t>ability</w:t>
      </w:r>
      <w:proofErr w:type="spellEnd"/>
      <w:r w:rsidRPr="00D3445B">
        <w:rPr>
          <w:lang w:val="pt-PT"/>
        </w:rPr>
        <w:t xml:space="preserve"> to </w:t>
      </w:r>
      <w:proofErr w:type="spellStart"/>
      <w:r w:rsidRPr="00D3445B">
        <w:rPr>
          <w:lang w:val="pt-PT"/>
        </w:rPr>
        <w:t>innovate</w:t>
      </w:r>
      <w:proofErr w:type="spellEnd"/>
      <w:r w:rsidRPr="00D3445B">
        <w:rPr>
          <w:lang w:val="pt-PT"/>
        </w:rPr>
        <w:t xml:space="preserve"> </w:t>
      </w:r>
      <w:proofErr w:type="spellStart"/>
      <w:r w:rsidRPr="00D3445B">
        <w:rPr>
          <w:lang w:val="pt-PT"/>
        </w:rPr>
        <w:t>and</w:t>
      </w:r>
      <w:proofErr w:type="spellEnd"/>
      <w:r w:rsidRPr="00D3445B">
        <w:rPr>
          <w:lang w:val="pt-PT"/>
        </w:rPr>
        <w:t xml:space="preserve"> </w:t>
      </w:r>
      <w:proofErr w:type="spellStart"/>
      <w:r w:rsidRPr="00D3445B">
        <w:rPr>
          <w:lang w:val="pt-PT"/>
        </w:rPr>
        <w:t>adapt</w:t>
      </w:r>
      <w:proofErr w:type="spellEnd"/>
      <w:r w:rsidRPr="00D3445B">
        <w:rPr>
          <w:lang w:val="pt-PT"/>
        </w:rPr>
        <w:t xml:space="preserve"> </w:t>
      </w:r>
      <w:proofErr w:type="spellStart"/>
      <w:r w:rsidRPr="00D3445B">
        <w:rPr>
          <w:lang w:val="pt-PT"/>
        </w:rPr>
        <w:t>becoming</w:t>
      </w:r>
      <w:proofErr w:type="spellEnd"/>
      <w:r w:rsidRPr="00D3445B">
        <w:rPr>
          <w:lang w:val="pt-PT"/>
        </w:rPr>
        <w:t xml:space="preserve"> </w:t>
      </w:r>
      <w:proofErr w:type="spellStart"/>
      <w:r w:rsidRPr="00D3445B">
        <w:rPr>
          <w:lang w:val="pt-PT"/>
        </w:rPr>
        <w:t>key</w:t>
      </w:r>
      <w:proofErr w:type="spellEnd"/>
      <w:r w:rsidRPr="00D3445B">
        <w:rPr>
          <w:lang w:val="pt-PT"/>
        </w:rPr>
        <w:t xml:space="preserve"> </w:t>
      </w:r>
      <w:proofErr w:type="spellStart"/>
      <w:r w:rsidRPr="00D3445B">
        <w:rPr>
          <w:lang w:val="pt-PT"/>
        </w:rPr>
        <w:t>success</w:t>
      </w:r>
      <w:proofErr w:type="spellEnd"/>
      <w:r w:rsidRPr="00D3445B">
        <w:rPr>
          <w:lang w:val="pt-PT"/>
        </w:rPr>
        <w:t xml:space="preserve"> </w:t>
      </w:r>
      <w:proofErr w:type="spellStart"/>
      <w:r w:rsidRPr="00D3445B">
        <w:rPr>
          <w:lang w:val="pt-PT"/>
        </w:rPr>
        <w:t>conditions</w:t>
      </w:r>
      <w:proofErr w:type="spellEnd"/>
      <w:r w:rsidRPr="00D3445B">
        <w:rPr>
          <w:lang w:val="pt-PT"/>
        </w:rPr>
        <w:t xml:space="preserve"> for businesses in </w:t>
      </w:r>
      <w:proofErr w:type="spellStart"/>
      <w:r w:rsidRPr="00D3445B">
        <w:rPr>
          <w:lang w:val="pt-PT"/>
        </w:rPr>
        <w:t>the</w:t>
      </w:r>
      <w:proofErr w:type="spellEnd"/>
      <w:r w:rsidRPr="00D3445B">
        <w:rPr>
          <w:lang w:val="pt-PT"/>
        </w:rPr>
        <w:t xml:space="preserve"> </w:t>
      </w:r>
      <w:proofErr w:type="spellStart"/>
      <w:r w:rsidRPr="00D3445B">
        <w:rPr>
          <w:lang w:val="pt-PT"/>
        </w:rPr>
        <w:t>tourism</w:t>
      </w:r>
      <w:proofErr w:type="spellEnd"/>
      <w:r w:rsidRPr="00D3445B">
        <w:rPr>
          <w:lang w:val="pt-PT"/>
        </w:rPr>
        <w:t xml:space="preserve"> </w:t>
      </w:r>
      <w:proofErr w:type="spellStart"/>
      <w:r w:rsidRPr="00D3445B">
        <w:rPr>
          <w:lang w:val="pt-PT"/>
        </w:rPr>
        <w:t>industry</w:t>
      </w:r>
      <w:proofErr w:type="spellEnd"/>
      <w:r w:rsidRPr="00D3445B">
        <w:rPr>
          <w:lang w:val="pt-PT"/>
        </w:rPr>
        <w:t xml:space="preserve"> </w:t>
      </w:r>
      <w:proofErr w:type="spellStart"/>
      <w:r w:rsidRPr="00D3445B">
        <w:rPr>
          <w:lang w:val="pt-PT"/>
        </w:rPr>
        <w:t>and</w:t>
      </w:r>
      <w:proofErr w:type="spellEnd"/>
      <w:r w:rsidRPr="00D3445B">
        <w:rPr>
          <w:lang w:val="pt-PT"/>
        </w:rPr>
        <w:t xml:space="preserve"> </w:t>
      </w:r>
      <w:proofErr w:type="spellStart"/>
      <w:r w:rsidRPr="00D3445B">
        <w:rPr>
          <w:lang w:val="pt-PT"/>
        </w:rPr>
        <w:t>other</w:t>
      </w:r>
      <w:proofErr w:type="spellEnd"/>
      <w:r w:rsidRPr="00D3445B">
        <w:rPr>
          <w:lang w:val="pt-PT"/>
        </w:rPr>
        <w:t xml:space="preserve"> </w:t>
      </w:r>
      <w:proofErr w:type="spellStart"/>
      <w:r w:rsidRPr="00D3445B">
        <w:rPr>
          <w:lang w:val="pt-PT"/>
        </w:rPr>
        <w:t>sectors</w:t>
      </w:r>
      <w:proofErr w:type="spellEnd"/>
      <w:r w:rsidRPr="00D3445B">
        <w:rPr>
          <w:lang w:val="pt-PT"/>
        </w:rPr>
        <w:t xml:space="preserve">. In </w:t>
      </w:r>
      <w:proofErr w:type="spellStart"/>
      <w:r w:rsidRPr="00D3445B">
        <w:rPr>
          <w:lang w:val="pt-PT"/>
        </w:rPr>
        <w:t>this</w:t>
      </w:r>
      <w:proofErr w:type="spellEnd"/>
      <w:r w:rsidRPr="00D3445B">
        <w:rPr>
          <w:lang w:val="pt-PT"/>
        </w:rPr>
        <w:t xml:space="preserve"> </w:t>
      </w:r>
      <w:proofErr w:type="spellStart"/>
      <w:r w:rsidRPr="00D3445B">
        <w:rPr>
          <w:lang w:val="pt-PT"/>
        </w:rPr>
        <w:t>stage</w:t>
      </w:r>
      <w:proofErr w:type="spellEnd"/>
      <w:r w:rsidRPr="00D3445B">
        <w:rPr>
          <w:lang w:val="pt-PT"/>
        </w:rPr>
        <w:t xml:space="preserve">, </w:t>
      </w:r>
      <w:proofErr w:type="spellStart"/>
      <w:r w:rsidRPr="00D3445B">
        <w:rPr>
          <w:lang w:val="pt-PT"/>
        </w:rPr>
        <w:t>many</w:t>
      </w:r>
      <w:proofErr w:type="spellEnd"/>
      <w:r w:rsidRPr="00D3445B">
        <w:rPr>
          <w:lang w:val="pt-PT"/>
        </w:rPr>
        <w:t xml:space="preserve"> </w:t>
      </w:r>
      <w:proofErr w:type="spellStart"/>
      <w:r w:rsidRPr="00D3445B">
        <w:rPr>
          <w:lang w:val="pt-PT"/>
        </w:rPr>
        <w:t>governments</w:t>
      </w:r>
      <w:proofErr w:type="spellEnd"/>
      <w:r w:rsidRPr="00D3445B">
        <w:rPr>
          <w:lang w:val="pt-PT"/>
        </w:rPr>
        <w:t xml:space="preserve"> </w:t>
      </w:r>
      <w:proofErr w:type="spellStart"/>
      <w:r w:rsidRPr="00D3445B">
        <w:rPr>
          <w:lang w:val="pt-PT"/>
        </w:rPr>
        <w:t>and</w:t>
      </w:r>
      <w:proofErr w:type="spellEnd"/>
      <w:r w:rsidRPr="00D3445B">
        <w:rPr>
          <w:lang w:val="pt-PT"/>
        </w:rPr>
        <w:t xml:space="preserve"> </w:t>
      </w:r>
      <w:proofErr w:type="spellStart"/>
      <w:r w:rsidRPr="00D3445B">
        <w:rPr>
          <w:lang w:val="pt-PT"/>
        </w:rPr>
        <w:t>destinations</w:t>
      </w:r>
      <w:proofErr w:type="spellEnd"/>
      <w:r w:rsidRPr="00D3445B">
        <w:rPr>
          <w:lang w:val="pt-PT"/>
        </w:rPr>
        <w:t xml:space="preserve"> </w:t>
      </w:r>
      <w:proofErr w:type="spellStart"/>
      <w:r w:rsidRPr="00D3445B">
        <w:rPr>
          <w:lang w:val="pt-PT"/>
        </w:rPr>
        <w:t>have</w:t>
      </w:r>
      <w:proofErr w:type="spellEnd"/>
      <w:r w:rsidRPr="00D3445B">
        <w:rPr>
          <w:lang w:val="pt-PT"/>
        </w:rPr>
        <w:t xml:space="preserve"> </w:t>
      </w:r>
      <w:proofErr w:type="spellStart"/>
      <w:r w:rsidRPr="00D3445B">
        <w:rPr>
          <w:lang w:val="pt-PT"/>
        </w:rPr>
        <w:t>provided</w:t>
      </w:r>
      <w:proofErr w:type="spellEnd"/>
      <w:r w:rsidRPr="00D3445B">
        <w:rPr>
          <w:lang w:val="pt-PT"/>
        </w:rPr>
        <w:t xml:space="preserve"> </w:t>
      </w:r>
      <w:proofErr w:type="spellStart"/>
      <w:r w:rsidRPr="00D3445B">
        <w:rPr>
          <w:lang w:val="pt-PT"/>
        </w:rPr>
        <w:t>stimulus</w:t>
      </w:r>
      <w:proofErr w:type="spellEnd"/>
      <w:r w:rsidRPr="00D3445B">
        <w:rPr>
          <w:lang w:val="pt-PT"/>
        </w:rPr>
        <w:t xml:space="preserve"> packages </w:t>
      </w:r>
      <w:proofErr w:type="spellStart"/>
      <w:r w:rsidRPr="00D3445B">
        <w:rPr>
          <w:lang w:val="pt-PT"/>
        </w:rPr>
        <w:t>and</w:t>
      </w:r>
      <w:proofErr w:type="spellEnd"/>
      <w:r w:rsidRPr="00D3445B">
        <w:rPr>
          <w:lang w:val="pt-PT"/>
        </w:rPr>
        <w:t xml:space="preserve"> </w:t>
      </w:r>
      <w:proofErr w:type="spellStart"/>
      <w:r w:rsidRPr="00D3445B">
        <w:rPr>
          <w:lang w:val="pt-PT"/>
        </w:rPr>
        <w:t>interventions</w:t>
      </w:r>
      <w:proofErr w:type="spellEnd"/>
      <w:r w:rsidRPr="00D3445B">
        <w:rPr>
          <w:lang w:val="pt-PT"/>
        </w:rPr>
        <w:t xml:space="preserve"> – in </w:t>
      </w:r>
      <w:proofErr w:type="spellStart"/>
      <w:r w:rsidRPr="00D3445B">
        <w:rPr>
          <w:lang w:val="pt-PT"/>
        </w:rPr>
        <w:t>the</w:t>
      </w:r>
      <w:proofErr w:type="spellEnd"/>
      <w:r w:rsidRPr="00D3445B">
        <w:rPr>
          <w:lang w:val="pt-PT"/>
        </w:rPr>
        <w:t xml:space="preserve"> </w:t>
      </w:r>
      <w:proofErr w:type="spellStart"/>
      <w:r w:rsidRPr="00D3445B">
        <w:rPr>
          <w:lang w:val="pt-PT"/>
        </w:rPr>
        <w:t>forms</w:t>
      </w:r>
      <w:proofErr w:type="spellEnd"/>
      <w:r w:rsidRPr="00D3445B">
        <w:rPr>
          <w:lang w:val="pt-PT"/>
        </w:rPr>
        <w:t xml:space="preserve"> </w:t>
      </w:r>
      <w:proofErr w:type="spellStart"/>
      <w:r w:rsidRPr="00D3445B">
        <w:rPr>
          <w:lang w:val="pt-PT"/>
        </w:rPr>
        <w:t>of</w:t>
      </w:r>
      <w:proofErr w:type="spellEnd"/>
      <w:r w:rsidRPr="00D3445B">
        <w:rPr>
          <w:lang w:val="pt-PT"/>
        </w:rPr>
        <w:t xml:space="preserve"> </w:t>
      </w:r>
      <w:proofErr w:type="spellStart"/>
      <w:r w:rsidRPr="00D3445B">
        <w:rPr>
          <w:lang w:val="pt-PT"/>
        </w:rPr>
        <w:t>government-backed</w:t>
      </w:r>
      <w:proofErr w:type="spellEnd"/>
      <w:r w:rsidRPr="00D3445B">
        <w:rPr>
          <w:lang w:val="pt-PT"/>
        </w:rPr>
        <w:t xml:space="preserve"> </w:t>
      </w:r>
      <w:proofErr w:type="spellStart"/>
      <w:r w:rsidRPr="00D3445B">
        <w:rPr>
          <w:lang w:val="pt-PT"/>
        </w:rPr>
        <w:t>rescue</w:t>
      </w:r>
      <w:proofErr w:type="spellEnd"/>
      <w:r w:rsidRPr="00D3445B">
        <w:rPr>
          <w:lang w:val="pt-PT"/>
        </w:rPr>
        <w:t xml:space="preserve"> packages, </w:t>
      </w:r>
      <w:proofErr w:type="spellStart"/>
      <w:r w:rsidRPr="00D3445B">
        <w:rPr>
          <w:lang w:val="pt-PT"/>
        </w:rPr>
        <w:t>interest</w:t>
      </w:r>
      <w:proofErr w:type="spellEnd"/>
      <w:r w:rsidRPr="00D3445B">
        <w:rPr>
          <w:lang w:val="pt-PT"/>
        </w:rPr>
        <w:t xml:space="preserve">-free </w:t>
      </w:r>
      <w:proofErr w:type="spellStart"/>
      <w:r w:rsidRPr="00D3445B">
        <w:rPr>
          <w:lang w:val="pt-PT"/>
        </w:rPr>
        <w:t>or</w:t>
      </w:r>
      <w:proofErr w:type="spellEnd"/>
      <w:r w:rsidRPr="00D3445B">
        <w:rPr>
          <w:lang w:val="pt-PT"/>
        </w:rPr>
        <w:t xml:space="preserve"> </w:t>
      </w:r>
      <w:proofErr w:type="spellStart"/>
      <w:r w:rsidRPr="00D3445B">
        <w:rPr>
          <w:lang w:val="pt-PT"/>
        </w:rPr>
        <w:t>guaranteed</w:t>
      </w:r>
      <w:proofErr w:type="spellEnd"/>
      <w:r w:rsidRPr="00D3445B">
        <w:rPr>
          <w:lang w:val="pt-PT"/>
        </w:rPr>
        <w:t xml:space="preserve"> </w:t>
      </w:r>
      <w:proofErr w:type="spellStart"/>
      <w:r w:rsidRPr="00D3445B">
        <w:rPr>
          <w:lang w:val="pt-PT"/>
        </w:rPr>
        <w:t>loans</w:t>
      </w:r>
      <w:proofErr w:type="spellEnd"/>
      <w:r w:rsidRPr="00D3445B">
        <w:rPr>
          <w:lang w:val="pt-PT"/>
        </w:rPr>
        <w:t>, non-</w:t>
      </w:r>
      <w:proofErr w:type="spellStart"/>
      <w:r w:rsidRPr="00D3445B">
        <w:rPr>
          <w:lang w:val="pt-PT"/>
        </w:rPr>
        <w:t>refundable</w:t>
      </w:r>
      <w:proofErr w:type="spellEnd"/>
      <w:r w:rsidRPr="00D3445B">
        <w:rPr>
          <w:lang w:val="pt-PT"/>
        </w:rPr>
        <w:t xml:space="preserve"> subsidies, a </w:t>
      </w:r>
      <w:proofErr w:type="spellStart"/>
      <w:r w:rsidRPr="00D3445B">
        <w:rPr>
          <w:lang w:val="pt-PT"/>
        </w:rPr>
        <w:t>moratorium</w:t>
      </w:r>
      <w:proofErr w:type="spellEnd"/>
      <w:r w:rsidRPr="00D3445B">
        <w:rPr>
          <w:lang w:val="pt-PT"/>
        </w:rPr>
        <w:t xml:space="preserve"> </w:t>
      </w:r>
      <w:proofErr w:type="spellStart"/>
      <w:r w:rsidRPr="00D3445B">
        <w:rPr>
          <w:lang w:val="pt-PT"/>
        </w:rPr>
        <w:t>on</w:t>
      </w:r>
      <w:proofErr w:type="spellEnd"/>
      <w:r w:rsidRPr="00D3445B">
        <w:rPr>
          <w:lang w:val="pt-PT"/>
        </w:rPr>
        <w:t xml:space="preserve"> </w:t>
      </w:r>
      <w:proofErr w:type="spellStart"/>
      <w:r w:rsidRPr="00D3445B">
        <w:rPr>
          <w:lang w:val="pt-PT"/>
        </w:rPr>
        <w:t>bankruptcies</w:t>
      </w:r>
      <w:proofErr w:type="spellEnd"/>
      <w:r w:rsidRPr="00D3445B">
        <w:rPr>
          <w:lang w:val="pt-PT"/>
        </w:rPr>
        <w:t xml:space="preserve"> – to </w:t>
      </w:r>
      <w:proofErr w:type="spellStart"/>
      <w:r w:rsidRPr="00D3445B">
        <w:rPr>
          <w:lang w:val="pt-PT"/>
        </w:rPr>
        <w:t>ensure</w:t>
      </w:r>
      <w:proofErr w:type="spellEnd"/>
      <w:r w:rsidRPr="00D3445B">
        <w:rPr>
          <w:lang w:val="pt-PT"/>
        </w:rPr>
        <w:t xml:space="preserve"> </w:t>
      </w:r>
      <w:proofErr w:type="spellStart"/>
      <w:r w:rsidRPr="00D3445B">
        <w:rPr>
          <w:lang w:val="pt-PT"/>
        </w:rPr>
        <w:t>the</w:t>
      </w:r>
      <w:proofErr w:type="spellEnd"/>
      <w:r w:rsidRPr="00D3445B">
        <w:rPr>
          <w:lang w:val="pt-PT"/>
        </w:rPr>
        <w:t xml:space="preserve"> </w:t>
      </w:r>
      <w:proofErr w:type="spellStart"/>
      <w:r w:rsidRPr="00D3445B">
        <w:rPr>
          <w:lang w:val="pt-PT"/>
        </w:rPr>
        <w:t>viability</w:t>
      </w:r>
      <w:proofErr w:type="spellEnd"/>
      <w:r w:rsidRPr="00D3445B">
        <w:rPr>
          <w:lang w:val="pt-PT"/>
        </w:rPr>
        <w:t xml:space="preserve"> </w:t>
      </w:r>
      <w:proofErr w:type="spellStart"/>
      <w:r w:rsidRPr="00D3445B">
        <w:rPr>
          <w:lang w:val="pt-PT"/>
        </w:rPr>
        <w:t>and</w:t>
      </w:r>
      <w:proofErr w:type="spellEnd"/>
      <w:r w:rsidRPr="00D3445B">
        <w:rPr>
          <w:lang w:val="pt-PT"/>
        </w:rPr>
        <w:t xml:space="preserve"> </w:t>
      </w:r>
      <w:proofErr w:type="spellStart"/>
      <w:r w:rsidRPr="00D3445B">
        <w:rPr>
          <w:lang w:val="pt-PT"/>
        </w:rPr>
        <w:t>continuity</w:t>
      </w:r>
      <w:proofErr w:type="spellEnd"/>
      <w:r w:rsidRPr="00D3445B">
        <w:rPr>
          <w:lang w:val="pt-PT"/>
        </w:rPr>
        <w:t xml:space="preserve"> </w:t>
      </w:r>
      <w:proofErr w:type="spellStart"/>
      <w:r w:rsidRPr="00D3445B">
        <w:rPr>
          <w:lang w:val="pt-PT"/>
        </w:rPr>
        <w:t>of</w:t>
      </w:r>
      <w:proofErr w:type="spellEnd"/>
      <w:r w:rsidRPr="00D3445B">
        <w:rPr>
          <w:lang w:val="pt-PT"/>
        </w:rPr>
        <w:t xml:space="preserve"> </w:t>
      </w:r>
      <w:proofErr w:type="spellStart"/>
      <w:r w:rsidRPr="00D3445B">
        <w:rPr>
          <w:lang w:val="pt-PT"/>
        </w:rPr>
        <w:t>tourism</w:t>
      </w:r>
      <w:proofErr w:type="spellEnd"/>
      <w:r w:rsidRPr="00D3445B">
        <w:rPr>
          <w:lang w:val="pt-PT"/>
        </w:rPr>
        <w:t xml:space="preserve"> </w:t>
      </w:r>
      <w:proofErr w:type="spellStart"/>
      <w:r w:rsidRPr="00D3445B">
        <w:rPr>
          <w:lang w:val="pt-PT"/>
        </w:rPr>
        <w:t>firms</w:t>
      </w:r>
      <w:proofErr w:type="spellEnd"/>
      <w:r w:rsidRPr="00D3445B">
        <w:rPr>
          <w:lang w:val="pt-PT"/>
        </w:rPr>
        <w:t xml:space="preserve"> </w:t>
      </w:r>
      <w:proofErr w:type="spellStart"/>
      <w:r w:rsidRPr="00D3445B">
        <w:rPr>
          <w:lang w:val="pt-PT"/>
        </w:rPr>
        <w:t>and</w:t>
      </w:r>
      <w:proofErr w:type="spellEnd"/>
      <w:r w:rsidRPr="00D3445B">
        <w:rPr>
          <w:lang w:val="pt-PT"/>
        </w:rPr>
        <w:t xml:space="preserve"> jobs, </w:t>
      </w:r>
      <w:proofErr w:type="spellStart"/>
      <w:r w:rsidRPr="00D3445B">
        <w:rPr>
          <w:lang w:val="pt-PT"/>
        </w:rPr>
        <w:t>resulting</w:t>
      </w:r>
      <w:proofErr w:type="spellEnd"/>
      <w:r w:rsidRPr="00D3445B">
        <w:rPr>
          <w:lang w:val="pt-PT"/>
        </w:rPr>
        <w:t xml:space="preserve"> in a major </w:t>
      </w:r>
      <w:proofErr w:type="spellStart"/>
      <w:r w:rsidRPr="00D3445B">
        <w:rPr>
          <w:lang w:val="pt-PT"/>
        </w:rPr>
        <w:t>intervention</w:t>
      </w:r>
      <w:proofErr w:type="spellEnd"/>
      <w:r w:rsidRPr="00D3445B">
        <w:rPr>
          <w:lang w:val="pt-PT"/>
        </w:rPr>
        <w:t xml:space="preserve"> </w:t>
      </w:r>
      <w:proofErr w:type="spellStart"/>
      <w:r w:rsidRPr="00D3445B">
        <w:rPr>
          <w:lang w:val="pt-PT"/>
        </w:rPr>
        <w:t>of</w:t>
      </w:r>
      <w:proofErr w:type="spellEnd"/>
      <w:r w:rsidRPr="00D3445B">
        <w:rPr>
          <w:lang w:val="pt-PT"/>
        </w:rPr>
        <w:t xml:space="preserve"> </w:t>
      </w:r>
      <w:proofErr w:type="spellStart"/>
      <w:r w:rsidRPr="00D3445B">
        <w:rPr>
          <w:lang w:val="pt-PT"/>
        </w:rPr>
        <w:t>governments</w:t>
      </w:r>
      <w:proofErr w:type="spellEnd"/>
      <w:r w:rsidRPr="00D3445B">
        <w:rPr>
          <w:lang w:val="pt-PT"/>
        </w:rPr>
        <w:t xml:space="preserve"> in </w:t>
      </w:r>
      <w:proofErr w:type="spellStart"/>
      <w:r w:rsidRPr="00D3445B">
        <w:rPr>
          <w:lang w:val="pt-PT"/>
        </w:rPr>
        <w:t>the</w:t>
      </w:r>
      <w:proofErr w:type="spellEnd"/>
      <w:r w:rsidRPr="00D3445B">
        <w:rPr>
          <w:lang w:val="pt-PT"/>
        </w:rPr>
        <w:t xml:space="preserve"> </w:t>
      </w:r>
      <w:proofErr w:type="spellStart"/>
      <w:r w:rsidRPr="00D3445B">
        <w:rPr>
          <w:lang w:val="pt-PT"/>
        </w:rPr>
        <w:t>functioning</w:t>
      </w:r>
      <w:proofErr w:type="spellEnd"/>
      <w:r w:rsidRPr="00D3445B">
        <w:rPr>
          <w:lang w:val="pt-PT"/>
        </w:rPr>
        <w:t xml:space="preserve"> </w:t>
      </w:r>
      <w:proofErr w:type="spellStart"/>
      <w:r w:rsidRPr="00D3445B">
        <w:rPr>
          <w:lang w:val="pt-PT"/>
        </w:rPr>
        <w:t>of</w:t>
      </w:r>
      <w:proofErr w:type="spellEnd"/>
      <w:r w:rsidRPr="00D3445B">
        <w:rPr>
          <w:lang w:val="pt-PT"/>
        </w:rPr>
        <w:t xml:space="preserve"> </w:t>
      </w:r>
      <w:proofErr w:type="spellStart"/>
      <w:r w:rsidRPr="00D3445B">
        <w:rPr>
          <w:lang w:val="pt-PT"/>
        </w:rPr>
        <w:t>the</w:t>
      </w:r>
      <w:proofErr w:type="spellEnd"/>
      <w:r w:rsidRPr="00D3445B">
        <w:rPr>
          <w:lang w:val="pt-PT"/>
        </w:rPr>
        <w:t xml:space="preserve"> </w:t>
      </w:r>
      <w:proofErr w:type="spellStart"/>
      <w:r w:rsidRPr="00D3445B">
        <w:rPr>
          <w:lang w:val="pt-PT"/>
        </w:rPr>
        <w:t>tourism</w:t>
      </w:r>
      <w:proofErr w:type="spellEnd"/>
      <w:r w:rsidRPr="00D3445B">
        <w:rPr>
          <w:lang w:val="pt-PT"/>
        </w:rPr>
        <w:t xml:space="preserve"> </w:t>
      </w:r>
      <w:proofErr w:type="spellStart"/>
      <w:r w:rsidRPr="00D3445B">
        <w:rPr>
          <w:lang w:val="pt-PT"/>
        </w:rPr>
        <w:t>industry</w:t>
      </w:r>
      <w:proofErr w:type="spellEnd"/>
      <w:r w:rsidRPr="00D3445B">
        <w:rPr>
          <w:lang w:val="pt-PT"/>
        </w:rPr>
        <w:t xml:space="preserve">. </w:t>
      </w:r>
      <w:proofErr w:type="spellStart"/>
      <w:r w:rsidRPr="00D3445B">
        <w:rPr>
          <w:lang w:val="pt-PT"/>
        </w:rPr>
        <w:t>This</w:t>
      </w:r>
      <w:proofErr w:type="spellEnd"/>
      <w:r w:rsidRPr="00D3445B">
        <w:rPr>
          <w:lang w:val="pt-PT"/>
        </w:rPr>
        <w:t xml:space="preserve"> </w:t>
      </w:r>
      <w:proofErr w:type="spellStart"/>
      <w:r w:rsidRPr="00D3445B">
        <w:rPr>
          <w:lang w:val="pt-PT"/>
        </w:rPr>
        <w:t>is</w:t>
      </w:r>
      <w:proofErr w:type="spellEnd"/>
      <w:r w:rsidRPr="00D3445B">
        <w:rPr>
          <w:lang w:val="pt-PT"/>
        </w:rPr>
        <w:t xml:space="preserve"> </w:t>
      </w:r>
      <w:proofErr w:type="spellStart"/>
      <w:r w:rsidRPr="00D3445B">
        <w:rPr>
          <w:lang w:val="pt-PT"/>
        </w:rPr>
        <w:t>unique</w:t>
      </w:r>
      <w:proofErr w:type="spellEnd"/>
      <w:r w:rsidRPr="00D3445B">
        <w:rPr>
          <w:lang w:val="pt-PT"/>
        </w:rPr>
        <w:t xml:space="preserve"> for Covid-19, as </w:t>
      </w:r>
      <w:proofErr w:type="spellStart"/>
      <w:r w:rsidRPr="00D3445B">
        <w:rPr>
          <w:lang w:val="pt-PT"/>
        </w:rPr>
        <w:t>previous</w:t>
      </w:r>
      <w:proofErr w:type="spellEnd"/>
      <w:r w:rsidRPr="00D3445B">
        <w:rPr>
          <w:lang w:val="pt-PT"/>
        </w:rPr>
        <w:t xml:space="preserve"> crises </w:t>
      </w:r>
      <w:proofErr w:type="spellStart"/>
      <w:r w:rsidRPr="00D3445B">
        <w:rPr>
          <w:lang w:val="pt-PT"/>
        </w:rPr>
        <w:t>have</w:t>
      </w:r>
      <w:proofErr w:type="spellEnd"/>
      <w:r w:rsidRPr="00D3445B">
        <w:rPr>
          <w:lang w:val="pt-PT"/>
        </w:rPr>
        <w:t xml:space="preserve"> </w:t>
      </w:r>
      <w:proofErr w:type="spellStart"/>
      <w:r w:rsidRPr="00D3445B">
        <w:rPr>
          <w:lang w:val="pt-PT"/>
        </w:rPr>
        <w:t>generated</w:t>
      </w:r>
      <w:proofErr w:type="spellEnd"/>
      <w:r w:rsidRPr="00D3445B">
        <w:rPr>
          <w:lang w:val="pt-PT"/>
        </w:rPr>
        <w:t xml:space="preserve"> research </w:t>
      </w:r>
      <w:proofErr w:type="spellStart"/>
      <w:r w:rsidRPr="00D3445B">
        <w:rPr>
          <w:lang w:val="pt-PT"/>
        </w:rPr>
        <w:t>and</w:t>
      </w:r>
      <w:proofErr w:type="spellEnd"/>
      <w:r w:rsidRPr="00D3445B">
        <w:rPr>
          <w:lang w:val="pt-PT"/>
        </w:rPr>
        <w:t xml:space="preserve"> </w:t>
      </w:r>
      <w:proofErr w:type="spellStart"/>
      <w:r w:rsidRPr="00D3445B">
        <w:rPr>
          <w:lang w:val="pt-PT"/>
        </w:rPr>
        <w:t>institutional</w:t>
      </w:r>
      <w:proofErr w:type="spellEnd"/>
      <w:r w:rsidRPr="00D3445B">
        <w:rPr>
          <w:lang w:val="pt-PT"/>
        </w:rPr>
        <w:t xml:space="preserve"> </w:t>
      </w:r>
      <w:proofErr w:type="spellStart"/>
      <w:r w:rsidRPr="00D3445B">
        <w:rPr>
          <w:lang w:val="pt-PT"/>
        </w:rPr>
        <w:t>interest</w:t>
      </w:r>
      <w:proofErr w:type="spellEnd"/>
      <w:r w:rsidRPr="00D3445B">
        <w:rPr>
          <w:lang w:val="pt-PT"/>
        </w:rPr>
        <w:t xml:space="preserve">, </w:t>
      </w:r>
      <w:proofErr w:type="spellStart"/>
      <w:r w:rsidRPr="00D3445B">
        <w:rPr>
          <w:lang w:val="pt-PT"/>
        </w:rPr>
        <w:t>but</w:t>
      </w:r>
      <w:proofErr w:type="spellEnd"/>
      <w:r w:rsidRPr="00D3445B">
        <w:rPr>
          <w:lang w:val="pt-PT"/>
        </w:rPr>
        <w:t xml:space="preserve"> </w:t>
      </w:r>
      <w:proofErr w:type="spellStart"/>
      <w:r w:rsidRPr="00D3445B">
        <w:rPr>
          <w:lang w:val="pt-PT"/>
        </w:rPr>
        <w:t>they</w:t>
      </w:r>
      <w:proofErr w:type="spellEnd"/>
      <w:r w:rsidRPr="00D3445B">
        <w:rPr>
          <w:lang w:val="pt-PT"/>
        </w:rPr>
        <w:t xml:space="preserve"> </w:t>
      </w:r>
      <w:proofErr w:type="spellStart"/>
      <w:r w:rsidRPr="00D3445B">
        <w:rPr>
          <w:lang w:val="pt-PT"/>
        </w:rPr>
        <w:t>did</w:t>
      </w:r>
      <w:proofErr w:type="spellEnd"/>
      <w:r w:rsidRPr="00D3445B">
        <w:rPr>
          <w:lang w:val="pt-PT"/>
        </w:rPr>
        <w:t xml:space="preserve"> </w:t>
      </w:r>
      <w:proofErr w:type="spellStart"/>
      <w:r w:rsidRPr="00D3445B">
        <w:rPr>
          <w:lang w:val="pt-PT"/>
        </w:rPr>
        <w:t>not</w:t>
      </w:r>
      <w:proofErr w:type="spellEnd"/>
      <w:r w:rsidRPr="00D3445B">
        <w:rPr>
          <w:lang w:val="pt-PT"/>
        </w:rPr>
        <w:t xml:space="preserve"> </w:t>
      </w:r>
      <w:proofErr w:type="spellStart"/>
      <w:r w:rsidRPr="00D3445B">
        <w:rPr>
          <w:lang w:val="pt-PT"/>
        </w:rPr>
        <w:t>have</w:t>
      </w:r>
      <w:proofErr w:type="spellEnd"/>
      <w:r w:rsidRPr="00D3445B">
        <w:rPr>
          <w:lang w:val="pt-PT"/>
        </w:rPr>
        <w:t xml:space="preserve"> </w:t>
      </w:r>
      <w:proofErr w:type="spellStart"/>
      <w:r w:rsidRPr="00D3445B">
        <w:rPr>
          <w:lang w:val="pt-PT"/>
        </w:rPr>
        <w:t>policy</w:t>
      </w:r>
      <w:proofErr w:type="spellEnd"/>
      <w:r w:rsidRPr="00D3445B">
        <w:rPr>
          <w:lang w:val="pt-PT"/>
        </w:rPr>
        <w:t xml:space="preserve"> </w:t>
      </w:r>
      <w:proofErr w:type="spellStart"/>
      <w:r w:rsidRPr="00D3445B">
        <w:rPr>
          <w:lang w:val="pt-PT"/>
        </w:rPr>
        <w:t>impact</w:t>
      </w:r>
      <w:proofErr w:type="spellEnd"/>
      <w:r w:rsidRPr="00D3445B">
        <w:rPr>
          <w:lang w:val="pt-PT"/>
        </w:rPr>
        <w:t xml:space="preserve"> (</w:t>
      </w:r>
      <w:proofErr w:type="spellStart"/>
      <w:r w:rsidRPr="00D3445B">
        <w:rPr>
          <w:lang w:val="pt-PT"/>
        </w:rPr>
        <w:t>Sigala</w:t>
      </w:r>
      <w:proofErr w:type="spellEnd"/>
      <w:r w:rsidRPr="00D3445B">
        <w:rPr>
          <w:lang w:val="pt-PT"/>
        </w:rPr>
        <w:t xml:space="preserve">, 2020). </w:t>
      </w:r>
      <w:proofErr w:type="spellStart"/>
      <w:r w:rsidRPr="00D3445B">
        <w:rPr>
          <w:lang w:val="pt-PT"/>
        </w:rPr>
        <w:t>Solidarity</w:t>
      </w:r>
      <w:proofErr w:type="spellEnd"/>
      <w:r w:rsidRPr="00D3445B">
        <w:rPr>
          <w:lang w:val="pt-PT"/>
        </w:rPr>
        <w:t xml:space="preserve"> </w:t>
      </w:r>
      <w:proofErr w:type="spellStart"/>
      <w:r w:rsidRPr="00D3445B">
        <w:rPr>
          <w:lang w:val="pt-PT"/>
        </w:rPr>
        <w:t>within</w:t>
      </w:r>
      <w:proofErr w:type="spellEnd"/>
      <w:r w:rsidRPr="00D3445B">
        <w:rPr>
          <w:lang w:val="pt-PT"/>
        </w:rPr>
        <w:t xml:space="preserve"> </w:t>
      </w:r>
      <w:proofErr w:type="spellStart"/>
      <w:r w:rsidRPr="00D3445B">
        <w:rPr>
          <w:lang w:val="pt-PT"/>
        </w:rPr>
        <w:t>communities</w:t>
      </w:r>
      <w:proofErr w:type="spellEnd"/>
      <w:r w:rsidRPr="00D3445B">
        <w:rPr>
          <w:lang w:val="pt-PT"/>
        </w:rPr>
        <w:t xml:space="preserve"> </w:t>
      </w:r>
      <w:proofErr w:type="spellStart"/>
      <w:r w:rsidRPr="00D3445B">
        <w:rPr>
          <w:lang w:val="pt-PT"/>
        </w:rPr>
        <w:t>also</w:t>
      </w:r>
      <w:proofErr w:type="spellEnd"/>
      <w:r w:rsidRPr="00D3445B">
        <w:rPr>
          <w:lang w:val="pt-PT"/>
        </w:rPr>
        <w:t xml:space="preserve"> </w:t>
      </w:r>
      <w:proofErr w:type="spellStart"/>
      <w:r w:rsidRPr="00D3445B">
        <w:rPr>
          <w:lang w:val="pt-PT"/>
        </w:rPr>
        <w:t>became</w:t>
      </w:r>
      <w:proofErr w:type="spellEnd"/>
      <w:r w:rsidRPr="00D3445B">
        <w:rPr>
          <w:lang w:val="pt-PT"/>
        </w:rPr>
        <w:t xml:space="preserve"> </w:t>
      </w:r>
      <w:proofErr w:type="spellStart"/>
      <w:r w:rsidRPr="00D3445B">
        <w:rPr>
          <w:lang w:val="pt-PT"/>
        </w:rPr>
        <w:t>an</w:t>
      </w:r>
      <w:proofErr w:type="spellEnd"/>
      <w:r w:rsidRPr="00D3445B">
        <w:rPr>
          <w:lang w:val="pt-PT"/>
        </w:rPr>
        <w:t xml:space="preserve"> </w:t>
      </w:r>
      <w:proofErr w:type="spellStart"/>
      <w:r w:rsidRPr="00D3445B">
        <w:rPr>
          <w:lang w:val="pt-PT"/>
        </w:rPr>
        <w:t>important</w:t>
      </w:r>
      <w:proofErr w:type="spellEnd"/>
      <w:r w:rsidRPr="00D3445B">
        <w:rPr>
          <w:lang w:val="pt-PT"/>
        </w:rPr>
        <w:t xml:space="preserve"> </w:t>
      </w:r>
      <w:proofErr w:type="spellStart"/>
      <w:r w:rsidRPr="00D3445B">
        <w:rPr>
          <w:lang w:val="pt-PT"/>
        </w:rPr>
        <w:t>factor</w:t>
      </w:r>
      <w:proofErr w:type="spellEnd"/>
      <w:r w:rsidRPr="00D3445B">
        <w:rPr>
          <w:lang w:val="pt-PT"/>
        </w:rPr>
        <w:t xml:space="preserve">, </w:t>
      </w:r>
      <w:proofErr w:type="spellStart"/>
      <w:r w:rsidRPr="00D3445B">
        <w:rPr>
          <w:lang w:val="pt-PT"/>
        </w:rPr>
        <w:t>whether</w:t>
      </w:r>
      <w:proofErr w:type="spellEnd"/>
      <w:r w:rsidRPr="00D3445B">
        <w:rPr>
          <w:lang w:val="pt-PT"/>
        </w:rPr>
        <w:t xml:space="preserve"> </w:t>
      </w:r>
      <w:proofErr w:type="spellStart"/>
      <w:r w:rsidRPr="00D3445B">
        <w:rPr>
          <w:lang w:val="pt-PT"/>
        </w:rPr>
        <w:t>or</w:t>
      </w:r>
      <w:proofErr w:type="spellEnd"/>
      <w:r w:rsidRPr="00D3445B">
        <w:rPr>
          <w:lang w:val="pt-PT"/>
        </w:rPr>
        <w:t xml:space="preserve"> </w:t>
      </w:r>
      <w:proofErr w:type="spellStart"/>
      <w:r w:rsidRPr="00D3445B">
        <w:rPr>
          <w:lang w:val="pt-PT"/>
        </w:rPr>
        <w:t>not</w:t>
      </w:r>
      <w:proofErr w:type="spellEnd"/>
      <w:r w:rsidRPr="00D3445B">
        <w:rPr>
          <w:lang w:val="pt-PT"/>
        </w:rPr>
        <w:t xml:space="preserve"> </w:t>
      </w:r>
      <w:proofErr w:type="spellStart"/>
      <w:r w:rsidRPr="00D3445B">
        <w:rPr>
          <w:lang w:val="pt-PT"/>
        </w:rPr>
        <w:t>backed</w:t>
      </w:r>
      <w:proofErr w:type="spellEnd"/>
      <w:r w:rsidRPr="00D3445B">
        <w:rPr>
          <w:lang w:val="pt-PT"/>
        </w:rPr>
        <w:t xml:space="preserve"> </w:t>
      </w:r>
      <w:proofErr w:type="spellStart"/>
      <w:r w:rsidRPr="00D3445B">
        <w:rPr>
          <w:lang w:val="pt-PT"/>
        </w:rPr>
        <w:t>by</w:t>
      </w:r>
      <w:proofErr w:type="spellEnd"/>
      <w:r w:rsidRPr="00D3445B">
        <w:rPr>
          <w:lang w:val="pt-PT"/>
        </w:rPr>
        <w:t xml:space="preserve"> local </w:t>
      </w:r>
      <w:proofErr w:type="spellStart"/>
      <w:r w:rsidRPr="00D3445B">
        <w:rPr>
          <w:lang w:val="pt-PT"/>
        </w:rPr>
        <w:t>government</w:t>
      </w:r>
      <w:proofErr w:type="spellEnd"/>
      <w:r w:rsidRPr="00D3445B">
        <w:rPr>
          <w:lang w:val="pt-PT"/>
        </w:rPr>
        <w:t xml:space="preserve"> </w:t>
      </w:r>
      <w:proofErr w:type="spellStart"/>
      <w:r w:rsidRPr="00D3445B">
        <w:rPr>
          <w:lang w:val="pt-PT"/>
        </w:rPr>
        <w:t>initiatives</w:t>
      </w:r>
      <w:proofErr w:type="spellEnd"/>
      <w:r w:rsidRPr="00D3445B">
        <w:rPr>
          <w:lang w:val="pt-PT"/>
        </w:rPr>
        <w:t xml:space="preserve">, </w:t>
      </w:r>
      <w:proofErr w:type="spellStart"/>
      <w:r w:rsidRPr="00D3445B">
        <w:rPr>
          <w:lang w:val="pt-PT"/>
        </w:rPr>
        <w:t>with</w:t>
      </w:r>
      <w:proofErr w:type="spellEnd"/>
      <w:r w:rsidRPr="00D3445B">
        <w:rPr>
          <w:lang w:val="pt-PT"/>
        </w:rPr>
        <w:t xml:space="preserve"> </w:t>
      </w:r>
      <w:proofErr w:type="spellStart"/>
      <w:r w:rsidRPr="00D3445B">
        <w:rPr>
          <w:lang w:val="pt-PT"/>
        </w:rPr>
        <w:t>calls</w:t>
      </w:r>
      <w:proofErr w:type="spellEnd"/>
      <w:r w:rsidRPr="00D3445B">
        <w:rPr>
          <w:lang w:val="pt-PT"/>
        </w:rPr>
        <w:t xml:space="preserve"> to </w:t>
      </w:r>
      <w:proofErr w:type="spellStart"/>
      <w:r w:rsidRPr="00D3445B">
        <w:rPr>
          <w:lang w:val="pt-PT"/>
        </w:rPr>
        <w:t>support</w:t>
      </w:r>
      <w:proofErr w:type="spellEnd"/>
      <w:r w:rsidRPr="00D3445B">
        <w:rPr>
          <w:lang w:val="pt-PT"/>
        </w:rPr>
        <w:t xml:space="preserve"> local businesses.</w:t>
      </w:r>
    </w:p>
    <w:p w14:paraId="31B551F2" w14:textId="306952B5" w:rsidR="00D3445B" w:rsidRDefault="00D3445B" w:rsidP="009D5FA9">
      <w:pPr>
        <w:pStyle w:val="5TextocomnIIGG"/>
        <w:spacing w:after="120"/>
        <w:ind w:firstLine="708"/>
        <w:rPr>
          <w:lang w:val="pt-PT"/>
        </w:rPr>
      </w:pPr>
      <w:proofErr w:type="spellStart"/>
      <w:r w:rsidRPr="009D5FA9">
        <w:rPr>
          <w:lang w:val="pt-PT"/>
        </w:rPr>
        <w:t>This</w:t>
      </w:r>
      <w:proofErr w:type="spellEnd"/>
      <w:r w:rsidRPr="009D5FA9">
        <w:rPr>
          <w:lang w:val="pt-PT"/>
        </w:rPr>
        <w:t xml:space="preserve"> does </w:t>
      </w:r>
      <w:proofErr w:type="spellStart"/>
      <w:r w:rsidRPr="009D5FA9">
        <w:rPr>
          <w:lang w:val="pt-PT"/>
        </w:rPr>
        <w:t>not</w:t>
      </w:r>
      <w:proofErr w:type="spellEnd"/>
      <w:r w:rsidRPr="009D5FA9">
        <w:rPr>
          <w:lang w:val="pt-PT"/>
        </w:rPr>
        <w:t xml:space="preserve"> </w:t>
      </w:r>
      <w:proofErr w:type="spellStart"/>
      <w:r w:rsidRPr="009D5FA9">
        <w:rPr>
          <w:lang w:val="pt-PT"/>
        </w:rPr>
        <w:t>imply</w:t>
      </w:r>
      <w:proofErr w:type="spellEnd"/>
      <w:r w:rsidRPr="009D5FA9">
        <w:rPr>
          <w:lang w:val="pt-PT"/>
        </w:rPr>
        <w:t xml:space="preserve"> </w:t>
      </w:r>
      <w:proofErr w:type="spellStart"/>
      <w:r w:rsidRPr="009D5FA9">
        <w:rPr>
          <w:lang w:val="pt-PT"/>
        </w:rPr>
        <w:t>that</w:t>
      </w:r>
      <w:proofErr w:type="spellEnd"/>
      <w:r w:rsidRPr="009D5FA9">
        <w:rPr>
          <w:lang w:val="pt-PT"/>
        </w:rPr>
        <w:t xml:space="preserve"> </w:t>
      </w:r>
      <w:proofErr w:type="spellStart"/>
      <w:r w:rsidRPr="009D5FA9">
        <w:rPr>
          <w:lang w:val="pt-PT"/>
        </w:rPr>
        <w:t>all</w:t>
      </w:r>
      <w:proofErr w:type="spellEnd"/>
      <w:r w:rsidRPr="009D5FA9">
        <w:rPr>
          <w:lang w:val="pt-PT"/>
        </w:rPr>
        <w:t xml:space="preserve"> </w:t>
      </w:r>
      <w:proofErr w:type="spellStart"/>
      <w:r w:rsidRPr="009D5FA9">
        <w:rPr>
          <w:lang w:val="pt-PT"/>
        </w:rPr>
        <w:t>governance</w:t>
      </w:r>
      <w:proofErr w:type="spellEnd"/>
      <w:r w:rsidRPr="009D5FA9">
        <w:rPr>
          <w:lang w:val="pt-PT"/>
        </w:rPr>
        <w:t xml:space="preserve"> </w:t>
      </w:r>
      <w:proofErr w:type="spellStart"/>
      <w:r w:rsidRPr="009D5FA9">
        <w:rPr>
          <w:lang w:val="pt-PT"/>
        </w:rPr>
        <w:t>levels</w:t>
      </w:r>
      <w:proofErr w:type="spellEnd"/>
      <w:r w:rsidRPr="009D5FA9">
        <w:rPr>
          <w:lang w:val="pt-PT"/>
        </w:rPr>
        <w:t xml:space="preserve"> </w:t>
      </w:r>
      <w:proofErr w:type="spellStart"/>
      <w:r w:rsidRPr="009D5FA9">
        <w:rPr>
          <w:lang w:val="pt-PT"/>
        </w:rPr>
        <w:t>collaborated</w:t>
      </w:r>
      <w:proofErr w:type="spellEnd"/>
      <w:r w:rsidRPr="009D5FA9">
        <w:rPr>
          <w:lang w:val="pt-PT"/>
        </w:rPr>
        <w:t xml:space="preserve"> </w:t>
      </w:r>
      <w:proofErr w:type="spellStart"/>
      <w:r w:rsidRPr="009D5FA9">
        <w:rPr>
          <w:lang w:val="pt-PT"/>
        </w:rPr>
        <w:t>smoothly</w:t>
      </w:r>
      <w:proofErr w:type="spellEnd"/>
      <w:r w:rsidRPr="009D5FA9">
        <w:rPr>
          <w:lang w:val="pt-PT"/>
        </w:rPr>
        <w:t xml:space="preserve"> </w:t>
      </w:r>
      <w:proofErr w:type="spellStart"/>
      <w:r w:rsidRPr="009D5FA9">
        <w:rPr>
          <w:lang w:val="pt-PT"/>
        </w:rPr>
        <w:t>or</w:t>
      </w:r>
      <w:proofErr w:type="spellEnd"/>
      <w:r w:rsidRPr="009D5FA9">
        <w:rPr>
          <w:lang w:val="pt-PT"/>
        </w:rPr>
        <w:t xml:space="preserve"> </w:t>
      </w:r>
      <w:proofErr w:type="spellStart"/>
      <w:r w:rsidRPr="009D5FA9">
        <w:rPr>
          <w:lang w:val="pt-PT"/>
        </w:rPr>
        <w:t>that</w:t>
      </w:r>
      <w:proofErr w:type="spellEnd"/>
      <w:r w:rsidRPr="009D5FA9">
        <w:rPr>
          <w:lang w:val="pt-PT"/>
        </w:rPr>
        <w:t xml:space="preserve"> </w:t>
      </w:r>
      <w:proofErr w:type="spellStart"/>
      <w:r w:rsidRPr="009D5FA9">
        <w:rPr>
          <w:lang w:val="pt-PT"/>
        </w:rPr>
        <w:t>innovative</w:t>
      </w:r>
      <w:proofErr w:type="spellEnd"/>
      <w:r w:rsidRPr="009D5FA9">
        <w:rPr>
          <w:lang w:val="pt-PT"/>
        </w:rPr>
        <w:t xml:space="preserve"> </w:t>
      </w:r>
      <w:proofErr w:type="spellStart"/>
      <w:r w:rsidRPr="009D5FA9">
        <w:rPr>
          <w:lang w:val="pt-PT"/>
        </w:rPr>
        <w:t>initiatives</w:t>
      </w:r>
      <w:proofErr w:type="spellEnd"/>
      <w:r w:rsidRPr="009D5FA9">
        <w:rPr>
          <w:lang w:val="pt-PT"/>
        </w:rPr>
        <w:t xml:space="preserve">, </w:t>
      </w:r>
      <w:proofErr w:type="spellStart"/>
      <w:r w:rsidRPr="009D5FA9">
        <w:rPr>
          <w:lang w:val="pt-PT"/>
        </w:rPr>
        <w:t>based</w:t>
      </w:r>
      <w:proofErr w:type="spellEnd"/>
      <w:r w:rsidRPr="009D5FA9">
        <w:rPr>
          <w:lang w:val="pt-PT"/>
        </w:rPr>
        <w:t xml:space="preserve"> </w:t>
      </w:r>
      <w:proofErr w:type="spellStart"/>
      <w:r w:rsidRPr="009D5FA9">
        <w:rPr>
          <w:lang w:val="pt-PT"/>
        </w:rPr>
        <w:t>on</w:t>
      </w:r>
      <w:proofErr w:type="spellEnd"/>
      <w:r w:rsidRPr="009D5FA9">
        <w:rPr>
          <w:lang w:val="pt-PT"/>
        </w:rPr>
        <w:t xml:space="preserve"> </w:t>
      </w:r>
      <w:proofErr w:type="spellStart"/>
      <w:r w:rsidRPr="009D5FA9">
        <w:rPr>
          <w:lang w:val="pt-PT"/>
        </w:rPr>
        <w:t>the</w:t>
      </w:r>
      <w:proofErr w:type="spellEnd"/>
      <w:r w:rsidRPr="009D5FA9">
        <w:rPr>
          <w:lang w:val="pt-PT"/>
        </w:rPr>
        <w:t xml:space="preserve"> </w:t>
      </w:r>
      <w:proofErr w:type="spellStart"/>
      <w:r w:rsidRPr="009D5FA9">
        <w:rPr>
          <w:lang w:val="pt-PT"/>
        </w:rPr>
        <w:t>wants</w:t>
      </w:r>
      <w:proofErr w:type="spellEnd"/>
      <w:r w:rsidRPr="009D5FA9">
        <w:rPr>
          <w:lang w:val="pt-PT"/>
        </w:rPr>
        <w:t xml:space="preserve"> </w:t>
      </w:r>
      <w:proofErr w:type="spellStart"/>
      <w:r w:rsidRPr="009D5FA9">
        <w:rPr>
          <w:lang w:val="pt-PT"/>
        </w:rPr>
        <w:t>and</w:t>
      </w:r>
      <w:proofErr w:type="spellEnd"/>
      <w:r w:rsidRPr="009D5FA9">
        <w:rPr>
          <w:lang w:val="pt-PT"/>
        </w:rPr>
        <w:t xml:space="preserve"> </w:t>
      </w:r>
      <w:proofErr w:type="spellStart"/>
      <w:r w:rsidRPr="009D5FA9">
        <w:rPr>
          <w:lang w:val="pt-PT"/>
        </w:rPr>
        <w:t>needs</w:t>
      </w:r>
      <w:proofErr w:type="spellEnd"/>
      <w:r w:rsidRPr="009D5FA9">
        <w:rPr>
          <w:lang w:val="pt-PT"/>
        </w:rPr>
        <w:t xml:space="preserve"> </w:t>
      </w:r>
      <w:proofErr w:type="spellStart"/>
      <w:r w:rsidRPr="009D5FA9">
        <w:rPr>
          <w:lang w:val="pt-PT"/>
        </w:rPr>
        <w:t>of</w:t>
      </w:r>
      <w:proofErr w:type="spellEnd"/>
      <w:r w:rsidRPr="009D5FA9">
        <w:rPr>
          <w:lang w:val="pt-PT"/>
        </w:rPr>
        <w:t xml:space="preserve"> </w:t>
      </w:r>
      <w:proofErr w:type="spellStart"/>
      <w:r w:rsidRPr="009D5FA9">
        <w:rPr>
          <w:lang w:val="pt-PT"/>
        </w:rPr>
        <w:t>the</w:t>
      </w:r>
      <w:proofErr w:type="spellEnd"/>
      <w:r w:rsidRPr="009D5FA9">
        <w:rPr>
          <w:lang w:val="pt-PT"/>
        </w:rPr>
        <w:t xml:space="preserve"> </w:t>
      </w:r>
      <w:proofErr w:type="spellStart"/>
      <w:r w:rsidRPr="009D5FA9">
        <w:rPr>
          <w:lang w:val="pt-PT"/>
        </w:rPr>
        <w:t>visitors</w:t>
      </w:r>
      <w:proofErr w:type="spellEnd"/>
      <w:r w:rsidRPr="009D5FA9">
        <w:rPr>
          <w:lang w:val="pt-PT"/>
        </w:rPr>
        <w:t xml:space="preserve">, </w:t>
      </w:r>
      <w:proofErr w:type="spellStart"/>
      <w:r w:rsidRPr="009D5FA9">
        <w:rPr>
          <w:lang w:val="pt-PT"/>
        </w:rPr>
        <w:t>could</w:t>
      </w:r>
      <w:proofErr w:type="spellEnd"/>
      <w:r w:rsidRPr="009D5FA9">
        <w:rPr>
          <w:lang w:val="pt-PT"/>
        </w:rPr>
        <w:t xml:space="preserve"> </w:t>
      </w:r>
      <w:proofErr w:type="spellStart"/>
      <w:r w:rsidRPr="009D5FA9">
        <w:rPr>
          <w:lang w:val="pt-PT"/>
        </w:rPr>
        <w:t>be</w:t>
      </w:r>
      <w:proofErr w:type="spellEnd"/>
      <w:r w:rsidRPr="009D5FA9">
        <w:rPr>
          <w:lang w:val="pt-PT"/>
        </w:rPr>
        <w:t xml:space="preserve"> </w:t>
      </w:r>
      <w:proofErr w:type="spellStart"/>
      <w:r w:rsidRPr="009D5FA9">
        <w:rPr>
          <w:lang w:val="pt-PT"/>
        </w:rPr>
        <w:t>implemented</w:t>
      </w:r>
      <w:proofErr w:type="spellEnd"/>
      <w:r w:rsidRPr="009D5FA9">
        <w:rPr>
          <w:lang w:val="pt-PT"/>
        </w:rPr>
        <w:t xml:space="preserve"> </w:t>
      </w:r>
      <w:proofErr w:type="spellStart"/>
      <w:r w:rsidRPr="009D5FA9">
        <w:rPr>
          <w:lang w:val="pt-PT"/>
        </w:rPr>
        <w:t>since</w:t>
      </w:r>
      <w:proofErr w:type="spellEnd"/>
      <w:r w:rsidRPr="009D5FA9">
        <w:rPr>
          <w:lang w:val="pt-PT"/>
        </w:rPr>
        <w:t xml:space="preserve"> </w:t>
      </w:r>
      <w:proofErr w:type="spellStart"/>
      <w:r w:rsidRPr="009D5FA9">
        <w:rPr>
          <w:lang w:val="pt-PT"/>
        </w:rPr>
        <w:t>inappropriate</w:t>
      </w:r>
      <w:proofErr w:type="spellEnd"/>
      <w:r w:rsidRPr="009D5FA9">
        <w:rPr>
          <w:lang w:val="pt-PT"/>
        </w:rPr>
        <w:t xml:space="preserve"> </w:t>
      </w:r>
      <w:proofErr w:type="spellStart"/>
      <w:r w:rsidRPr="009D5FA9">
        <w:rPr>
          <w:lang w:val="pt-PT"/>
        </w:rPr>
        <w:t>legislative</w:t>
      </w:r>
      <w:proofErr w:type="spellEnd"/>
      <w:r w:rsidRPr="009D5FA9">
        <w:rPr>
          <w:lang w:val="pt-PT"/>
        </w:rPr>
        <w:t xml:space="preserve"> </w:t>
      </w:r>
      <w:proofErr w:type="spellStart"/>
      <w:r w:rsidRPr="009D5FA9">
        <w:rPr>
          <w:lang w:val="pt-PT"/>
        </w:rPr>
        <w:t>frameworks</w:t>
      </w:r>
      <w:proofErr w:type="spellEnd"/>
      <w:r w:rsidRPr="009D5FA9">
        <w:rPr>
          <w:lang w:val="pt-PT"/>
        </w:rPr>
        <w:t xml:space="preserve"> </w:t>
      </w:r>
      <w:proofErr w:type="spellStart"/>
      <w:r w:rsidRPr="009D5FA9">
        <w:rPr>
          <w:lang w:val="pt-PT"/>
        </w:rPr>
        <w:t>could</w:t>
      </w:r>
      <w:proofErr w:type="spellEnd"/>
      <w:r w:rsidRPr="009D5FA9">
        <w:rPr>
          <w:lang w:val="pt-PT"/>
        </w:rPr>
        <w:t xml:space="preserve"> </w:t>
      </w:r>
      <w:proofErr w:type="spellStart"/>
      <w:r w:rsidRPr="009D5FA9">
        <w:rPr>
          <w:lang w:val="pt-PT"/>
        </w:rPr>
        <w:t>inhibit</w:t>
      </w:r>
      <w:proofErr w:type="spellEnd"/>
      <w:r w:rsidRPr="009D5FA9">
        <w:rPr>
          <w:lang w:val="pt-PT"/>
        </w:rPr>
        <w:t xml:space="preserve"> particular </w:t>
      </w:r>
      <w:proofErr w:type="spellStart"/>
      <w:r w:rsidRPr="009D5FA9">
        <w:rPr>
          <w:lang w:val="pt-PT"/>
        </w:rPr>
        <w:t>interventions</w:t>
      </w:r>
      <w:proofErr w:type="spellEnd"/>
      <w:r w:rsidRPr="009D5FA9">
        <w:rPr>
          <w:lang w:val="pt-PT"/>
        </w:rPr>
        <w:t xml:space="preserve"> (</w:t>
      </w:r>
      <w:proofErr w:type="spellStart"/>
      <w:r w:rsidRPr="009D5FA9">
        <w:rPr>
          <w:lang w:val="pt-PT"/>
        </w:rPr>
        <w:t>Vanneste</w:t>
      </w:r>
      <w:proofErr w:type="spellEnd"/>
      <w:r w:rsidRPr="009D5FA9">
        <w:rPr>
          <w:lang w:val="pt-PT"/>
        </w:rPr>
        <w:t xml:space="preserve"> </w:t>
      </w:r>
      <w:proofErr w:type="spellStart"/>
      <w:r w:rsidRPr="009D5FA9">
        <w:rPr>
          <w:lang w:val="pt-PT"/>
        </w:rPr>
        <w:t>et</w:t>
      </w:r>
      <w:proofErr w:type="spellEnd"/>
      <w:r w:rsidRPr="009D5FA9">
        <w:rPr>
          <w:lang w:val="pt-PT"/>
        </w:rPr>
        <w:t xml:space="preserve"> al., 2022).</w:t>
      </w:r>
    </w:p>
    <w:p w14:paraId="4E8C43C8" w14:textId="77777777" w:rsidR="009D5FA9" w:rsidRPr="009D5FA9" w:rsidRDefault="009D5FA9" w:rsidP="009D5FA9">
      <w:pPr>
        <w:pStyle w:val="5TextocomnIIGG"/>
        <w:tabs>
          <w:tab w:val="left" w:pos="567"/>
        </w:tabs>
        <w:spacing w:after="120"/>
        <w:rPr>
          <w:lang w:val="pt-PT"/>
        </w:rPr>
      </w:pPr>
    </w:p>
    <w:p w14:paraId="59161F0E" w14:textId="58AD5EA5" w:rsidR="00D3445B" w:rsidRPr="009D5FA9" w:rsidRDefault="009D5FA9" w:rsidP="009D5FA9">
      <w:pPr>
        <w:pStyle w:val="5TextocomnIIGG"/>
        <w:numPr>
          <w:ilvl w:val="1"/>
          <w:numId w:val="6"/>
        </w:numPr>
        <w:tabs>
          <w:tab w:val="left" w:pos="567"/>
        </w:tabs>
        <w:spacing w:after="120"/>
        <w:ind w:left="426" w:hanging="426"/>
        <w:rPr>
          <w:b/>
          <w:bCs/>
        </w:rPr>
      </w:pPr>
      <w:r w:rsidRPr="00E57CB2">
        <w:rPr>
          <w:b/>
          <w:bCs/>
          <w:lang w:val="pt-PT"/>
        </w:rPr>
        <w:t xml:space="preserve"> </w:t>
      </w:r>
      <w:proofErr w:type="spellStart"/>
      <w:r w:rsidRPr="009D5FA9">
        <w:rPr>
          <w:b/>
          <w:bCs/>
        </w:rPr>
        <w:t>The</w:t>
      </w:r>
      <w:proofErr w:type="spellEnd"/>
      <w:r w:rsidRPr="009D5FA9">
        <w:rPr>
          <w:b/>
          <w:bCs/>
        </w:rPr>
        <w:t xml:space="preserve"> </w:t>
      </w:r>
      <w:proofErr w:type="spellStart"/>
      <w:r w:rsidRPr="009D5FA9">
        <w:rPr>
          <w:b/>
          <w:bCs/>
        </w:rPr>
        <w:t>growth</w:t>
      </w:r>
      <w:proofErr w:type="spellEnd"/>
      <w:r w:rsidRPr="009D5FA9">
        <w:rPr>
          <w:b/>
          <w:bCs/>
        </w:rPr>
        <w:t xml:space="preserve"> and </w:t>
      </w:r>
      <w:proofErr w:type="spellStart"/>
      <w:r w:rsidRPr="009D5FA9">
        <w:rPr>
          <w:b/>
          <w:bCs/>
        </w:rPr>
        <w:t>consolidation</w:t>
      </w:r>
      <w:proofErr w:type="spellEnd"/>
      <w:r w:rsidRPr="009D5FA9">
        <w:rPr>
          <w:b/>
          <w:bCs/>
        </w:rPr>
        <w:t xml:space="preserve"> </w:t>
      </w:r>
      <w:proofErr w:type="spellStart"/>
      <w:r w:rsidRPr="009D5FA9">
        <w:rPr>
          <w:b/>
          <w:bCs/>
        </w:rPr>
        <w:t>phase</w:t>
      </w:r>
      <w:proofErr w:type="spellEnd"/>
    </w:p>
    <w:p w14:paraId="07F26274" w14:textId="4E525E51" w:rsidR="009D5FA9" w:rsidRPr="009D5FA9" w:rsidRDefault="009D5FA9" w:rsidP="009D5FA9">
      <w:pPr>
        <w:shd w:val="clear" w:color="auto" w:fill="FFFFFF"/>
        <w:spacing w:before="240" w:after="240" w:line="240" w:lineRule="auto"/>
        <w:ind w:firstLine="708"/>
        <w:rPr>
          <w:rFonts w:ascii="Times New Roman" w:eastAsia="Times New Roman" w:hAnsi="Times New Roman" w:cs="Times New Roman"/>
          <w:color w:val="000000"/>
          <w:sz w:val="24"/>
          <w:szCs w:val="24"/>
          <w:lang w:val="en" w:eastAsia="es-ES"/>
        </w:rPr>
      </w:pPr>
      <w:r w:rsidRPr="009D5FA9">
        <w:rPr>
          <w:rFonts w:ascii="Times New Roman" w:eastAsia="Times New Roman" w:hAnsi="Times New Roman" w:cs="Times New Roman"/>
          <w:color w:val="000000"/>
          <w:sz w:val="24"/>
          <w:szCs w:val="24"/>
          <w:lang w:val="en" w:eastAsia="es-ES"/>
        </w:rPr>
        <w:t>The growth and consolidation phase both form part of the longer term recovery strategy. The growth-phase is, however, primarily linked to a business-as-usual scenario, whereby a relaxation of rules and easing of visa-regulations invites a reset of tourist activities, with DMOs playing an important role in reintroducing marketing campaigns. The consolidation-phase, though, implies longer-term effects, resulting from transformational experiences that set tourism on a path towards transition to a more responsible tourism experience (</w:t>
      </w:r>
      <w:proofErr w:type="spellStart"/>
      <w:r w:rsidRPr="009D5FA9">
        <w:rPr>
          <w:rFonts w:ascii="Times New Roman" w:eastAsia="Times New Roman" w:hAnsi="Times New Roman" w:cs="Times New Roman"/>
          <w:color w:val="000000"/>
          <w:sz w:val="24"/>
          <w:szCs w:val="24"/>
          <w:lang w:val="en" w:eastAsia="es-ES"/>
        </w:rPr>
        <w:t>Aldao</w:t>
      </w:r>
      <w:proofErr w:type="spellEnd"/>
      <w:r w:rsidRPr="009D5FA9">
        <w:rPr>
          <w:rFonts w:ascii="Times New Roman" w:eastAsia="Times New Roman" w:hAnsi="Times New Roman" w:cs="Times New Roman"/>
          <w:color w:val="000000"/>
          <w:sz w:val="24"/>
          <w:szCs w:val="24"/>
          <w:lang w:val="en" w:eastAsia="es-ES"/>
        </w:rPr>
        <w:t> </w:t>
      </w:r>
      <w:r w:rsidRPr="009D5FA9">
        <w:rPr>
          <w:rFonts w:ascii="Times New Roman" w:eastAsia="Times New Roman" w:hAnsi="Times New Roman" w:cs="Times New Roman"/>
          <w:i/>
          <w:iCs/>
          <w:color w:val="000000"/>
          <w:sz w:val="24"/>
          <w:szCs w:val="24"/>
          <w:lang w:val="en" w:eastAsia="es-ES"/>
        </w:rPr>
        <w:t>et al.,</w:t>
      </w:r>
      <w:r w:rsidRPr="009D5FA9">
        <w:rPr>
          <w:rFonts w:ascii="Times New Roman" w:eastAsia="Times New Roman" w:hAnsi="Times New Roman" w:cs="Times New Roman"/>
          <w:color w:val="000000"/>
          <w:sz w:val="24"/>
          <w:szCs w:val="24"/>
          <w:lang w:val="en" w:eastAsia="es-ES"/>
        </w:rPr>
        <w:t> 2021). It has to be noted though that the idea of a transformational consolidation-phase is primarily aspirational, with the long term recovery path chosen by different destinations potentially following different scenarios.</w:t>
      </w:r>
    </w:p>
    <w:p w14:paraId="78B7B1F0" w14:textId="32EFE9C7" w:rsidR="009D5FA9" w:rsidRPr="0071320E" w:rsidRDefault="009D5FA9" w:rsidP="0071320E">
      <w:pPr>
        <w:shd w:val="clear" w:color="auto" w:fill="FFFFFF"/>
        <w:spacing w:before="240" w:after="240" w:line="240" w:lineRule="auto"/>
        <w:ind w:firstLine="708"/>
        <w:rPr>
          <w:rFonts w:ascii="Times New Roman" w:eastAsia="Times New Roman" w:hAnsi="Times New Roman" w:cs="Times New Roman"/>
          <w:color w:val="000000"/>
          <w:sz w:val="24"/>
          <w:szCs w:val="24"/>
          <w:lang w:eastAsia="es-ES"/>
        </w:rPr>
      </w:pPr>
      <w:r w:rsidRPr="0071320E">
        <w:rPr>
          <w:rFonts w:ascii="Times New Roman" w:eastAsia="Times New Roman" w:hAnsi="Times New Roman" w:cs="Times New Roman"/>
          <w:color w:val="000000"/>
          <w:sz w:val="24"/>
          <w:szCs w:val="24"/>
          <w:lang w:val="en" w:eastAsia="es-ES"/>
        </w:rPr>
        <w:t>In the development of our own research, we consider a </w:t>
      </w:r>
      <w:r w:rsidRPr="0071320E">
        <w:rPr>
          <w:rFonts w:ascii="Times New Roman" w:eastAsia="Times New Roman" w:hAnsi="Times New Roman" w:cs="Times New Roman"/>
          <w:i/>
          <w:iCs/>
          <w:color w:val="000000"/>
          <w:sz w:val="24"/>
          <w:szCs w:val="24"/>
          <w:lang w:val="en" w:eastAsia="es-ES"/>
        </w:rPr>
        <w:t>continuum</w:t>
      </w:r>
      <w:r w:rsidRPr="0071320E">
        <w:rPr>
          <w:rFonts w:ascii="Times New Roman" w:eastAsia="Times New Roman" w:hAnsi="Times New Roman" w:cs="Times New Roman"/>
          <w:color w:val="000000"/>
          <w:sz w:val="24"/>
          <w:szCs w:val="24"/>
          <w:lang w:val="en" w:eastAsia="es-ES"/>
        </w:rPr>
        <w:t xml:space="preserve"> between “business as usual” and “business as unusual” while calling the stage in between ‘transformed tourism’ </w:t>
      </w:r>
      <w:r w:rsidRPr="0071320E">
        <w:rPr>
          <w:rFonts w:ascii="Times New Roman" w:eastAsia="Times New Roman" w:hAnsi="Times New Roman" w:cs="Times New Roman"/>
          <w:color w:val="000000"/>
          <w:sz w:val="24"/>
          <w:szCs w:val="24"/>
          <w:lang w:val="en" w:eastAsia="es-ES"/>
        </w:rPr>
        <w:lastRenderedPageBreak/>
        <w:t xml:space="preserve">(Figure 1). </w:t>
      </w:r>
      <w:proofErr w:type="spellStart"/>
      <w:r w:rsidRPr="0071320E">
        <w:rPr>
          <w:rFonts w:ascii="Times New Roman" w:eastAsia="Times New Roman" w:hAnsi="Times New Roman" w:cs="Times New Roman"/>
          <w:color w:val="000000"/>
          <w:sz w:val="24"/>
          <w:szCs w:val="24"/>
          <w:lang w:eastAsia="es-ES"/>
        </w:rPr>
        <w:t>This</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is</w:t>
      </w:r>
      <w:proofErr w:type="spellEnd"/>
      <w:r w:rsidRPr="0071320E">
        <w:rPr>
          <w:rFonts w:ascii="Times New Roman" w:eastAsia="Times New Roman" w:hAnsi="Times New Roman" w:cs="Times New Roman"/>
          <w:color w:val="000000"/>
          <w:sz w:val="24"/>
          <w:szCs w:val="24"/>
          <w:lang w:eastAsia="es-ES"/>
        </w:rPr>
        <w:t xml:space="preserve"> in line </w:t>
      </w:r>
      <w:proofErr w:type="spellStart"/>
      <w:r w:rsidRPr="0071320E">
        <w:rPr>
          <w:rFonts w:ascii="Times New Roman" w:eastAsia="Times New Roman" w:hAnsi="Times New Roman" w:cs="Times New Roman"/>
          <w:color w:val="000000"/>
          <w:sz w:val="24"/>
          <w:szCs w:val="24"/>
          <w:lang w:eastAsia="es-ES"/>
        </w:rPr>
        <w:t>but</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not</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completely</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identical</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to</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the</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three</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scenarios</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proposed</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by</w:t>
      </w:r>
      <w:proofErr w:type="spellEnd"/>
      <w:r w:rsidRPr="0071320E">
        <w:rPr>
          <w:rFonts w:ascii="Times New Roman" w:eastAsia="Times New Roman" w:hAnsi="Times New Roman" w:cs="Times New Roman"/>
          <w:color w:val="000000"/>
          <w:sz w:val="24"/>
          <w:szCs w:val="24"/>
          <w:lang w:eastAsia="es-ES"/>
        </w:rPr>
        <w:t xml:space="preserve"> van </w:t>
      </w:r>
      <w:proofErr w:type="spellStart"/>
      <w:r w:rsidRPr="0071320E">
        <w:rPr>
          <w:rFonts w:ascii="Times New Roman" w:eastAsia="Times New Roman" w:hAnsi="Times New Roman" w:cs="Times New Roman"/>
          <w:color w:val="000000"/>
          <w:sz w:val="24"/>
          <w:szCs w:val="24"/>
          <w:lang w:eastAsia="es-ES"/>
        </w:rPr>
        <w:t>der</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Duim</w:t>
      </w:r>
      <w:proofErr w:type="spellEnd"/>
      <w:r w:rsidRPr="0071320E">
        <w:rPr>
          <w:rFonts w:ascii="Times New Roman" w:eastAsia="Times New Roman" w:hAnsi="Times New Roman" w:cs="Times New Roman"/>
          <w:color w:val="000000"/>
          <w:sz w:val="24"/>
          <w:szCs w:val="24"/>
          <w:lang w:eastAsia="es-ES"/>
        </w:rPr>
        <w:t xml:space="preserve"> (2020), </w:t>
      </w:r>
      <w:proofErr w:type="spellStart"/>
      <w:r w:rsidRPr="0071320E">
        <w:rPr>
          <w:rFonts w:ascii="Times New Roman" w:eastAsia="Times New Roman" w:hAnsi="Times New Roman" w:cs="Times New Roman"/>
          <w:color w:val="000000"/>
          <w:sz w:val="24"/>
          <w:szCs w:val="24"/>
          <w:lang w:eastAsia="es-ES"/>
        </w:rPr>
        <w:t>based</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on</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Hockings</w:t>
      </w:r>
      <w:proofErr w:type="spellEnd"/>
      <w:r w:rsidRPr="0071320E">
        <w:rPr>
          <w:rFonts w:ascii="Times New Roman" w:eastAsia="Times New Roman" w:hAnsi="Times New Roman" w:cs="Times New Roman"/>
          <w:color w:val="000000"/>
          <w:sz w:val="24"/>
          <w:szCs w:val="24"/>
          <w:lang w:eastAsia="es-ES"/>
        </w:rPr>
        <w:t> </w:t>
      </w:r>
      <w:r w:rsidRPr="0071320E">
        <w:rPr>
          <w:rFonts w:ascii="Times New Roman" w:eastAsia="Times New Roman" w:hAnsi="Times New Roman" w:cs="Times New Roman"/>
          <w:i/>
          <w:iCs/>
          <w:color w:val="000000"/>
          <w:sz w:val="24"/>
          <w:szCs w:val="24"/>
          <w:lang w:val="en" w:eastAsia="es-ES"/>
        </w:rPr>
        <w:t>at al.</w:t>
      </w:r>
      <w:r w:rsidRPr="0071320E">
        <w:rPr>
          <w:rFonts w:ascii="Times New Roman" w:eastAsia="Times New Roman" w:hAnsi="Times New Roman" w:cs="Times New Roman"/>
          <w:color w:val="000000"/>
          <w:sz w:val="24"/>
          <w:szCs w:val="24"/>
          <w:lang w:eastAsia="es-ES"/>
        </w:rPr>
        <w:t xml:space="preserve"> (2020). </w:t>
      </w:r>
      <w:proofErr w:type="spellStart"/>
      <w:r w:rsidRPr="0071320E">
        <w:rPr>
          <w:rFonts w:ascii="Times New Roman" w:eastAsia="Times New Roman" w:hAnsi="Times New Roman" w:cs="Times New Roman"/>
          <w:color w:val="000000"/>
          <w:sz w:val="24"/>
          <w:szCs w:val="24"/>
          <w:lang w:eastAsia="es-ES"/>
        </w:rPr>
        <w:t>We</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consider</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this</w:t>
      </w:r>
      <w:proofErr w:type="spellEnd"/>
      <w:r w:rsidRPr="0071320E">
        <w:rPr>
          <w:rFonts w:ascii="Times New Roman" w:eastAsia="Times New Roman" w:hAnsi="Times New Roman" w:cs="Times New Roman"/>
          <w:color w:val="000000"/>
          <w:sz w:val="24"/>
          <w:szCs w:val="24"/>
          <w:lang w:eastAsia="es-ES"/>
        </w:rPr>
        <w:t xml:space="preserve"> a continuum </w:t>
      </w:r>
      <w:proofErr w:type="spellStart"/>
      <w:r w:rsidRPr="0071320E">
        <w:rPr>
          <w:rFonts w:ascii="Times New Roman" w:eastAsia="Times New Roman" w:hAnsi="Times New Roman" w:cs="Times New Roman"/>
          <w:color w:val="000000"/>
          <w:sz w:val="24"/>
          <w:szCs w:val="24"/>
          <w:lang w:eastAsia="es-ES"/>
        </w:rPr>
        <w:t>of</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possible</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approaches</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fueled</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by</w:t>
      </w:r>
      <w:proofErr w:type="spellEnd"/>
      <w:r w:rsidRPr="0071320E">
        <w:rPr>
          <w:rFonts w:ascii="Times New Roman" w:eastAsia="Times New Roman" w:hAnsi="Times New Roman" w:cs="Times New Roman"/>
          <w:color w:val="000000"/>
          <w:sz w:val="24"/>
          <w:szCs w:val="24"/>
          <w:lang w:eastAsia="es-ES"/>
        </w:rPr>
        <w:t xml:space="preserve"> Covid-19, in </w:t>
      </w:r>
      <w:proofErr w:type="spellStart"/>
      <w:r w:rsidRPr="0071320E">
        <w:rPr>
          <w:rFonts w:ascii="Times New Roman" w:eastAsia="Times New Roman" w:hAnsi="Times New Roman" w:cs="Times New Roman"/>
          <w:color w:val="000000"/>
          <w:sz w:val="24"/>
          <w:szCs w:val="24"/>
          <w:lang w:eastAsia="es-ES"/>
        </w:rPr>
        <w:t>which</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responsible</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tourism</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is</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rather</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an</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underlying</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dimension</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to</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the</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right</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of</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the</w:t>
      </w:r>
      <w:proofErr w:type="spellEnd"/>
      <w:r w:rsidRPr="0071320E">
        <w:rPr>
          <w:rFonts w:ascii="Times New Roman" w:eastAsia="Times New Roman" w:hAnsi="Times New Roman" w:cs="Times New Roman"/>
          <w:color w:val="000000"/>
          <w:sz w:val="24"/>
          <w:szCs w:val="24"/>
          <w:lang w:eastAsia="es-ES"/>
        </w:rPr>
        <w:t xml:space="preserve"> </w:t>
      </w:r>
      <w:proofErr w:type="spellStart"/>
      <w:r w:rsidRPr="0071320E">
        <w:rPr>
          <w:rFonts w:ascii="Times New Roman" w:eastAsia="Times New Roman" w:hAnsi="Times New Roman" w:cs="Times New Roman"/>
          <w:color w:val="000000"/>
          <w:sz w:val="24"/>
          <w:szCs w:val="24"/>
          <w:lang w:eastAsia="es-ES"/>
        </w:rPr>
        <w:t>spectrum</w:t>
      </w:r>
      <w:proofErr w:type="spellEnd"/>
      <w:r w:rsidRPr="0071320E">
        <w:rPr>
          <w:rFonts w:ascii="Times New Roman" w:eastAsia="Times New Roman" w:hAnsi="Times New Roman" w:cs="Times New Roman"/>
          <w:color w:val="000000"/>
          <w:sz w:val="24"/>
          <w:szCs w:val="24"/>
          <w:lang w:eastAsia="es-ES"/>
        </w:rPr>
        <w:t>.</w:t>
      </w:r>
    </w:p>
    <w:p w14:paraId="32C4BD78" w14:textId="77777777" w:rsidR="009D5FA9" w:rsidRPr="00E57CB2" w:rsidRDefault="009D5FA9" w:rsidP="009D5FA9">
      <w:pPr>
        <w:pStyle w:val="Prrafodelista"/>
        <w:shd w:val="clear" w:color="auto" w:fill="FFFFFF"/>
        <w:spacing w:after="131" w:line="240" w:lineRule="auto"/>
        <w:rPr>
          <w:rFonts w:ascii="Times New Roman" w:eastAsia="Times New Roman" w:hAnsi="Times New Roman" w:cs="Times New Roman"/>
          <w:b/>
          <w:bCs/>
          <w:color w:val="666666"/>
          <w:sz w:val="24"/>
          <w:szCs w:val="24"/>
          <w:lang w:eastAsia="es-ES"/>
        </w:rPr>
      </w:pPr>
    </w:p>
    <w:p w14:paraId="3A322E10" w14:textId="19FA4F66" w:rsidR="009D5FA9" w:rsidRPr="009D5FA9" w:rsidRDefault="009D5FA9" w:rsidP="009D5FA9">
      <w:pPr>
        <w:pStyle w:val="Prrafodelista"/>
        <w:shd w:val="clear" w:color="auto" w:fill="FFFFFF"/>
        <w:spacing w:after="131" w:line="240" w:lineRule="auto"/>
        <w:jc w:val="center"/>
        <w:rPr>
          <w:rFonts w:ascii="Times New Roman" w:eastAsia="Times New Roman" w:hAnsi="Times New Roman" w:cs="Times New Roman"/>
          <w:b/>
          <w:bCs/>
          <w:color w:val="666666"/>
          <w:sz w:val="24"/>
          <w:szCs w:val="24"/>
          <w:lang w:val="pt-PT" w:eastAsia="es-ES"/>
        </w:rPr>
      </w:pPr>
      <w:r w:rsidRPr="009D5FA9">
        <w:rPr>
          <w:rFonts w:ascii="Times New Roman" w:eastAsia="Times New Roman" w:hAnsi="Times New Roman" w:cs="Times New Roman"/>
          <w:b/>
          <w:bCs/>
          <w:color w:val="666666"/>
          <w:sz w:val="24"/>
          <w:szCs w:val="24"/>
          <w:lang w:val="pt-PT" w:eastAsia="es-ES"/>
        </w:rPr>
        <w:t>Figure 1: Continuum</w:t>
      </w:r>
      <w:r w:rsidRPr="009D5FA9">
        <w:rPr>
          <w:rFonts w:ascii="Times New Roman" w:eastAsia="Times New Roman" w:hAnsi="Times New Roman" w:cs="Times New Roman"/>
          <w:b/>
          <w:bCs/>
          <w:color w:val="666666"/>
          <w:sz w:val="24"/>
          <w:szCs w:val="24"/>
          <w:lang w:val="en" w:eastAsia="es-ES"/>
        </w:rPr>
        <w:t> for post-covid tourism development</w:t>
      </w:r>
    </w:p>
    <w:p w14:paraId="321DE89D" w14:textId="0E0460E6" w:rsidR="009D5FA9" w:rsidRPr="00E57CB2" w:rsidRDefault="009D5FA9" w:rsidP="009D5FA9">
      <w:pPr>
        <w:shd w:val="clear" w:color="auto" w:fill="FFFFFF"/>
        <w:spacing w:after="0" w:line="240" w:lineRule="auto"/>
        <w:ind w:left="360"/>
        <w:jc w:val="center"/>
        <w:rPr>
          <w:rFonts w:ascii="Times New Roman" w:eastAsia="Times New Roman" w:hAnsi="Times New Roman" w:cs="Times New Roman"/>
          <w:color w:val="000000"/>
          <w:sz w:val="24"/>
          <w:szCs w:val="24"/>
          <w:lang w:val="pt-PT" w:eastAsia="es-ES"/>
        </w:rPr>
      </w:pPr>
      <w:proofErr w:type="spellStart"/>
      <w:r w:rsidRPr="00E57CB2">
        <w:rPr>
          <w:rFonts w:ascii="Times New Roman" w:eastAsia="Times New Roman" w:hAnsi="Times New Roman" w:cs="Times New Roman"/>
          <w:color w:val="000000"/>
          <w:sz w:val="24"/>
          <w:szCs w:val="24"/>
          <w:lang w:val="pt-PT" w:eastAsia="es-ES"/>
        </w:rPr>
        <w:t>Source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Authors</w:t>
      </w:r>
      <w:proofErr w:type="spellEnd"/>
      <w:r w:rsidRPr="00E57CB2">
        <w:rPr>
          <w:rFonts w:ascii="Times New Roman" w:eastAsia="Times New Roman" w:hAnsi="Times New Roman" w:cs="Times New Roman"/>
          <w:color w:val="000000"/>
          <w:sz w:val="24"/>
          <w:szCs w:val="24"/>
          <w:lang w:val="pt-PT" w:eastAsia="es-ES"/>
        </w:rPr>
        <w:t>.</w:t>
      </w:r>
      <w:r w:rsidRPr="009D5FA9">
        <w:rPr>
          <w:noProof/>
          <w:lang w:eastAsia="es-ES"/>
        </w:rPr>
        <w:drawing>
          <wp:inline distT="0" distB="0" distL="0" distR="0" wp14:anchorId="430C548F" wp14:editId="275AC0CD">
            <wp:extent cx="4895850" cy="1193800"/>
            <wp:effectExtent l="0" t="0" r="0" b="6350"/>
            <wp:docPr id="7" name="Imagen 12" descr="Figure 1: Continuum for post-covid tourism developmen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1: Continuum for post-covid tourism developmen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95850" cy="1193800"/>
                    </a:xfrm>
                    <a:prstGeom prst="rect">
                      <a:avLst/>
                    </a:prstGeom>
                    <a:noFill/>
                    <a:ln>
                      <a:noFill/>
                    </a:ln>
                  </pic:spPr>
                </pic:pic>
              </a:graphicData>
            </a:graphic>
          </wp:inline>
        </w:drawing>
      </w:r>
    </w:p>
    <w:p w14:paraId="4071AFD8" w14:textId="2DE5EAD5" w:rsidR="009D5FA9" w:rsidRPr="00E57CB2" w:rsidRDefault="009D5FA9" w:rsidP="009D5FA9">
      <w:pPr>
        <w:shd w:val="clear" w:color="auto" w:fill="FFFFFF"/>
        <w:spacing w:after="90" w:line="240" w:lineRule="auto"/>
        <w:ind w:left="360"/>
        <w:jc w:val="center"/>
        <w:rPr>
          <w:rFonts w:ascii="Times New Roman" w:eastAsia="Times New Roman" w:hAnsi="Times New Roman" w:cs="Times New Roman"/>
          <w:color w:val="000000"/>
          <w:sz w:val="24"/>
          <w:szCs w:val="24"/>
          <w:lang w:val="pt-PT" w:eastAsia="es-ES"/>
        </w:rPr>
      </w:pPr>
      <w:proofErr w:type="spellStart"/>
      <w:r w:rsidRPr="00E57CB2">
        <w:rPr>
          <w:rFonts w:ascii="Times New Roman" w:eastAsia="Times New Roman" w:hAnsi="Times New Roman" w:cs="Times New Roman"/>
          <w:color w:val="000000"/>
          <w:sz w:val="24"/>
          <w:szCs w:val="24"/>
          <w:lang w:val="pt-PT" w:eastAsia="es-ES"/>
        </w:rPr>
        <w:t>Source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Authors</w:t>
      </w:r>
      <w:proofErr w:type="spellEnd"/>
      <w:r w:rsidRPr="00E57CB2">
        <w:rPr>
          <w:rFonts w:ascii="Times New Roman" w:eastAsia="Times New Roman" w:hAnsi="Times New Roman" w:cs="Times New Roman"/>
          <w:color w:val="000000"/>
          <w:sz w:val="24"/>
          <w:szCs w:val="24"/>
          <w:lang w:val="pt-PT" w:eastAsia="es-ES"/>
        </w:rPr>
        <w:t>.</w:t>
      </w:r>
    </w:p>
    <w:p w14:paraId="6473BF05" w14:textId="708E0CFC" w:rsidR="009D5FA9" w:rsidRPr="00E57CB2" w:rsidRDefault="009D5FA9" w:rsidP="009D5FA9">
      <w:pPr>
        <w:pStyle w:val="Prrafodelista"/>
        <w:shd w:val="clear" w:color="auto" w:fill="FFFFFF"/>
        <w:spacing w:before="131" w:line="240" w:lineRule="auto"/>
        <w:rPr>
          <w:rFonts w:ascii="Times New Roman" w:eastAsia="Times New Roman" w:hAnsi="Times New Roman" w:cs="Times New Roman"/>
          <w:color w:val="999999"/>
          <w:sz w:val="24"/>
          <w:szCs w:val="24"/>
          <w:lang w:val="pt-PT" w:eastAsia="es-ES"/>
        </w:rPr>
      </w:pPr>
    </w:p>
    <w:p w14:paraId="4773FC95" w14:textId="4BE2883A" w:rsidR="009D5FA9" w:rsidRPr="00E57CB2" w:rsidRDefault="009D5FA9" w:rsidP="009D5FA9">
      <w:pPr>
        <w:shd w:val="clear" w:color="auto" w:fill="FFFFFF"/>
        <w:spacing w:before="240" w:after="240" w:line="240" w:lineRule="auto"/>
        <w:ind w:firstLine="708"/>
        <w:rPr>
          <w:rFonts w:ascii="Times New Roman" w:eastAsia="Times New Roman" w:hAnsi="Times New Roman" w:cs="Times New Roman"/>
          <w:color w:val="000000"/>
          <w:sz w:val="24"/>
          <w:szCs w:val="24"/>
          <w:lang w:val="pt-PT" w:eastAsia="es-ES"/>
        </w:rPr>
      </w:pPr>
      <w:proofErr w:type="spellStart"/>
      <w:r w:rsidRPr="00E57CB2">
        <w:rPr>
          <w:rFonts w:ascii="Times New Roman" w:eastAsia="Times New Roman" w:hAnsi="Times New Roman" w:cs="Times New Roman"/>
          <w:color w:val="000000"/>
          <w:sz w:val="24"/>
          <w:szCs w:val="24"/>
          <w:lang w:val="pt-PT" w:eastAsia="es-ES"/>
        </w:rPr>
        <w:t>The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first</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scenario</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is</w:t>
      </w:r>
      <w:proofErr w:type="spellEnd"/>
      <w:r w:rsidRPr="00E57CB2">
        <w:rPr>
          <w:rFonts w:ascii="Times New Roman" w:eastAsia="Times New Roman" w:hAnsi="Times New Roman" w:cs="Times New Roman"/>
          <w:color w:val="000000"/>
          <w:sz w:val="24"/>
          <w:szCs w:val="24"/>
          <w:lang w:val="pt-PT" w:eastAsia="es-ES"/>
        </w:rPr>
        <w:t xml:space="preserve"> a “business as usual” </w:t>
      </w:r>
      <w:proofErr w:type="spellStart"/>
      <w:r w:rsidRPr="00E57CB2">
        <w:rPr>
          <w:rFonts w:ascii="Times New Roman" w:eastAsia="Times New Roman" w:hAnsi="Times New Roman" w:cs="Times New Roman"/>
          <w:color w:val="000000"/>
          <w:sz w:val="24"/>
          <w:szCs w:val="24"/>
          <w:lang w:val="pt-PT" w:eastAsia="es-ES"/>
        </w:rPr>
        <w:t>approach</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whereby</w:t>
      </w:r>
      <w:proofErr w:type="spellEnd"/>
      <w:r w:rsidRPr="00E57CB2">
        <w:rPr>
          <w:rFonts w:ascii="Times New Roman" w:eastAsia="Times New Roman" w:hAnsi="Times New Roman" w:cs="Times New Roman"/>
          <w:color w:val="000000"/>
          <w:sz w:val="24"/>
          <w:szCs w:val="24"/>
          <w:lang w:val="pt-PT" w:eastAsia="es-ES"/>
        </w:rPr>
        <w:t xml:space="preserve"> a </w:t>
      </w:r>
      <w:proofErr w:type="spellStart"/>
      <w:r w:rsidRPr="00E57CB2">
        <w:rPr>
          <w:rFonts w:ascii="Times New Roman" w:eastAsia="Times New Roman" w:hAnsi="Times New Roman" w:cs="Times New Roman"/>
          <w:color w:val="000000"/>
          <w:sz w:val="24"/>
          <w:szCs w:val="24"/>
          <w:lang w:val="pt-PT" w:eastAsia="es-ES"/>
        </w:rPr>
        <w:t>return</w:t>
      </w:r>
      <w:proofErr w:type="spellEnd"/>
      <w:r w:rsidRPr="00E57CB2">
        <w:rPr>
          <w:rFonts w:ascii="Times New Roman" w:eastAsia="Times New Roman" w:hAnsi="Times New Roman" w:cs="Times New Roman"/>
          <w:color w:val="000000"/>
          <w:sz w:val="24"/>
          <w:szCs w:val="24"/>
          <w:lang w:val="pt-PT" w:eastAsia="es-ES"/>
        </w:rPr>
        <w:t xml:space="preserve"> to a pre-Covid-19 </w:t>
      </w:r>
      <w:proofErr w:type="spellStart"/>
      <w:r w:rsidRPr="00E57CB2">
        <w:rPr>
          <w:rFonts w:ascii="Times New Roman" w:eastAsia="Times New Roman" w:hAnsi="Times New Roman" w:cs="Times New Roman"/>
          <w:color w:val="000000"/>
          <w:sz w:val="24"/>
          <w:szCs w:val="24"/>
          <w:lang w:val="pt-PT" w:eastAsia="es-ES"/>
        </w:rPr>
        <w:t>situation</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is</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preferred</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and</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even</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though</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issues</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such</w:t>
      </w:r>
      <w:proofErr w:type="spellEnd"/>
      <w:r w:rsidRPr="00E57CB2">
        <w:rPr>
          <w:rFonts w:ascii="Times New Roman" w:eastAsia="Times New Roman" w:hAnsi="Times New Roman" w:cs="Times New Roman"/>
          <w:color w:val="000000"/>
          <w:sz w:val="24"/>
          <w:szCs w:val="24"/>
          <w:lang w:val="pt-PT" w:eastAsia="es-ES"/>
        </w:rPr>
        <w:t xml:space="preserve"> as </w:t>
      </w:r>
      <w:proofErr w:type="spellStart"/>
      <w:r w:rsidRPr="00E57CB2">
        <w:rPr>
          <w:rFonts w:ascii="Times New Roman" w:eastAsia="Times New Roman" w:hAnsi="Times New Roman" w:cs="Times New Roman"/>
          <w:color w:val="000000"/>
          <w:sz w:val="24"/>
          <w:szCs w:val="24"/>
          <w:lang w:val="pt-PT" w:eastAsia="es-ES"/>
        </w:rPr>
        <w:t>climate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change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and</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overtourism</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might</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be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accounted</w:t>
      </w:r>
      <w:proofErr w:type="spellEnd"/>
      <w:r w:rsidRPr="00E57CB2">
        <w:rPr>
          <w:rFonts w:ascii="Times New Roman" w:eastAsia="Times New Roman" w:hAnsi="Times New Roman" w:cs="Times New Roman"/>
          <w:color w:val="000000"/>
          <w:sz w:val="24"/>
          <w:szCs w:val="24"/>
          <w:lang w:val="pt-PT" w:eastAsia="es-ES"/>
        </w:rPr>
        <w:t xml:space="preserve"> for to some </w:t>
      </w:r>
      <w:proofErr w:type="spellStart"/>
      <w:r w:rsidRPr="00E57CB2">
        <w:rPr>
          <w:rFonts w:ascii="Times New Roman" w:eastAsia="Times New Roman" w:hAnsi="Times New Roman" w:cs="Times New Roman"/>
          <w:color w:val="000000"/>
          <w:sz w:val="24"/>
          <w:szCs w:val="24"/>
          <w:lang w:val="pt-PT" w:eastAsia="es-ES"/>
        </w:rPr>
        <w:t>degree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there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is</w:t>
      </w:r>
      <w:proofErr w:type="spellEnd"/>
      <w:r w:rsidRPr="00E57CB2">
        <w:rPr>
          <w:rFonts w:ascii="Times New Roman" w:eastAsia="Times New Roman" w:hAnsi="Times New Roman" w:cs="Times New Roman"/>
          <w:color w:val="000000"/>
          <w:sz w:val="24"/>
          <w:szCs w:val="24"/>
          <w:lang w:val="pt-PT" w:eastAsia="es-ES"/>
        </w:rPr>
        <w:t xml:space="preserve"> a </w:t>
      </w:r>
      <w:proofErr w:type="spellStart"/>
      <w:r w:rsidRPr="00E57CB2">
        <w:rPr>
          <w:rFonts w:ascii="Times New Roman" w:eastAsia="Times New Roman" w:hAnsi="Times New Roman" w:cs="Times New Roman"/>
          <w:color w:val="000000"/>
          <w:sz w:val="24"/>
          <w:szCs w:val="24"/>
          <w:lang w:val="pt-PT" w:eastAsia="es-ES"/>
        </w:rPr>
        <w:t>need</w:t>
      </w:r>
      <w:proofErr w:type="spellEnd"/>
      <w:r w:rsidRPr="00E57CB2">
        <w:rPr>
          <w:rFonts w:ascii="Times New Roman" w:eastAsia="Times New Roman" w:hAnsi="Times New Roman" w:cs="Times New Roman"/>
          <w:color w:val="000000"/>
          <w:sz w:val="24"/>
          <w:szCs w:val="24"/>
          <w:lang w:val="pt-PT" w:eastAsia="es-ES"/>
        </w:rPr>
        <w:t xml:space="preserve"> for </w:t>
      </w:r>
      <w:proofErr w:type="spellStart"/>
      <w:r w:rsidRPr="00E57CB2">
        <w:rPr>
          <w:rFonts w:ascii="Times New Roman" w:eastAsia="Times New Roman" w:hAnsi="Times New Roman" w:cs="Times New Roman"/>
          <w:color w:val="000000"/>
          <w:sz w:val="24"/>
          <w:szCs w:val="24"/>
          <w:lang w:val="pt-PT" w:eastAsia="es-ES"/>
        </w:rPr>
        <w:t>growth</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numbers</w:t>
      </w:r>
      <w:proofErr w:type="spellEnd"/>
      <w:r w:rsidRPr="00E57CB2">
        <w:rPr>
          <w:rFonts w:ascii="Times New Roman" w:eastAsia="Times New Roman" w:hAnsi="Times New Roman" w:cs="Times New Roman"/>
          <w:color w:val="000000"/>
          <w:sz w:val="24"/>
          <w:szCs w:val="24"/>
          <w:lang w:val="pt-PT" w:eastAsia="es-ES"/>
        </w:rPr>
        <w:t xml:space="preserve"> in </w:t>
      </w:r>
      <w:proofErr w:type="spellStart"/>
      <w:r w:rsidRPr="00E57CB2">
        <w:rPr>
          <w:rFonts w:ascii="Times New Roman" w:eastAsia="Times New Roman" w:hAnsi="Times New Roman" w:cs="Times New Roman"/>
          <w:color w:val="000000"/>
          <w:sz w:val="24"/>
          <w:szCs w:val="24"/>
          <w:lang w:val="pt-PT" w:eastAsia="es-ES"/>
        </w:rPr>
        <w:t>tourism</w:t>
      </w:r>
      <w:proofErr w:type="spellEnd"/>
      <w:r w:rsidRPr="00E57CB2">
        <w:rPr>
          <w:rFonts w:ascii="Times New Roman" w:eastAsia="Times New Roman" w:hAnsi="Times New Roman" w:cs="Times New Roman"/>
          <w:color w:val="000000"/>
          <w:sz w:val="24"/>
          <w:szCs w:val="24"/>
          <w:lang w:val="pt-PT" w:eastAsia="es-ES"/>
        </w:rPr>
        <w:t xml:space="preserve"> in </w:t>
      </w:r>
      <w:proofErr w:type="spellStart"/>
      <w:r w:rsidRPr="00E57CB2">
        <w:rPr>
          <w:rFonts w:ascii="Times New Roman" w:eastAsia="Times New Roman" w:hAnsi="Times New Roman" w:cs="Times New Roman"/>
          <w:color w:val="000000"/>
          <w:sz w:val="24"/>
          <w:szCs w:val="24"/>
          <w:lang w:val="pt-PT" w:eastAsia="es-ES"/>
        </w:rPr>
        <w:t>order</w:t>
      </w:r>
      <w:proofErr w:type="spellEnd"/>
      <w:r w:rsidRPr="00E57CB2">
        <w:rPr>
          <w:rFonts w:ascii="Times New Roman" w:eastAsia="Times New Roman" w:hAnsi="Times New Roman" w:cs="Times New Roman"/>
          <w:color w:val="000000"/>
          <w:sz w:val="24"/>
          <w:szCs w:val="24"/>
          <w:lang w:val="pt-PT" w:eastAsia="es-ES"/>
        </w:rPr>
        <w:t xml:space="preserve"> to </w:t>
      </w:r>
      <w:proofErr w:type="spellStart"/>
      <w:r w:rsidRPr="00E57CB2">
        <w:rPr>
          <w:rFonts w:ascii="Times New Roman" w:eastAsia="Times New Roman" w:hAnsi="Times New Roman" w:cs="Times New Roman"/>
          <w:color w:val="000000"/>
          <w:sz w:val="24"/>
          <w:szCs w:val="24"/>
          <w:lang w:val="pt-PT" w:eastAsia="es-ES"/>
        </w:rPr>
        <w:t>support</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the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tourism</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industry</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and</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reduce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economic</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damage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An</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intermediate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transformed</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tourism</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scenario</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is</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based</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on</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collective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values</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taking</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prevalence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during</w:t>
      </w:r>
      <w:proofErr w:type="spellEnd"/>
      <w:r w:rsidRPr="00E57CB2">
        <w:rPr>
          <w:rFonts w:ascii="Times New Roman" w:eastAsia="Times New Roman" w:hAnsi="Times New Roman" w:cs="Times New Roman"/>
          <w:color w:val="000000"/>
          <w:sz w:val="24"/>
          <w:szCs w:val="24"/>
          <w:lang w:val="pt-PT" w:eastAsia="es-ES"/>
        </w:rPr>
        <w:t xml:space="preserve"> a </w:t>
      </w:r>
      <w:proofErr w:type="spellStart"/>
      <w:r w:rsidRPr="00E57CB2">
        <w:rPr>
          <w:rFonts w:ascii="Times New Roman" w:eastAsia="Times New Roman" w:hAnsi="Times New Roman" w:cs="Times New Roman"/>
          <w:color w:val="000000"/>
          <w:sz w:val="24"/>
          <w:szCs w:val="24"/>
          <w:lang w:val="pt-PT" w:eastAsia="es-ES"/>
        </w:rPr>
        <w:t>long</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and</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deep</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recession</w:t>
      </w:r>
      <w:proofErr w:type="spellEnd"/>
      <w:r w:rsidRPr="00E57CB2">
        <w:rPr>
          <w:rFonts w:ascii="Times New Roman" w:eastAsia="Times New Roman" w:hAnsi="Times New Roman" w:cs="Times New Roman"/>
          <w:color w:val="000000"/>
          <w:sz w:val="24"/>
          <w:szCs w:val="24"/>
          <w:lang w:val="pt-PT" w:eastAsia="es-ES"/>
        </w:rPr>
        <w:t xml:space="preserve">. New </w:t>
      </w:r>
      <w:proofErr w:type="spellStart"/>
      <w:r w:rsidRPr="00E57CB2">
        <w:rPr>
          <w:rFonts w:ascii="Times New Roman" w:eastAsia="Times New Roman" w:hAnsi="Times New Roman" w:cs="Times New Roman"/>
          <w:color w:val="000000"/>
          <w:sz w:val="24"/>
          <w:szCs w:val="24"/>
          <w:lang w:val="pt-PT" w:eastAsia="es-ES"/>
        </w:rPr>
        <w:t>forms</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of</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tourism</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become</w:t>
      </w:r>
      <w:proofErr w:type="spellEnd"/>
      <w:r w:rsidRPr="00E57CB2">
        <w:rPr>
          <w:rFonts w:ascii="Times New Roman" w:eastAsia="Times New Roman" w:hAnsi="Times New Roman" w:cs="Times New Roman"/>
          <w:color w:val="000000"/>
          <w:sz w:val="24"/>
          <w:szCs w:val="24"/>
          <w:lang w:val="pt-PT" w:eastAsia="es-ES"/>
        </w:rPr>
        <w:t xml:space="preserve"> popular, </w:t>
      </w:r>
      <w:proofErr w:type="spellStart"/>
      <w:r w:rsidRPr="00E57CB2">
        <w:rPr>
          <w:rFonts w:ascii="Times New Roman" w:eastAsia="Times New Roman" w:hAnsi="Times New Roman" w:cs="Times New Roman"/>
          <w:color w:val="000000"/>
          <w:sz w:val="24"/>
          <w:szCs w:val="24"/>
          <w:lang w:val="pt-PT" w:eastAsia="es-ES"/>
        </w:rPr>
        <w:t>particularly</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during</w:t>
      </w:r>
      <w:proofErr w:type="spellEnd"/>
      <w:r w:rsidRPr="00E57CB2">
        <w:rPr>
          <w:rFonts w:ascii="Times New Roman" w:eastAsia="Times New Roman" w:hAnsi="Times New Roman" w:cs="Times New Roman"/>
          <w:color w:val="000000"/>
          <w:sz w:val="24"/>
          <w:szCs w:val="24"/>
          <w:lang w:val="pt-PT" w:eastAsia="es-ES"/>
        </w:rPr>
        <w:t xml:space="preserve"> a </w:t>
      </w:r>
      <w:proofErr w:type="spellStart"/>
      <w:r w:rsidRPr="00E57CB2">
        <w:rPr>
          <w:rFonts w:ascii="Times New Roman" w:eastAsia="Times New Roman" w:hAnsi="Times New Roman" w:cs="Times New Roman"/>
          <w:color w:val="000000"/>
          <w:sz w:val="24"/>
          <w:szCs w:val="24"/>
          <w:lang w:val="pt-PT" w:eastAsia="es-ES"/>
        </w:rPr>
        <w:t>period</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where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fewer</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people</w:t>
      </w:r>
      <w:proofErr w:type="spellEnd"/>
      <w:r w:rsidRPr="00E57CB2">
        <w:rPr>
          <w:rFonts w:ascii="Times New Roman" w:eastAsia="Times New Roman" w:hAnsi="Times New Roman" w:cs="Times New Roman"/>
          <w:color w:val="000000"/>
          <w:sz w:val="24"/>
          <w:szCs w:val="24"/>
          <w:lang w:val="pt-PT" w:eastAsia="es-ES"/>
        </w:rPr>
        <w:t xml:space="preserve"> can </w:t>
      </w:r>
      <w:proofErr w:type="spellStart"/>
      <w:r w:rsidRPr="00E57CB2">
        <w:rPr>
          <w:rFonts w:ascii="Times New Roman" w:eastAsia="Times New Roman" w:hAnsi="Times New Roman" w:cs="Times New Roman"/>
          <w:color w:val="000000"/>
          <w:sz w:val="24"/>
          <w:szCs w:val="24"/>
          <w:lang w:val="pt-PT" w:eastAsia="es-ES"/>
        </w:rPr>
        <w:t>travel</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Travel</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philosophies</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and</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preferences</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might</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change</w:t>
      </w:r>
      <w:proofErr w:type="spellEnd"/>
      <w:r w:rsidRPr="00E57CB2">
        <w:rPr>
          <w:rFonts w:ascii="Times New Roman" w:eastAsia="Times New Roman" w:hAnsi="Times New Roman" w:cs="Times New Roman"/>
          <w:color w:val="000000"/>
          <w:sz w:val="24"/>
          <w:szCs w:val="24"/>
          <w:lang w:val="pt-PT" w:eastAsia="es-ES"/>
        </w:rPr>
        <w:t xml:space="preserve"> to some </w:t>
      </w:r>
      <w:proofErr w:type="spellStart"/>
      <w:r w:rsidRPr="00E57CB2">
        <w:rPr>
          <w:rFonts w:ascii="Times New Roman" w:eastAsia="Times New Roman" w:hAnsi="Times New Roman" w:cs="Times New Roman"/>
          <w:color w:val="000000"/>
          <w:sz w:val="24"/>
          <w:szCs w:val="24"/>
          <w:lang w:val="pt-PT" w:eastAsia="es-ES"/>
        </w:rPr>
        <w:t>extent</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increasingly</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introducing</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values</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of</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sustainability</w:t>
      </w:r>
      <w:proofErr w:type="spellEnd"/>
      <w:r w:rsidRPr="00E57CB2">
        <w:rPr>
          <w:rFonts w:ascii="Times New Roman" w:eastAsia="Times New Roman" w:hAnsi="Times New Roman" w:cs="Times New Roman"/>
          <w:color w:val="000000"/>
          <w:sz w:val="24"/>
          <w:szCs w:val="24"/>
          <w:lang w:val="pt-PT" w:eastAsia="es-ES"/>
        </w:rPr>
        <w:t xml:space="preserve"> in </w:t>
      </w:r>
      <w:proofErr w:type="spellStart"/>
      <w:r w:rsidRPr="00E57CB2">
        <w:rPr>
          <w:rFonts w:ascii="Times New Roman" w:eastAsia="Times New Roman" w:hAnsi="Times New Roman" w:cs="Times New Roman"/>
          <w:color w:val="000000"/>
          <w:sz w:val="24"/>
          <w:szCs w:val="24"/>
          <w:lang w:val="pt-PT" w:eastAsia="es-ES"/>
        </w:rPr>
        <w:t>the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decision-making</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process</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There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might</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be</w:t>
      </w:r>
      <w:proofErr w:type="spellEnd"/>
      <w:r w:rsidRPr="00E57CB2">
        <w:rPr>
          <w:rFonts w:ascii="Times New Roman" w:eastAsia="Times New Roman" w:hAnsi="Times New Roman" w:cs="Times New Roman"/>
          <w:color w:val="000000"/>
          <w:sz w:val="24"/>
          <w:szCs w:val="24"/>
          <w:lang w:val="pt-PT" w:eastAsia="es-ES"/>
        </w:rPr>
        <w:t xml:space="preserve"> some </w:t>
      </w:r>
      <w:proofErr w:type="spellStart"/>
      <w:r w:rsidRPr="00E57CB2">
        <w:rPr>
          <w:rFonts w:ascii="Times New Roman" w:eastAsia="Times New Roman" w:hAnsi="Times New Roman" w:cs="Times New Roman"/>
          <w:color w:val="000000"/>
          <w:sz w:val="24"/>
          <w:szCs w:val="24"/>
          <w:lang w:val="pt-PT" w:eastAsia="es-ES"/>
        </w:rPr>
        <w:t>breakthrough</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of</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cooperatives</w:t>
      </w:r>
      <w:proofErr w:type="spellEnd"/>
      <w:r w:rsidRPr="00E57CB2">
        <w:rPr>
          <w:rFonts w:ascii="Times New Roman" w:eastAsia="Times New Roman" w:hAnsi="Times New Roman" w:cs="Times New Roman"/>
          <w:color w:val="000000"/>
          <w:sz w:val="24"/>
          <w:szCs w:val="24"/>
          <w:lang w:val="pt-PT" w:eastAsia="es-ES"/>
        </w:rPr>
        <w:t xml:space="preserve"> as </w:t>
      </w:r>
      <w:proofErr w:type="spellStart"/>
      <w:r w:rsidRPr="00E57CB2">
        <w:rPr>
          <w:rFonts w:ascii="Times New Roman" w:eastAsia="Times New Roman" w:hAnsi="Times New Roman" w:cs="Times New Roman"/>
          <w:color w:val="000000"/>
          <w:sz w:val="24"/>
          <w:szCs w:val="24"/>
          <w:lang w:val="pt-PT" w:eastAsia="es-ES"/>
        </w:rPr>
        <w:t>an</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exploitation</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model</w:t>
      </w:r>
      <w:proofErr w:type="spellEnd"/>
      <w:r w:rsidRPr="00E57CB2">
        <w:rPr>
          <w:rFonts w:ascii="Times New Roman" w:eastAsia="Times New Roman" w:hAnsi="Times New Roman" w:cs="Times New Roman"/>
          <w:color w:val="000000"/>
          <w:sz w:val="24"/>
          <w:szCs w:val="24"/>
          <w:lang w:val="pt-PT" w:eastAsia="es-ES"/>
        </w:rPr>
        <w:t xml:space="preserve">, as </w:t>
      </w:r>
      <w:proofErr w:type="spellStart"/>
      <w:r w:rsidRPr="00E57CB2">
        <w:rPr>
          <w:rFonts w:ascii="Times New Roman" w:eastAsia="Times New Roman" w:hAnsi="Times New Roman" w:cs="Times New Roman"/>
          <w:color w:val="000000"/>
          <w:sz w:val="24"/>
          <w:szCs w:val="24"/>
          <w:lang w:val="pt-PT" w:eastAsia="es-ES"/>
        </w:rPr>
        <w:t>well</w:t>
      </w:r>
      <w:proofErr w:type="spellEnd"/>
      <w:r w:rsidRPr="00E57CB2">
        <w:rPr>
          <w:rFonts w:ascii="Times New Roman" w:eastAsia="Times New Roman" w:hAnsi="Times New Roman" w:cs="Times New Roman"/>
          <w:color w:val="000000"/>
          <w:sz w:val="24"/>
          <w:szCs w:val="24"/>
          <w:lang w:val="pt-PT" w:eastAsia="es-ES"/>
        </w:rPr>
        <w:t xml:space="preserve"> as circular </w:t>
      </w:r>
      <w:proofErr w:type="spellStart"/>
      <w:r w:rsidRPr="00E57CB2">
        <w:rPr>
          <w:rFonts w:ascii="Times New Roman" w:eastAsia="Times New Roman" w:hAnsi="Times New Roman" w:cs="Times New Roman"/>
          <w:color w:val="000000"/>
          <w:sz w:val="24"/>
          <w:szCs w:val="24"/>
          <w:lang w:val="pt-PT" w:eastAsia="es-ES"/>
        </w:rPr>
        <w:t>production</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values</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Postma</w:t>
      </w:r>
      <w:proofErr w:type="spellEnd"/>
      <w:r w:rsidRPr="00E57CB2">
        <w:rPr>
          <w:rFonts w:ascii="Times New Roman" w:eastAsia="Times New Roman" w:hAnsi="Times New Roman" w:cs="Times New Roman"/>
          <w:color w:val="000000"/>
          <w:sz w:val="24"/>
          <w:szCs w:val="24"/>
          <w:lang w:val="pt-PT" w:eastAsia="es-ES"/>
        </w:rPr>
        <w:t> </w:t>
      </w:r>
      <w:r w:rsidRPr="009D5FA9">
        <w:rPr>
          <w:rFonts w:ascii="Times New Roman" w:eastAsia="Times New Roman" w:hAnsi="Times New Roman" w:cs="Times New Roman"/>
          <w:i/>
          <w:iCs/>
          <w:color w:val="000000"/>
          <w:sz w:val="24"/>
          <w:szCs w:val="24"/>
          <w:lang w:val="en" w:eastAsia="es-ES"/>
        </w:rPr>
        <w:t>et al.</w:t>
      </w:r>
      <w:r w:rsidRPr="00E57CB2">
        <w:rPr>
          <w:rFonts w:ascii="Times New Roman" w:eastAsia="Times New Roman" w:hAnsi="Times New Roman" w:cs="Times New Roman"/>
          <w:color w:val="000000"/>
          <w:sz w:val="24"/>
          <w:szCs w:val="24"/>
          <w:lang w:val="pt-PT" w:eastAsia="es-ES"/>
        </w:rPr>
        <w:t xml:space="preserve">, 2020). As a </w:t>
      </w:r>
      <w:proofErr w:type="spellStart"/>
      <w:r w:rsidRPr="00E57CB2">
        <w:rPr>
          <w:rFonts w:ascii="Times New Roman" w:eastAsia="Times New Roman" w:hAnsi="Times New Roman" w:cs="Times New Roman"/>
          <w:color w:val="000000"/>
          <w:sz w:val="24"/>
          <w:szCs w:val="24"/>
          <w:lang w:val="pt-PT" w:eastAsia="es-ES"/>
        </w:rPr>
        <w:t>whole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though</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while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the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traditional</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forms</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of</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tourism</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mobility</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and</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tourism</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preferences</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might</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be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somewhat</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modified</w:t>
      </w:r>
      <w:proofErr w:type="spellEnd"/>
      <w:r w:rsidRPr="00E57CB2">
        <w:rPr>
          <w:rFonts w:ascii="Times New Roman" w:eastAsia="Times New Roman" w:hAnsi="Times New Roman" w:cs="Times New Roman"/>
          <w:color w:val="000000"/>
          <w:sz w:val="24"/>
          <w:szCs w:val="24"/>
          <w:lang w:val="pt-PT" w:eastAsia="es-ES"/>
        </w:rPr>
        <w:t xml:space="preserve"> – e.g. </w:t>
      </w:r>
      <w:proofErr w:type="spellStart"/>
      <w:r w:rsidRPr="00E57CB2">
        <w:rPr>
          <w:rFonts w:ascii="Times New Roman" w:eastAsia="Times New Roman" w:hAnsi="Times New Roman" w:cs="Times New Roman"/>
          <w:color w:val="000000"/>
          <w:sz w:val="24"/>
          <w:szCs w:val="24"/>
          <w:lang w:val="pt-PT" w:eastAsia="es-ES"/>
        </w:rPr>
        <w:t>by</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preferring</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trains</w:t>
      </w:r>
      <w:proofErr w:type="spellEnd"/>
      <w:r w:rsidRPr="00E57CB2">
        <w:rPr>
          <w:rFonts w:ascii="Times New Roman" w:eastAsia="Times New Roman" w:hAnsi="Times New Roman" w:cs="Times New Roman"/>
          <w:color w:val="000000"/>
          <w:sz w:val="24"/>
          <w:szCs w:val="24"/>
          <w:lang w:val="pt-PT" w:eastAsia="es-ES"/>
        </w:rPr>
        <w:t xml:space="preserve"> for short-</w:t>
      </w:r>
      <w:proofErr w:type="spellStart"/>
      <w:r w:rsidRPr="00E57CB2">
        <w:rPr>
          <w:rFonts w:ascii="Times New Roman" w:eastAsia="Times New Roman" w:hAnsi="Times New Roman" w:cs="Times New Roman"/>
          <w:color w:val="000000"/>
          <w:sz w:val="24"/>
          <w:szCs w:val="24"/>
          <w:lang w:val="pt-PT" w:eastAsia="es-ES"/>
        </w:rPr>
        <w:t>distance</w:t>
      </w:r>
      <w:proofErr w:type="spellEnd"/>
      <w:r w:rsidRPr="00E57CB2">
        <w:rPr>
          <w:rFonts w:ascii="Times New Roman" w:eastAsia="Times New Roman" w:hAnsi="Times New Roman" w:cs="Times New Roman"/>
          <w:color w:val="000000"/>
          <w:sz w:val="24"/>
          <w:szCs w:val="24"/>
          <w:lang w:val="pt-PT" w:eastAsia="es-ES"/>
        </w:rPr>
        <w:t xml:space="preserve"> trips, </w:t>
      </w:r>
      <w:proofErr w:type="spellStart"/>
      <w:r w:rsidRPr="00E57CB2">
        <w:rPr>
          <w:rFonts w:ascii="Times New Roman" w:eastAsia="Times New Roman" w:hAnsi="Times New Roman" w:cs="Times New Roman"/>
          <w:color w:val="000000"/>
          <w:sz w:val="24"/>
          <w:szCs w:val="24"/>
          <w:lang w:val="pt-PT" w:eastAsia="es-ES"/>
        </w:rPr>
        <w:t>contributing</w:t>
      </w:r>
      <w:proofErr w:type="spellEnd"/>
      <w:r w:rsidRPr="00E57CB2">
        <w:rPr>
          <w:rFonts w:ascii="Times New Roman" w:eastAsia="Times New Roman" w:hAnsi="Times New Roman" w:cs="Times New Roman"/>
          <w:color w:val="000000"/>
          <w:sz w:val="24"/>
          <w:szCs w:val="24"/>
          <w:lang w:val="pt-PT" w:eastAsia="es-ES"/>
        </w:rPr>
        <w:t xml:space="preserve"> to </w:t>
      </w:r>
      <w:proofErr w:type="spellStart"/>
      <w:r w:rsidRPr="00E57CB2">
        <w:rPr>
          <w:rFonts w:ascii="Times New Roman" w:eastAsia="Times New Roman" w:hAnsi="Times New Roman" w:cs="Times New Roman"/>
          <w:color w:val="000000"/>
          <w:sz w:val="24"/>
          <w:szCs w:val="24"/>
          <w:lang w:val="pt-PT" w:eastAsia="es-ES"/>
        </w:rPr>
        <w:t>conservation</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programs</w:t>
      </w:r>
      <w:proofErr w:type="spellEnd"/>
      <w:r w:rsidRPr="00E57CB2">
        <w:rPr>
          <w:rFonts w:ascii="Times New Roman" w:eastAsia="Times New Roman" w:hAnsi="Times New Roman" w:cs="Times New Roman"/>
          <w:color w:val="000000"/>
          <w:sz w:val="24"/>
          <w:szCs w:val="24"/>
          <w:lang w:val="pt-PT" w:eastAsia="es-ES"/>
        </w:rPr>
        <w:t xml:space="preserve"> – </w:t>
      </w:r>
      <w:proofErr w:type="spellStart"/>
      <w:r w:rsidRPr="00E57CB2">
        <w:rPr>
          <w:rFonts w:ascii="Times New Roman" w:eastAsia="Times New Roman" w:hAnsi="Times New Roman" w:cs="Times New Roman"/>
          <w:color w:val="000000"/>
          <w:sz w:val="24"/>
          <w:szCs w:val="24"/>
          <w:lang w:val="pt-PT" w:eastAsia="es-ES"/>
        </w:rPr>
        <w:t>tourism</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still</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follows</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the</w:t>
      </w:r>
      <w:proofErr w:type="spellEnd"/>
      <w:r w:rsidRPr="00E57CB2">
        <w:rPr>
          <w:rFonts w:ascii="Times New Roman" w:eastAsia="Times New Roman" w:hAnsi="Times New Roman" w:cs="Times New Roman"/>
          <w:color w:val="000000"/>
          <w:sz w:val="24"/>
          <w:szCs w:val="24"/>
          <w:lang w:val="pt-PT" w:eastAsia="es-ES"/>
        </w:rPr>
        <w:t xml:space="preserve"> more </w:t>
      </w:r>
      <w:proofErr w:type="spellStart"/>
      <w:r w:rsidRPr="00E57CB2">
        <w:rPr>
          <w:rFonts w:ascii="Times New Roman" w:eastAsia="Times New Roman" w:hAnsi="Times New Roman" w:cs="Times New Roman"/>
          <w:color w:val="000000"/>
          <w:sz w:val="24"/>
          <w:szCs w:val="24"/>
          <w:lang w:val="pt-PT" w:eastAsia="es-ES"/>
        </w:rPr>
        <w:t>traditional</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albeit</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tweaked</w:t>
      </w:r>
      <w:proofErr w:type="spellEnd"/>
      <w:r w:rsidRPr="00E57CB2">
        <w:rPr>
          <w:rFonts w:ascii="Times New Roman" w:eastAsia="Times New Roman" w:hAnsi="Times New Roman" w:cs="Times New Roman"/>
          <w:color w:val="000000"/>
          <w:sz w:val="24"/>
          <w:szCs w:val="24"/>
          <w:lang w:val="pt-PT" w:eastAsia="es-ES"/>
        </w:rPr>
        <w:t xml:space="preserve">, business </w:t>
      </w:r>
      <w:proofErr w:type="spellStart"/>
      <w:r w:rsidRPr="00E57CB2">
        <w:rPr>
          <w:rFonts w:ascii="Times New Roman" w:eastAsia="Times New Roman" w:hAnsi="Times New Roman" w:cs="Times New Roman"/>
          <w:color w:val="000000"/>
          <w:sz w:val="24"/>
          <w:szCs w:val="24"/>
          <w:lang w:val="pt-PT" w:eastAsia="es-ES"/>
        </w:rPr>
        <w:t>models</w:t>
      </w:r>
      <w:proofErr w:type="spellEnd"/>
      <w:r w:rsidRPr="00E57CB2">
        <w:rPr>
          <w:rFonts w:ascii="Times New Roman" w:eastAsia="Times New Roman" w:hAnsi="Times New Roman" w:cs="Times New Roman"/>
          <w:color w:val="000000"/>
          <w:sz w:val="24"/>
          <w:szCs w:val="24"/>
          <w:lang w:val="pt-PT" w:eastAsia="es-ES"/>
        </w:rPr>
        <w:t>.</w:t>
      </w:r>
    </w:p>
    <w:p w14:paraId="47ADAAD5" w14:textId="6F711B81" w:rsidR="009D5FA9" w:rsidRPr="009D5FA9" w:rsidRDefault="009D5FA9" w:rsidP="009D5FA9">
      <w:pPr>
        <w:shd w:val="clear" w:color="auto" w:fill="FFFFFF"/>
        <w:spacing w:before="240" w:after="240" w:line="240" w:lineRule="auto"/>
        <w:ind w:firstLine="708"/>
        <w:rPr>
          <w:rFonts w:ascii="Times New Roman" w:eastAsia="Times New Roman" w:hAnsi="Times New Roman" w:cs="Times New Roman"/>
          <w:color w:val="000000"/>
          <w:sz w:val="24"/>
          <w:szCs w:val="24"/>
          <w:lang w:val="pt-PT" w:eastAsia="es-ES"/>
        </w:rPr>
      </w:pPr>
      <w:proofErr w:type="spellStart"/>
      <w:r w:rsidRPr="00E57CB2">
        <w:rPr>
          <w:rFonts w:ascii="Times New Roman" w:eastAsia="Times New Roman" w:hAnsi="Times New Roman" w:cs="Times New Roman"/>
          <w:color w:val="000000"/>
          <w:sz w:val="24"/>
          <w:szCs w:val="24"/>
          <w:lang w:val="pt-PT" w:eastAsia="es-ES"/>
        </w:rPr>
        <w:t>The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last</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scenario</w:t>
      </w:r>
      <w:proofErr w:type="spellEnd"/>
      <w:r w:rsidRPr="00E57CB2">
        <w:rPr>
          <w:rFonts w:ascii="Times New Roman" w:eastAsia="Times New Roman" w:hAnsi="Times New Roman" w:cs="Times New Roman"/>
          <w:color w:val="000000"/>
          <w:sz w:val="24"/>
          <w:szCs w:val="24"/>
          <w:lang w:val="pt-PT" w:eastAsia="es-ES"/>
        </w:rPr>
        <w:t>, a “</w:t>
      </w:r>
      <w:proofErr w:type="spellStart"/>
      <w:r w:rsidRPr="00E57CB2">
        <w:rPr>
          <w:rFonts w:ascii="Times New Roman" w:eastAsia="Times New Roman" w:hAnsi="Times New Roman" w:cs="Times New Roman"/>
          <w:color w:val="000000"/>
          <w:sz w:val="24"/>
          <w:szCs w:val="24"/>
          <w:lang w:val="pt-PT" w:eastAsia="es-ES"/>
        </w:rPr>
        <w:t>radically</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changed</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tourism</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is</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at</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least</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partly</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contingent</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upon</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changes</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within</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tourists</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themselves</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who</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will</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choose</w:t>
      </w:r>
      <w:proofErr w:type="spellEnd"/>
      <w:r w:rsidRPr="00E57CB2">
        <w:rPr>
          <w:rFonts w:ascii="Times New Roman" w:eastAsia="Times New Roman" w:hAnsi="Times New Roman" w:cs="Times New Roman"/>
          <w:color w:val="000000"/>
          <w:sz w:val="24"/>
          <w:szCs w:val="24"/>
          <w:lang w:val="pt-PT" w:eastAsia="es-ES"/>
        </w:rPr>
        <w:t xml:space="preserve"> a </w:t>
      </w:r>
      <w:proofErr w:type="spellStart"/>
      <w:r w:rsidRPr="00E57CB2">
        <w:rPr>
          <w:rFonts w:ascii="Times New Roman" w:eastAsia="Times New Roman" w:hAnsi="Times New Roman" w:cs="Times New Roman"/>
          <w:color w:val="000000"/>
          <w:sz w:val="24"/>
          <w:szCs w:val="24"/>
          <w:lang w:val="pt-PT" w:eastAsia="es-ES"/>
        </w:rPr>
        <w:t>format</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of</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tourism</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which</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is</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associated</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with</w:t>
      </w:r>
      <w:proofErr w:type="spellEnd"/>
      <w:r w:rsidRPr="00E57CB2">
        <w:rPr>
          <w:rFonts w:ascii="Times New Roman" w:eastAsia="Times New Roman" w:hAnsi="Times New Roman" w:cs="Times New Roman"/>
          <w:color w:val="000000"/>
          <w:sz w:val="24"/>
          <w:szCs w:val="24"/>
          <w:lang w:val="pt-PT" w:eastAsia="es-ES"/>
        </w:rPr>
        <w:t xml:space="preserve"> e.g. slow </w:t>
      </w:r>
      <w:proofErr w:type="spellStart"/>
      <w:r w:rsidRPr="00E57CB2">
        <w:rPr>
          <w:rFonts w:ascii="Times New Roman" w:eastAsia="Times New Roman" w:hAnsi="Times New Roman" w:cs="Times New Roman"/>
          <w:color w:val="000000"/>
          <w:sz w:val="24"/>
          <w:szCs w:val="24"/>
          <w:lang w:val="pt-PT" w:eastAsia="es-ES"/>
        </w:rPr>
        <w:t>experience</w:t>
      </w:r>
      <w:proofErr w:type="spellEnd"/>
      <w:r w:rsidRPr="00E57CB2">
        <w:rPr>
          <w:rFonts w:ascii="Times New Roman" w:eastAsia="Times New Roman" w:hAnsi="Times New Roman" w:cs="Times New Roman"/>
          <w:color w:val="000000"/>
          <w:sz w:val="24"/>
          <w:szCs w:val="24"/>
          <w:lang w:val="pt-PT" w:eastAsia="es-ES"/>
        </w:rPr>
        <w:t xml:space="preserve"> (</w:t>
      </w:r>
      <w:proofErr w:type="spellStart"/>
      <w:r w:rsidRPr="00E57CB2">
        <w:rPr>
          <w:rFonts w:ascii="Times New Roman" w:eastAsia="Times New Roman" w:hAnsi="Times New Roman" w:cs="Times New Roman"/>
          <w:color w:val="000000"/>
          <w:sz w:val="24"/>
          <w:szCs w:val="24"/>
          <w:lang w:val="pt-PT" w:eastAsia="es-ES"/>
        </w:rPr>
        <w:t>Postma</w:t>
      </w:r>
      <w:proofErr w:type="spellEnd"/>
      <w:r w:rsidRPr="00E57CB2">
        <w:rPr>
          <w:rFonts w:ascii="Times New Roman" w:eastAsia="Times New Roman" w:hAnsi="Times New Roman" w:cs="Times New Roman"/>
          <w:color w:val="000000"/>
          <w:sz w:val="24"/>
          <w:szCs w:val="24"/>
          <w:lang w:val="pt-PT" w:eastAsia="es-ES"/>
        </w:rPr>
        <w:t> </w:t>
      </w:r>
      <w:r w:rsidRPr="009D5FA9">
        <w:rPr>
          <w:rFonts w:ascii="Times New Roman" w:eastAsia="Times New Roman" w:hAnsi="Times New Roman" w:cs="Times New Roman"/>
          <w:i/>
          <w:iCs/>
          <w:color w:val="000000"/>
          <w:sz w:val="24"/>
          <w:szCs w:val="24"/>
          <w:lang w:val="en" w:eastAsia="es-ES"/>
        </w:rPr>
        <w:t>et al</w:t>
      </w:r>
      <w:r w:rsidRPr="00E57CB2">
        <w:rPr>
          <w:rFonts w:ascii="Times New Roman" w:eastAsia="Times New Roman" w:hAnsi="Times New Roman" w:cs="Times New Roman"/>
          <w:color w:val="000000"/>
          <w:sz w:val="24"/>
          <w:szCs w:val="24"/>
          <w:lang w:val="pt-PT" w:eastAsia="es-ES"/>
        </w:rPr>
        <w:t xml:space="preserve">., 2020). </w:t>
      </w:r>
      <w:r w:rsidRPr="009D5FA9">
        <w:rPr>
          <w:rFonts w:ascii="Times New Roman" w:eastAsia="Times New Roman" w:hAnsi="Times New Roman" w:cs="Times New Roman"/>
          <w:color w:val="000000"/>
          <w:sz w:val="24"/>
          <w:szCs w:val="24"/>
          <w:lang w:val="pt-PT" w:eastAsia="es-ES"/>
        </w:rPr>
        <w:t xml:space="preserve">Slow </w:t>
      </w:r>
      <w:proofErr w:type="spellStart"/>
      <w:r w:rsidRPr="009D5FA9">
        <w:rPr>
          <w:rFonts w:ascii="Times New Roman" w:eastAsia="Times New Roman" w:hAnsi="Times New Roman" w:cs="Times New Roman"/>
          <w:color w:val="000000"/>
          <w:sz w:val="24"/>
          <w:szCs w:val="24"/>
          <w:lang w:val="pt-PT" w:eastAsia="es-ES"/>
        </w:rPr>
        <w:t>tourism</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respects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previous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demands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aspirations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but</w:t>
      </w:r>
      <w:proofErr w:type="spellEnd"/>
      <w:r w:rsidRPr="009D5FA9">
        <w:rPr>
          <w:rFonts w:ascii="Times New Roman" w:eastAsia="Times New Roman" w:hAnsi="Times New Roman" w:cs="Times New Roman"/>
          <w:color w:val="000000"/>
          <w:sz w:val="24"/>
          <w:szCs w:val="24"/>
          <w:lang w:val="pt-PT" w:eastAsia="es-ES"/>
        </w:rPr>
        <w:t xml:space="preserve"> inspires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tourist</w:t>
      </w:r>
      <w:proofErr w:type="spellEnd"/>
      <w:r w:rsidRPr="009D5FA9">
        <w:rPr>
          <w:rFonts w:ascii="Times New Roman" w:eastAsia="Times New Roman" w:hAnsi="Times New Roman" w:cs="Times New Roman"/>
          <w:color w:val="000000"/>
          <w:sz w:val="24"/>
          <w:szCs w:val="24"/>
          <w:lang w:val="pt-PT" w:eastAsia="es-ES"/>
        </w:rPr>
        <w:t xml:space="preserve"> to </w:t>
      </w:r>
      <w:proofErr w:type="spellStart"/>
      <w:r w:rsidRPr="009D5FA9">
        <w:rPr>
          <w:rFonts w:ascii="Times New Roman" w:eastAsia="Times New Roman" w:hAnsi="Times New Roman" w:cs="Times New Roman"/>
          <w:color w:val="000000"/>
          <w:sz w:val="24"/>
          <w:szCs w:val="24"/>
          <w:lang w:val="pt-PT" w:eastAsia="es-ES"/>
        </w:rPr>
        <w:t>reflect</w:t>
      </w:r>
      <w:proofErr w:type="spellEnd"/>
      <w:r w:rsidRPr="009D5FA9">
        <w:rPr>
          <w:rFonts w:ascii="Times New Roman" w:eastAsia="Times New Roman" w:hAnsi="Times New Roman" w:cs="Times New Roman"/>
          <w:color w:val="000000"/>
          <w:sz w:val="24"/>
          <w:szCs w:val="24"/>
          <w:lang w:val="pt-PT" w:eastAsia="es-ES"/>
        </w:rPr>
        <w:t xml:space="preserve"> more </w:t>
      </w:r>
      <w:proofErr w:type="spellStart"/>
      <w:r w:rsidRPr="009D5FA9">
        <w:rPr>
          <w:rFonts w:ascii="Times New Roman" w:eastAsia="Times New Roman" w:hAnsi="Times New Roman" w:cs="Times New Roman"/>
          <w:color w:val="000000"/>
          <w:sz w:val="24"/>
          <w:szCs w:val="24"/>
          <w:lang w:val="pt-PT" w:eastAsia="es-ES"/>
        </w:rPr>
        <w:t>on</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quality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of</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experience</w:t>
      </w:r>
      <w:proofErr w:type="spellEnd"/>
      <w:r w:rsidRPr="009D5FA9">
        <w:rPr>
          <w:rFonts w:ascii="Times New Roman" w:eastAsia="Times New Roman" w:hAnsi="Times New Roman" w:cs="Times New Roman"/>
          <w:color w:val="000000"/>
          <w:sz w:val="24"/>
          <w:szCs w:val="24"/>
          <w:lang w:val="pt-PT" w:eastAsia="es-ES"/>
        </w:rPr>
        <w:t xml:space="preserve">. A </w:t>
      </w:r>
      <w:proofErr w:type="spellStart"/>
      <w:r w:rsidRPr="009D5FA9">
        <w:rPr>
          <w:rFonts w:ascii="Times New Roman" w:eastAsia="Times New Roman" w:hAnsi="Times New Roman" w:cs="Times New Roman"/>
          <w:color w:val="000000"/>
          <w:sz w:val="24"/>
          <w:szCs w:val="24"/>
          <w:lang w:val="pt-PT" w:eastAsia="es-ES"/>
        </w:rPr>
        <w:t>growing</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number</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of</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tourists</w:t>
      </w:r>
      <w:proofErr w:type="spellEnd"/>
      <w:r w:rsidRPr="009D5FA9">
        <w:rPr>
          <w:rFonts w:ascii="Times New Roman" w:eastAsia="Times New Roman" w:hAnsi="Times New Roman" w:cs="Times New Roman"/>
          <w:color w:val="000000"/>
          <w:sz w:val="24"/>
          <w:szCs w:val="24"/>
          <w:lang w:val="pt-PT" w:eastAsia="es-ES"/>
        </w:rPr>
        <w:t xml:space="preserve"> are </w:t>
      </w:r>
      <w:proofErr w:type="spellStart"/>
      <w:r w:rsidRPr="009D5FA9">
        <w:rPr>
          <w:rFonts w:ascii="Times New Roman" w:eastAsia="Times New Roman" w:hAnsi="Times New Roman" w:cs="Times New Roman"/>
          <w:color w:val="000000"/>
          <w:sz w:val="24"/>
          <w:szCs w:val="24"/>
          <w:lang w:val="pt-PT" w:eastAsia="es-ES"/>
        </w:rPr>
        <w:t>disenchanted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by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traditional</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highlights</w:t>
      </w:r>
      <w:proofErr w:type="spellEnd"/>
      <w:r w:rsidRPr="009D5FA9">
        <w:rPr>
          <w:rFonts w:ascii="Times New Roman" w:eastAsia="Times New Roman" w:hAnsi="Times New Roman" w:cs="Times New Roman"/>
          <w:color w:val="000000"/>
          <w:sz w:val="24"/>
          <w:szCs w:val="24"/>
          <w:lang w:val="pt-PT" w:eastAsia="es-ES"/>
        </w:rPr>
        <w:t xml:space="preserve"> e.g. </w:t>
      </w:r>
      <w:proofErr w:type="spellStart"/>
      <w:r w:rsidRPr="009D5FA9">
        <w:rPr>
          <w:rFonts w:ascii="Times New Roman" w:eastAsia="Times New Roman" w:hAnsi="Times New Roman" w:cs="Times New Roman"/>
          <w:color w:val="000000"/>
          <w:sz w:val="24"/>
          <w:szCs w:val="24"/>
          <w:lang w:val="pt-PT" w:eastAsia="es-ES"/>
        </w:rPr>
        <w:t>because</w:t>
      </w:r>
      <w:proofErr w:type="spellEnd"/>
      <w:r w:rsidRPr="009D5FA9">
        <w:rPr>
          <w:rFonts w:ascii="Times New Roman" w:eastAsia="Times New Roman" w:hAnsi="Times New Roman" w:cs="Times New Roman"/>
          <w:color w:val="000000"/>
          <w:sz w:val="24"/>
          <w:szCs w:val="24"/>
          <w:lang w:val="pt-PT" w:eastAsia="es-ES"/>
        </w:rPr>
        <w:t xml:space="preserve"> of “</w:t>
      </w:r>
      <w:proofErr w:type="spellStart"/>
      <w:r w:rsidRPr="009D5FA9">
        <w:rPr>
          <w:rFonts w:ascii="Times New Roman" w:eastAsia="Times New Roman" w:hAnsi="Times New Roman" w:cs="Times New Roman"/>
          <w:color w:val="000000"/>
          <w:sz w:val="24"/>
          <w:szCs w:val="24"/>
          <w:lang w:val="pt-PT" w:eastAsia="es-ES"/>
        </w:rPr>
        <w:t>overtourism</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looking</w:t>
      </w:r>
      <w:proofErr w:type="spellEnd"/>
      <w:r w:rsidRPr="009D5FA9">
        <w:rPr>
          <w:rFonts w:ascii="Times New Roman" w:eastAsia="Times New Roman" w:hAnsi="Times New Roman" w:cs="Times New Roman"/>
          <w:color w:val="000000"/>
          <w:sz w:val="24"/>
          <w:szCs w:val="24"/>
          <w:lang w:val="pt-PT" w:eastAsia="es-ES"/>
        </w:rPr>
        <w:t xml:space="preserve"> for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undiscovered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or</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under-visited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locations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instead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Vanneste</w:t>
      </w:r>
      <w:proofErr w:type="spellEnd"/>
      <w:r w:rsidRPr="009D5FA9">
        <w:rPr>
          <w:rFonts w:ascii="Times New Roman" w:eastAsia="Times New Roman" w:hAnsi="Times New Roman" w:cs="Times New Roman"/>
          <w:color w:val="000000"/>
          <w:sz w:val="24"/>
          <w:szCs w:val="24"/>
          <w:lang w:val="pt-PT" w:eastAsia="es-ES"/>
        </w:rPr>
        <w:t> </w:t>
      </w:r>
      <w:r w:rsidRPr="009D5FA9">
        <w:rPr>
          <w:rFonts w:ascii="Times New Roman" w:eastAsia="Times New Roman" w:hAnsi="Times New Roman" w:cs="Times New Roman"/>
          <w:i/>
          <w:iCs/>
          <w:color w:val="000000"/>
          <w:sz w:val="24"/>
          <w:szCs w:val="24"/>
          <w:lang w:val="en" w:eastAsia="es-ES"/>
        </w:rPr>
        <w:t>et al.,</w:t>
      </w:r>
      <w:r w:rsidRPr="009D5FA9">
        <w:rPr>
          <w:rFonts w:ascii="Times New Roman" w:eastAsia="Times New Roman" w:hAnsi="Times New Roman" w:cs="Times New Roman"/>
          <w:color w:val="000000"/>
          <w:sz w:val="24"/>
          <w:szCs w:val="24"/>
          <w:lang w:val="pt-PT" w:eastAsia="es-ES"/>
        </w:rPr>
        <w:t xml:space="preserve"> 2022). In </w:t>
      </w:r>
      <w:proofErr w:type="spellStart"/>
      <w:r w:rsidRPr="009D5FA9">
        <w:rPr>
          <w:rFonts w:ascii="Times New Roman" w:eastAsia="Times New Roman" w:hAnsi="Times New Roman" w:cs="Times New Roman"/>
          <w:color w:val="000000"/>
          <w:sz w:val="24"/>
          <w:szCs w:val="24"/>
          <w:lang w:val="pt-PT" w:eastAsia="es-ES"/>
        </w:rPr>
        <w:t>this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scenario</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tourist</w:t>
      </w:r>
      <w:proofErr w:type="spellEnd"/>
      <w:r w:rsidRPr="009D5FA9">
        <w:rPr>
          <w:rFonts w:ascii="Times New Roman" w:eastAsia="Times New Roman" w:hAnsi="Times New Roman" w:cs="Times New Roman"/>
          <w:color w:val="000000"/>
          <w:sz w:val="24"/>
          <w:szCs w:val="24"/>
          <w:lang w:val="pt-PT" w:eastAsia="es-ES"/>
        </w:rPr>
        <w:t xml:space="preserve"> sector </w:t>
      </w:r>
      <w:proofErr w:type="spellStart"/>
      <w:r w:rsidRPr="009D5FA9">
        <w:rPr>
          <w:rFonts w:ascii="Times New Roman" w:eastAsia="Times New Roman" w:hAnsi="Times New Roman" w:cs="Times New Roman"/>
          <w:color w:val="000000"/>
          <w:sz w:val="24"/>
          <w:szCs w:val="24"/>
          <w:lang w:val="pt-PT" w:eastAsia="es-ES"/>
        </w:rPr>
        <w:t>will</w:t>
      </w:r>
      <w:proofErr w:type="spellEnd"/>
      <w:r w:rsidRPr="009D5FA9">
        <w:rPr>
          <w:rFonts w:ascii="Times New Roman" w:eastAsia="Times New Roman" w:hAnsi="Times New Roman" w:cs="Times New Roman"/>
          <w:color w:val="000000"/>
          <w:sz w:val="24"/>
          <w:szCs w:val="24"/>
          <w:lang w:val="pt-PT" w:eastAsia="es-ES"/>
        </w:rPr>
        <w:t xml:space="preserve"> pay more </w:t>
      </w:r>
      <w:proofErr w:type="spellStart"/>
      <w:r w:rsidRPr="009D5FA9">
        <w:rPr>
          <w:rFonts w:ascii="Times New Roman" w:eastAsia="Times New Roman" w:hAnsi="Times New Roman" w:cs="Times New Roman"/>
          <w:color w:val="000000"/>
          <w:sz w:val="24"/>
          <w:szCs w:val="24"/>
          <w:lang w:val="pt-PT" w:eastAsia="es-ES"/>
        </w:rPr>
        <w:t>attention</w:t>
      </w:r>
      <w:proofErr w:type="spellEnd"/>
      <w:r w:rsidRPr="009D5FA9">
        <w:rPr>
          <w:rFonts w:ascii="Times New Roman" w:eastAsia="Times New Roman" w:hAnsi="Times New Roman" w:cs="Times New Roman"/>
          <w:color w:val="000000"/>
          <w:sz w:val="24"/>
          <w:szCs w:val="24"/>
          <w:lang w:val="pt-PT" w:eastAsia="es-ES"/>
        </w:rPr>
        <w:t xml:space="preserve"> to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well-being</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of</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humans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local fauna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flora in </w:t>
      </w:r>
      <w:proofErr w:type="spellStart"/>
      <w:r w:rsidRPr="009D5FA9">
        <w:rPr>
          <w:rFonts w:ascii="Times New Roman" w:eastAsia="Times New Roman" w:hAnsi="Times New Roman" w:cs="Times New Roman"/>
          <w:color w:val="000000"/>
          <w:sz w:val="24"/>
          <w:szCs w:val="24"/>
          <w:lang w:val="pt-PT" w:eastAsia="es-ES"/>
        </w:rPr>
        <w:t>tourist</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destinations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with</w:t>
      </w:r>
      <w:proofErr w:type="spellEnd"/>
      <w:r w:rsidRPr="009D5FA9">
        <w:rPr>
          <w:rFonts w:ascii="Times New Roman" w:eastAsia="Times New Roman" w:hAnsi="Times New Roman" w:cs="Times New Roman"/>
          <w:color w:val="000000"/>
          <w:sz w:val="24"/>
          <w:szCs w:val="24"/>
          <w:lang w:val="pt-PT" w:eastAsia="es-ES"/>
        </w:rPr>
        <w:t xml:space="preserve"> a </w:t>
      </w:r>
      <w:proofErr w:type="spellStart"/>
      <w:r w:rsidRPr="009D5FA9">
        <w:rPr>
          <w:rFonts w:ascii="Times New Roman" w:eastAsia="Times New Roman" w:hAnsi="Times New Roman" w:cs="Times New Roman"/>
          <w:color w:val="000000"/>
          <w:sz w:val="24"/>
          <w:szCs w:val="24"/>
          <w:lang w:val="pt-PT" w:eastAsia="es-ES"/>
        </w:rPr>
        <w:t>shifting</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focus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from</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profit</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maximization</w:t>
      </w:r>
      <w:proofErr w:type="spellEnd"/>
      <w:r w:rsidRPr="009D5FA9">
        <w:rPr>
          <w:rFonts w:ascii="Times New Roman" w:eastAsia="Times New Roman" w:hAnsi="Times New Roman" w:cs="Times New Roman"/>
          <w:color w:val="000000"/>
          <w:sz w:val="24"/>
          <w:szCs w:val="24"/>
          <w:lang w:val="pt-PT" w:eastAsia="es-ES"/>
        </w:rPr>
        <w:t xml:space="preserve"> to </w:t>
      </w:r>
      <w:proofErr w:type="spellStart"/>
      <w:r w:rsidRPr="009D5FA9">
        <w:rPr>
          <w:rFonts w:ascii="Times New Roman" w:eastAsia="Times New Roman" w:hAnsi="Times New Roman" w:cs="Times New Roman"/>
          <w:color w:val="000000"/>
          <w:sz w:val="24"/>
          <w:szCs w:val="24"/>
          <w:lang w:val="pt-PT" w:eastAsia="es-ES"/>
        </w:rPr>
        <w:t>wellbeing</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maximalization</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Such</w:t>
      </w:r>
      <w:proofErr w:type="spellEnd"/>
      <w:r w:rsidRPr="009D5FA9">
        <w:rPr>
          <w:rFonts w:ascii="Times New Roman" w:eastAsia="Times New Roman" w:hAnsi="Times New Roman" w:cs="Times New Roman"/>
          <w:color w:val="000000"/>
          <w:sz w:val="24"/>
          <w:szCs w:val="24"/>
          <w:lang w:val="pt-PT" w:eastAsia="es-ES"/>
        </w:rPr>
        <w:t xml:space="preserve"> a </w:t>
      </w:r>
      <w:proofErr w:type="spellStart"/>
      <w:r w:rsidRPr="009D5FA9">
        <w:rPr>
          <w:rFonts w:ascii="Times New Roman" w:eastAsia="Times New Roman" w:hAnsi="Times New Roman" w:cs="Times New Roman"/>
          <w:color w:val="000000"/>
          <w:sz w:val="24"/>
          <w:szCs w:val="24"/>
          <w:lang w:val="pt-PT" w:eastAsia="es-ES"/>
        </w:rPr>
        <w:t>restorative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approach</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however</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very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complex</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since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it</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needs</w:t>
      </w:r>
      <w:proofErr w:type="spellEnd"/>
      <w:r w:rsidRPr="009D5FA9">
        <w:rPr>
          <w:rFonts w:ascii="Times New Roman" w:eastAsia="Times New Roman" w:hAnsi="Times New Roman" w:cs="Times New Roman"/>
          <w:color w:val="000000"/>
          <w:sz w:val="24"/>
          <w:szCs w:val="24"/>
          <w:lang w:val="pt-PT" w:eastAsia="es-ES"/>
        </w:rPr>
        <w:t xml:space="preserve"> to </w:t>
      </w:r>
      <w:proofErr w:type="spellStart"/>
      <w:r w:rsidRPr="009D5FA9">
        <w:rPr>
          <w:rFonts w:ascii="Times New Roman" w:eastAsia="Times New Roman" w:hAnsi="Times New Roman" w:cs="Times New Roman"/>
          <w:color w:val="000000"/>
          <w:sz w:val="24"/>
          <w:szCs w:val="24"/>
          <w:lang w:val="pt-PT" w:eastAsia="es-ES"/>
        </w:rPr>
        <w:t>answer</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question</w:t>
      </w:r>
      <w:proofErr w:type="spellEnd"/>
      <w:r w:rsidRPr="009D5FA9">
        <w:rPr>
          <w:rFonts w:ascii="Times New Roman" w:eastAsia="Times New Roman" w:hAnsi="Times New Roman" w:cs="Times New Roman"/>
          <w:color w:val="000000"/>
          <w:sz w:val="24"/>
          <w:szCs w:val="24"/>
          <w:lang w:val="pt-PT" w:eastAsia="es-ES"/>
        </w:rPr>
        <w:t>: “</w:t>
      </w:r>
      <w:proofErr w:type="spellStart"/>
      <w:r w:rsidRPr="009D5FA9">
        <w:rPr>
          <w:rFonts w:ascii="Times New Roman" w:eastAsia="Times New Roman" w:hAnsi="Times New Roman" w:cs="Times New Roman"/>
          <w:color w:val="000000"/>
          <w:sz w:val="24"/>
          <w:szCs w:val="24"/>
          <w:lang w:val="pt-PT" w:eastAsia="es-ES"/>
        </w:rPr>
        <w:t>What</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actions</w:t>
      </w:r>
      <w:proofErr w:type="spellEnd"/>
      <w:r w:rsidRPr="009D5FA9">
        <w:rPr>
          <w:rFonts w:ascii="Times New Roman" w:eastAsia="Times New Roman" w:hAnsi="Times New Roman" w:cs="Times New Roman"/>
          <w:color w:val="000000"/>
          <w:sz w:val="24"/>
          <w:szCs w:val="24"/>
          <w:lang w:val="pt-PT" w:eastAsia="es-ES"/>
        </w:rPr>
        <w:t xml:space="preserve"> are </w:t>
      </w:r>
      <w:proofErr w:type="spellStart"/>
      <w:r w:rsidRPr="009D5FA9">
        <w:rPr>
          <w:rFonts w:ascii="Times New Roman" w:eastAsia="Times New Roman" w:hAnsi="Times New Roman" w:cs="Times New Roman"/>
          <w:color w:val="000000"/>
          <w:sz w:val="24"/>
          <w:szCs w:val="24"/>
          <w:lang w:val="pt-PT" w:eastAsia="es-ES"/>
        </w:rPr>
        <w:t>required</w:t>
      </w:r>
      <w:proofErr w:type="spellEnd"/>
      <w:r w:rsidRPr="009D5FA9">
        <w:rPr>
          <w:rFonts w:ascii="Times New Roman" w:eastAsia="Times New Roman" w:hAnsi="Times New Roman" w:cs="Times New Roman"/>
          <w:color w:val="000000"/>
          <w:sz w:val="24"/>
          <w:szCs w:val="24"/>
          <w:lang w:val="pt-PT" w:eastAsia="es-ES"/>
        </w:rPr>
        <w:t xml:space="preserve"> for </w:t>
      </w:r>
      <w:proofErr w:type="spellStart"/>
      <w:r w:rsidRPr="009D5FA9">
        <w:rPr>
          <w:rFonts w:ascii="Times New Roman" w:eastAsia="Times New Roman" w:hAnsi="Times New Roman" w:cs="Times New Roman"/>
          <w:color w:val="000000"/>
          <w:sz w:val="24"/>
          <w:szCs w:val="24"/>
          <w:lang w:val="pt-PT" w:eastAsia="es-ES"/>
        </w:rPr>
        <w:t>an</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equitable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just</w:t>
      </w:r>
      <w:proofErr w:type="spellEnd"/>
      <w:r w:rsidRPr="009D5FA9">
        <w:rPr>
          <w:rFonts w:ascii="Times New Roman" w:eastAsia="Times New Roman" w:hAnsi="Times New Roman" w:cs="Times New Roman"/>
          <w:color w:val="000000"/>
          <w:sz w:val="24"/>
          <w:szCs w:val="24"/>
          <w:lang w:val="pt-PT" w:eastAsia="es-ES"/>
        </w:rPr>
        <w:t xml:space="preserve"> future?” (</w:t>
      </w:r>
      <w:proofErr w:type="spellStart"/>
      <w:r w:rsidRPr="009D5FA9">
        <w:rPr>
          <w:rFonts w:ascii="Times New Roman" w:eastAsia="Times New Roman" w:hAnsi="Times New Roman" w:cs="Times New Roman"/>
          <w:color w:val="000000"/>
          <w:sz w:val="24"/>
          <w:szCs w:val="24"/>
          <w:lang w:val="pt-PT" w:eastAsia="es-ES"/>
        </w:rPr>
        <w:t>Rastegar</w:t>
      </w:r>
      <w:proofErr w:type="spellEnd"/>
      <w:r w:rsidRPr="009D5FA9">
        <w:rPr>
          <w:rFonts w:ascii="Times New Roman" w:eastAsia="Times New Roman" w:hAnsi="Times New Roman" w:cs="Times New Roman"/>
          <w:color w:val="000000"/>
          <w:sz w:val="24"/>
          <w:szCs w:val="24"/>
          <w:lang w:val="pt-PT" w:eastAsia="es-ES"/>
        </w:rPr>
        <w:t> </w:t>
      </w:r>
      <w:r w:rsidRPr="009D5FA9">
        <w:rPr>
          <w:rFonts w:ascii="Times New Roman" w:eastAsia="Times New Roman" w:hAnsi="Times New Roman" w:cs="Times New Roman"/>
          <w:i/>
          <w:iCs/>
          <w:color w:val="000000"/>
          <w:sz w:val="24"/>
          <w:szCs w:val="24"/>
          <w:lang w:val="en" w:eastAsia="es-ES"/>
        </w:rPr>
        <w:t>et al.</w:t>
      </w:r>
      <w:r w:rsidRPr="009D5FA9">
        <w:rPr>
          <w:rFonts w:ascii="Times New Roman" w:eastAsia="Times New Roman" w:hAnsi="Times New Roman" w:cs="Times New Roman"/>
          <w:color w:val="000000"/>
          <w:sz w:val="24"/>
          <w:szCs w:val="24"/>
          <w:lang w:val="pt-PT" w:eastAsia="es-ES"/>
        </w:rPr>
        <w:t xml:space="preserve">, 2021). </w:t>
      </w:r>
      <w:proofErr w:type="spellStart"/>
      <w:r w:rsidRPr="009D5FA9">
        <w:rPr>
          <w:rFonts w:ascii="Times New Roman" w:eastAsia="Times New Roman" w:hAnsi="Times New Roman" w:cs="Times New Roman"/>
          <w:color w:val="000000"/>
          <w:sz w:val="24"/>
          <w:szCs w:val="24"/>
          <w:lang w:val="pt-PT" w:eastAsia="es-ES"/>
        </w:rPr>
        <w:t>According</w:t>
      </w:r>
      <w:proofErr w:type="spellEnd"/>
      <w:r w:rsidRPr="009D5FA9">
        <w:rPr>
          <w:rFonts w:ascii="Times New Roman" w:eastAsia="Times New Roman" w:hAnsi="Times New Roman" w:cs="Times New Roman"/>
          <w:color w:val="000000"/>
          <w:sz w:val="24"/>
          <w:szCs w:val="24"/>
          <w:lang w:val="pt-PT" w:eastAsia="es-ES"/>
        </w:rPr>
        <w:t xml:space="preserve"> to </w:t>
      </w:r>
      <w:proofErr w:type="spellStart"/>
      <w:r w:rsidRPr="009D5FA9">
        <w:rPr>
          <w:rFonts w:ascii="Times New Roman" w:eastAsia="Times New Roman" w:hAnsi="Times New Roman" w:cs="Times New Roman"/>
          <w:color w:val="000000"/>
          <w:sz w:val="24"/>
          <w:szCs w:val="24"/>
          <w:lang w:val="pt-PT" w:eastAsia="es-ES"/>
        </w:rPr>
        <w:t>Higgins-Desbiolles</w:t>
      </w:r>
      <w:proofErr w:type="spellEnd"/>
      <w:r w:rsidRPr="009D5FA9">
        <w:rPr>
          <w:rFonts w:ascii="Times New Roman" w:eastAsia="Times New Roman" w:hAnsi="Times New Roman" w:cs="Times New Roman"/>
          <w:color w:val="000000"/>
          <w:sz w:val="24"/>
          <w:szCs w:val="24"/>
          <w:lang w:val="pt-PT" w:eastAsia="es-ES"/>
        </w:rPr>
        <w:t xml:space="preserve">, “a </w:t>
      </w:r>
      <w:proofErr w:type="spellStart"/>
      <w:r w:rsidRPr="009D5FA9">
        <w:rPr>
          <w:rFonts w:ascii="Times New Roman" w:eastAsia="Times New Roman" w:hAnsi="Times New Roman" w:cs="Times New Roman"/>
          <w:color w:val="000000"/>
          <w:sz w:val="24"/>
          <w:szCs w:val="24"/>
          <w:lang w:val="pt-PT" w:eastAsia="es-ES"/>
        </w:rPr>
        <w:t>sustainable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just</w:t>
      </w:r>
      <w:proofErr w:type="spellEnd"/>
      <w:r w:rsidRPr="009D5FA9">
        <w:rPr>
          <w:rFonts w:ascii="Times New Roman" w:eastAsia="Times New Roman" w:hAnsi="Times New Roman" w:cs="Times New Roman"/>
          <w:color w:val="000000"/>
          <w:sz w:val="24"/>
          <w:szCs w:val="24"/>
          <w:lang w:val="pt-PT" w:eastAsia="es-ES"/>
        </w:rPr>
        <w:t xml:space="preserve"> Covid-19 </w:t>
      </w:r>
      <w:proofErr w:type="spellStart"/>
      <w:r w:rsidRPr="009D5FA9">
        <w:rPr>
          <w:rFonts w:ascii="Times New Roman" w:eastAsia="Times New Roman" w:hAnsi="Times New Roman" w:cs="Times New Roman"/>
          <w:color w:val="000000"/>
          <w:sz w:val="24"/>
          <w:szCs w:val="24"/>
          <w:lang w:val="pt-PT" w:eastAsia="es-ES"/>
        </w:rPr>
        <w:t>recovery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requires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identifying</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locally-tailored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solutions</w:t>
      </w:r>
      <w:proofErr w:type="spellEnd"/>
      <w:r w:rsidRPr="009D5FA9">
        <w:rPr>
          <w:rFonts w:ascii="Times New Roman" w:eastAsia="Times New Roman" w:hAnsi="Times New Roman" w:cs="Times New Roman"/>
          <w:color w:val="000000"/>
          <w:sz w:val="24"/>
          <w:szCs w:val="24"/>
          <w:lang w:val="pt-PT" w:eastAsia="es-ES"/>
        </w:rPr>
        <w:t xml:space="preserve"> to redefine </w:t>
      </w:r>
      <w:proofErr w:type="spellStart"/>
      <w:r w:rsidRPr="009D5FA9">
        <w:rPr>
          <w:rFonts w:ascii="Times New Roman" w:eastAsia="Times New Roman" w:hAnsi="Times New Roman" w:cs="Times New Roman"/>
          <w:color w:val="000000"/>
          <w:sz w:val="24"/>
          <w:szCs w:val="24"/>
          <w:lang w:val="pt-PT" w:eastAsia="es-ES"/>
        </w:rPr>
        <w:t>tourism</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based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on</w:t>
      </w:r>
      <w:proofErr w:type="spellEnd"/>
      <w:r w:rsidRPr="009D5FA9">
        <w:rPr>
          <w:rFonts w:ascii="Times New Roman" w:eastAsia="Times New Roman" w:hAnsi="Times New Roman" w:cs="Times New Roman"/>
          <w:color w:val="000000"/>
          <w:sz w:val="24"/>
          <w:szCs w:val="24"/>
          <w:lang w:val="pt-PT" w:eastAsia="es-ES"/>
        </w:rPr>
        <w:t xml:space="preserve"> local </w:t>
      </w:r>
      <w:proofErr w:type="spellStart"/>
      <w:r w:rsidRPr="009D5FA9">
        <w:rPr>
          <w:rFonts w:ascii="Times New Roman" w:eastAsia="Times New Roman" w:hAnsi="Times New Roman" w:cs="Times New Roman"/>
          <w:color w:val="000000"/>
          <w:sz w:val="24"/>
          <w:szCs w:val="24"/>
          <w:lang w:val="pt-PT" w:eastAsia="es-ES"/>
        </w:rPr>
        <w:t>rights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interests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benefits</w:t>
      </w:r>
      <w:proofErr w:type="spellEnd"/>
      <w:r w:rsidRPr="009D5FA9">
        <w:rPr>
          <w:rFonts w:ascii="Times New Roman" w:eastAsia="Times New Roman" w:hAnsi="Times New Roman" w:cs="Times New Roman"/>
          <w:color w:val="000000"/>
          <w:sz w:val="24"/>
          <w:szCs w:val="24"/>
          <w:lang w:val="pt-PT" w:eastAsia="es-ES"/>
        </w:rPr>
        <w:t xml:space="preserve">” (in </w:t>
      </w:r>
      <w:proofErr w:type="spellStart"/>
      <w:r w:rsidRPr="009D5FA9">
        <w:rPr>
          <w:rFonts w:ascii="Times New Roman" w:eastAsia="Times New Roman" w:hAnsi="Times New Roman" w:cs="Times New Roman"/>
          <w:color w:val="000000"/>
          <w:sz w:val="24"/>
          <w:szCs w:val="24"/>
          <w:lang w:val="pt-PT" w:eastAsia="es-ES"/>
        </w:rPr>
        <w:t>Rastegar</w:t>
      </w:r>
      <w:proofErr w:type="spellEnd"/>
      <w:r w:rsidRPr="009D5FA9">
        <w:rPr>
          <w:rFonts w:ascii="Times New Roman" w:eastAsia="Times New Roman" w:hAnsi="Times New Roman" w:cs="Times New Roman"/>
          <w:color w:val="000000"/>
          <w:sz w:val="24"/>
          <w:szCs w:val="24"/>
          <w:lang w:val="pt-PT" w:eastAsia="es-ES"/>
        </w:rPr>
        <w:t> </w:t>
      </w:r>
      <w:r w:rsidRPr="009D5FA9">
        <w:rPr>
          <w:rFonts w:ascii="Times New Roman" w:eastAsia="Times New Roman" w:hAnsi="Times New Roman" w:cs="Times New Roman"/>
          <w:i/>
          <w:iCs/>
          <w:color w:val="000000"/>
          <w:sz w:val="24"/>
          <w:szCs w:val="24"/>
          <w:lang w:val="en" w:eastAsia="es-ES"/>
        </w:rPr>
        <w:t>et al.</w:t>
      </w:r>
      <w:r w:rsidRPr="009D5FA9">
        <w:rPr>
          <w:rFonts w:ascii="Times New Roman" w:eastAsia="Times New Roman" w:hAnsi="Times New Roman" w:cs="Times New Roman"/>
          <w:color w:val="000000"/>
          <w:sz w:val="24"/>
          <w:szCs w:val="24"/>
          <w:lang w:val="pt-PT" w:eastAsia="es-ES"/>
        </w:rPr>
        <w:t xml:space="preserve">, 2021, p. 2). </w:t>
      </w:r>
      <w:proofErr w:type="spellStart"/>
      <w:r w:rsidRPr="009D5FA9">
        <w:rPr>
          <w:rFonts w:ascii="Times New Roman" w:eastAsia="Times New Roman" w:hAnsi="Times New Roman" w:cs="Times New Roman"/>
          <w:color w:val="000000"/>
          <w:sz w:val="24"/>
          <w:szCs w:val="24"/>
          <w:lang w:val="pt-PT" w:eastAsia="es-ES"/>
        </w:rPr>
        <w:t>Therefore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recovery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has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an</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ethical</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dimension</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going</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beyond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profit-based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approaches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it</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also</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about</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negotiations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on</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how</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things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should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be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should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be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done</w:t>
      </w:r>
      <w:proofErr w:type="spellEnd"/>
      <w:r w:rsidRPr="009D5FA9">
        <w:rPr>
          <w:rFonts w:ascii="Times New Roman" w:eastAsia="Times New Roman" w:hAnsi="Times New Roman" w:cs="Times New Roman"/>
          <w:color w:val="000000"/>
          <w:sz w:val="24"/>
          <w:szCs w:val="24"/>
          <w:lang w:val="pt-PT" w:eastAsia="es-ES"/>
        </w:rPr>
        <w:t>.</w:t>
      </w:r>
    </w:p>
    <w:p w14:paraId="6C7F8AE3" w14:textId="5499BFF3" w:rsidR="009D5FA9" w:rsidRPr="009D5FA9" w:rsidRDefault="009D5FA9" w:rsidP="009D5FA9">
      <w:pPr>
        <w:shd w:val="clear" w:color="auto" w:fill="FFFFFF"/>
        <w:spacing w:before="240" w:after="240" w:line="240" w:lineRule="auto"/>
        <w:ind w:firstLine="708"/>
        <w:rPr>
          <w:rFonts w:ascii="Times New Roman" w:eastAsia="Times New Roman" w:hAnsi="Times New Roman" w:cs="Times New Roman"/>
          <w:color w:val="000000"/>
          <w:sz w:val="24"/>
          <w:szCs w:val="24"/>
          <w:lang w:val="pt-PT" w:eastAsia="es-ES"/>
        </w:rPr>
      </w:pPr>
      <w:proofErr w:type="spellStart"/>
      <w:r w:rsidRPr="009D5FA9">
        <w:rPr>
          <w:rFonts w:ascii="Times New Roman" w:eastAsia="Times New Roman" w:hAnsi="Times New Roman" w:cs="Times New Roman"/>
          <w:color w:val="000000"/>
          <w:sz w:val="24"/>
          <w:szCs w:val="24"/>
          <w:lang w:val="pt-PT" w:eastAsia="es-ES"/>
        </w:rPr>
        <w:t>This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places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organizations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governments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with</w:t>
      </w:r>
      <w:proofErr w:type="spellEnd"/>
      <w:r w:rsidRPr="009D5FA9">
        <w:rPr>
          <w:rFonts w:ascii="Times New Roman" w:eastAsia="Times New Roman" w:hAnsi="Times New Roman" w:cs="Times New Roman"/>
          <w:color w:val="000000"/>
          <w:sz w:val="24"/>
          <w:szCs w:val="24"/>
          <w:lang w:val="pt-PT" w:eastAsia="es-ES"/>
        </w:rPr>
        <w:t xml:space="preserve"> a </w:t>
      </w:r>
      <w:proofErr w:type="spellStart"/>
      <w:r w:rsidRPr="009D5FA9">
        <w:rPr>
          <w:rFonts w:ascii="Times New Roman" w:eastAsia="Times New Roman" w:hAnsi="Times New Roman" w:cs="Times New Roman"/>
          <w:color w:val="000000"/>
          <w:sz w:val="24"/>
          <w:szCs w:val="24"/>
          <w:lang w:val="pt-PT" w:eastAsia="es-ES"/>
        </w:rPr>
        <w:t>dilemma</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since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need</w:t>
      </w:r>
      <w:proofErr w:type="spellEnd"/>
      <w:r w:rsidRPr="009D5FA9">
        <w:rPr>
          <w:rFonts w:ascii="Times New Roman" w:eastAsia="Times New Roman" w:hAnsi="Times New Roman" w:cs="Times New Roman"/>
          <w:color w:val="000000"/>
          <w:sz w:val="24"/>
          <w:szCs w:val="24"/>
          <w:lang w:val="pt-PT" w:eastAsia="es-ES"/>
        </w:rPr>
        <w:t xml:space="preserve"> to </w:t>
      </w:r>
      <w:proofErr w:type="spellStart"/>
      <w:r w:rsidRPr="009D5FA9">
        <w:rPr>
          <w:rFonts w:ascii="Times New Roman" w:eastAsia="Times New Roman" w:hAnsi="Times New Roman" w:cs="Times New Roman"/>
          <w:color w:val="000000"/>
          <w:sz w:val="24"/>
          <w:szCs w:val="24"/>
          <w:lang w:val="pt-PT" w:eastAsia="es-ES"/>
        </w:rPr>
        <w:t>support</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among</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others</w:t>
      </w:r>
      <w:proofErr w:type="spellEnd"/>
      <w:r w:rsidRPr="009D5FA9">
        <w:rPr>
          <w:rFonts w:ascii="Times New Roman" w:eastAsia="Times New Roman" w:hAnsi="Times New Roman" w:cs="Times New Roman"/>
          <w:color w:val="000000"/>
          <w:sz w:val="24"/>
          <w:szCs w:val="24"/>
          <w:lang w:val="pt-PT" w:eastAsia="es-ES"/>
        </w:rPr>
        <w:t xml:space="preserve">, a </w:t>
      </w:r>
      <w:proofErr w:type="spellStart"/>
      <w:r w:rsidRPr="009D5FA9">
        <w:rPr>
          <w:rFonts w:ascii="Times New Roman" w:eastAsia="Times New Roman" w:hAnsi="Times New Roman" w:cs="Times New Roman"/>
          <w:color w:val="000000"/>
          <w:sz w:val="24"/>
          <w:szCs w:val="24"/>
          <w:lang w:val="pt-PT" w:eastAsia="es-ES"/>
        </w:rPr>
        <w:t>shift</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towards</w:t>
      </w:r>
      <w:proofErr w:type="spellEnd"/>
      <w:r w:rsidRPr="009D5FA9">
        <w:rPr>
          <w:rFonts w:ascii="Times New Roman" w:eastAsia="Times New Roman" w:hAnsi="Times New Roman" w:cs="Times New Roman"/>
          <w:color w:val="000000"/>
          <w:sz w:val="24"/>
          <w:szCs w:val="24"/>
          <w:lang w:val="pt-PT" w:eastAsia="es-ES"/>
        </w:rPr>
        <w:t xml:space="preserve"> a </w:t>
      </w:r>
      <w:proofErr w:type="spellStart"/>
      <w:r w:rsidRPr="009D5FA9">
        <w:rPr>
          <w:rFonts w:ascii="Times New Roman" w:eastAsia="Times New Roman" w:hAnsi="Times New Roman" w:cs="Times New Roman"/>
          <w:color w:val="000000"/>
          <w:sz w:val="24"/>
          <w:szCs w:val="24"/>
          <w:lang w:val="pt-PT" w:eastAsia="es-ES"/>
        </w:rPr>
        <w:t>carbon</w:t>
      </w:r>
      <w:proofErr w:type="spellEnd"/>
      <w:r w:rsidRPr="009D5FA9">
        <w:rPr>
          <w:rFonts w:ascii="Times New Roman" w:eastAsia="Times New Roman" w:hAnsi="Times New Roman" w:cs="Times New Roman"/>
          <w:color w:val="000000"/>
          <w:sz w:val="24"/>
          <w:szCs w:val="24"/>
          <w:lang w:val="pt-PT" w:eastAsia="es-ES"/>
        </w:rPr>
        <w:t xml:space="preserve">-neutral </w:t>
      </w:r>
      <w:proofErr w:type="spellStart"/>
      <w:r w:rsidRPr="009D5FA9">
        <w:rPr>
          <w:rFonts w:ascii="Times New Roman" w:eastAsia="Times New Roman" w:hAnsi="Times New Roman" w:cs="Times New Roman"/>
          <w:color w:val="000000"/>
          <w:sz w:val="24"/>
          <w:szCs w:val="24"/>
          <w:lang w:val="pt-PT" w:eastAsia="es-ES"/>
        </w:rPr>
        <w:t>economy</w:t>
      </w:r>
      <w:proofErr w:type="spellEnd"/>
      <w:r w:rsidRPr="009D5FA9">
        <w:rPr>
          <w:rFonts w:ascii="Times New Roman" w:eastAsia="Times New Roman" w:hAnsi="Times New Roman" w:cs="Times New Roman"/>
          <w:color w:val="000000"/>
          <w:sz w:val="24"/>
          <w:szCs w:val="24"/>
          <w:lang w:val="pt-PT" w:eastAsia="es-ES"/>
        </w:rPr>
        <w:t xml:space="preserve"> – </w:t>
      </w:r>
      <w:proofErr w:type="spellStart"/>
      <w:r w:rsidRPr="009D5FA9">
        <w:rPr>
          <w:rFonts w:ascii="Times New Roman" w:eastAsia="Times New Roman" w:hAnsi="Times New Roman" w:cs="Times New Roman"/>
          <w:color w:val="000000"/>
          <w:sz w:val="24"/>
          <w:szCs w:val="24"/>
          <w:lang w:val="pt-PT" w:eastAsia="es-ES"/>
        </w:rPr>
        <w:t>which</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would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require</w:t>
      </w:r>
      <w:proofErr w:type="spellEnd"/>
      <w:r w:rsidRPr="009D5FA9">
        <w:rPr>
          <w:rFonts w:ascii="Times New Roman" w:eastAsia="Times New Roman" w:hAnsi="Times New Roman" w:cs="Times New Roman"/>
          <w:color w:val="000000"/>
          <w:sz w:val="24"/>
          <w:szCs w:val="24"/>
          <w:lang w:val="pt-PT" w:eastAsia="es-ES"/>
        </w:rPr>
        <w:t xml:space="preserve"> a radical </w:t>
      </w:r>
      <w:proofErr w:type="spellStart"/>
      <w:r w:rsidRPr="009D5FA9">
        <w:rPr>
          <w:rFonts w:ascii="Times New Roman" w:eastAsia="Times New Roman" w:hAnsi="Times New Roman" w:cs="Times New Roman"/>
          <w:color w:val="000000"/>
          <w:sz w:val="24"/>
          <w:szCs w:val="24"/>
          <w:lang w:val="pt-PT" w:eastAsia="es-ES"/>
        </w:rPr>
        <w:t>change</w:t>
      </w:r>
      <w:proofErr w:type="spellEnd"/>
      <w:r w:rsidRPr="009D5FA9">
        <w:rPr>
          <w:rFonts w:ascii="Times New Roman" w:eastAsia="Times New Roman" w:hAnsi="Times New Roman" w:cs="Times New Roman"/>
          <w:color w:val="000000"/>
          <w:sz w:val="24"/>
          <w:szCs w:val="24"/>
          <w:lang w:val="pt-PT" w:eastAsia="es-ES"/>
        </w:rPr>
        <w:t xml:space="preserve"> </w:t>
      </w:r>
      <w:r w:rsidRPr="009D5FA9">
        <w:rPr>
          <w:rFonts w:ascii="Times New Roman" w:eastAsia="Times New Roman" w:hAnsi="Times New Roman" w:cs="Times New Roman"/>
          <w:color w:val="000000"/>
          <w:sz w:val="24"/>
          <w:szCs w:val="24"/>
          <w:lang w:val="pt-PT" w:eastAsia="es-ES"/>
        </w:rPr>
        <w:lastRenderedPageBreak/>
        <w:t xml:space="preserve">in </w:t>
      </w:r>
      <w:proofErr w:type="spellStart"/>
      <w:r w:rsidRPr="009D5FA9">
        <w:rPr>
          <w:rFonts w:ascii="Times New Roman" w:eastAsia="Times New Roman" w:hAnsi="Times New Roman" w:cs="Times New Roman"/>
          <w:color w:val="000000"/>
          <w:sz w:val="24"/>
          <w:szCs w:val="24"/>
          <w:lang w:val="pt-PT" w:eastAsia="es-ES"/>
        </w:rPr>
        <w:t>tourism</w:t>
      </w:r>
      <w:proofErr w:type="spellEnd"/>
      <w:r w:rsidRPr="009D5FA9">
        <w:rPr>
          <w:rFonts w:ascii="Times New Roman" w:eastAsia="Times New Roman" w:hAnsi="Times New Roman" w:cs="Times New Roman"/>
          <w:color w:val="000000"/>
          <w:sz w:val="24"/>
          <w:szCs w:val="24"/>
          <w:lang w:val="pt-PT" w:eastAsia="es-ES"/>
        </w:rPr>
        <w:t xml:space="preserve"> – </w:t>
      </w:r>
      <w:proofErr w:type="spellStart"/>
      <w:r w:rsidRPr="009D5FA9">
        <w:rPr>
          <w:rFonts w:ascii="Times New Roman" w:eastAsia="Times New Roman" w:hAnsi="Times New Roman" w:cs="Times New Roman"/>
          <w:color w:val="000000"/>
          <w:sz w:val="24"/>
          <w:szCs w:val="24"/>
          <w:lang w:val="pt-PT" w:eastAsia="es-ES"/>
        </w:rPr>
        <w:t>but</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might</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give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priority</w:t>
      </w:r>
      <w:proofErr w:type="spellEnd"/>
      <w:r w:rsidRPr="009D5FA9">
        <w:rPr>
          <w:rFonts w:ascii="Times New Roman" w:eastAsia="Times New Roman" w:hAnsi="Times New Roman" w:cs="Times New Roman"/>
          <w:color w:val="000000"/>
          <w:sz w:val="24"/>
          <w:szCs w:val="24"/>
          <w:lang w:val="pt-PT" w:eastAsia="es-ES"/>
        </w:rPr>
        <w:t xml:space="preserve"> to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recovery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from</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economic</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loss</w:t>
      </w:r>
      <w:proofErr w:type="spellEnd"/>
      <w:r w:rsidRPr="009D5FA9">
        <w:rPr>
          <w:rFonts w:ascii="Times New Roman" w:eastAsia="Times New Roman" w:hAnsi="Times New Roman" w:cs="Times New Roman"/>
          <w:color w:val="000000"/>
          <w:sz w:val="24"/>
          <w:szCs w:val="24"/>
          <w:lang w:val="pt-PT" w:eastAsia="es-ES"/>
        </w:rPr>
        <w:t xml:space="preserve"> – i.e. a “business-as-usual </w:t>
      </w:r>
      <w:proofErr w:type="spellStart"/>
      <w:r w:rsidRPr="009D5FA9">
        <w:rPr>
          <w:rFonts w:ascii="Times New Roman" w:eastAsia="Times New Roman" w:hAnsi="Times New Roman" w:cs="Times New Roman"/>
          <w:color w:val="000000"/>
          <w:sz w:val="24"/>
          <w:szCs w:val="24"/>
          <w:lang w:val="pt-PT" w:eastAsia="es-ES"/>
        </w:rPr>
        <w:t>approach</w:t>
      </w:r>
      <w:proofErr w:type="spellEnd"/>
      <w:r w:rsidRPr="009D5FA9">
        <w:rPr>
          <w:rFonts w:ascii="Times New Roman" w:eastAsia="Times New Roman" w:hAnsi="Times New Roman" w:cs="Times New Roman"/>
          <w:color w:val="000000"/>
          <w:sz w:val="24"/>
          <w:szCs w:val="24"/>
          <w:lang w:val="pt-PT" w:eastAsia="es-ES"/>
        </w:rPr>
        <w:t>” (</w:t>
      </w:r>
      <w:proofErr w:type="spellStart"/>
      <w:r w:rsidRPr="009D5FA9">
        <w:rPr>
          <w:rFonts w:ascii="Times New Roman" w:eastAsia="Times New Roman" w:hAnsi="Times New Roman" w:cs="Times New Roman"/>
          <w:color w:val="000000"/>
          <w:sz w:val="24"/>
          <w:szCs w:val="24"/>
          <w:lang w:val="pt-PT" w:eastAsia="es-ES"/>
        </w:rPr>
        <w:t>Zielinski</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Botero, 2020). Is a </w:t>
      </w:r>
      <w:proofErr w:type="spellStart"/>
      <w:r w:rsidRPr="009D5FA9">
        <w:rPr>
          <w:rFonts w:ascii="Times New Roman" w:eastAsia="Times New Roman" w:hAnsi="Times New Roman" w:cs="Times New Roman"/>
          <w:color w:val="000000"/>
          <w:sz w:val="24"/>
          <w:szCs w:val="24"/>
          <w:lang w:val="pt-PT" w:eastAsia="es-ES"/>
        </w:rPr>
        <w:t>compromise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possible</w:t>
      </w:r>
      <w:proofErr w:type="spellEnd"/>
      <w:r w:rsidRPr="009D5FA9">
        <w:rPr>
          <w:rFonts w:ascii="Times New Roman" w:eastAsia="Times New Roman" w:hAnsi="Times New Roman" w:cs="Times New Roman"/>
          <w:color w:val="000000"/>
          <w:sz w:val="24"/>
          <w:szCs w:val="24"/>
          <w:lang w:val="pt-PT" w:eastAsia="es-ES"/>
        </w:rPr>
        <w:t xml:space="preserve">? In </w:t>
      </w:r>
      <w:proofErr w:type="spellStart"/>
      <w:r w:rsidRPr="009D5FA9">
        <w:rPr>
          <w:rFonts w:ascii="Times New Roman" w:eastAsia="Times New Roman" w:hAnsi="Times New Roman" w:cs="Times New Roman"/>
          <w:color w:val="000000"/>
          <w:sz w:val="24"/>
          <w:szCs w:val="24"/>
          <w:lang w:val="pt-PT" w:eastAsia="es-ES"/>
        </w:rPr>
        <w:t>other</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words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will</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recovery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funds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promote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new</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innovations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that</w:t>
      </w:r>
      <w:proofErr w:type="spellEnd"/>
      <w:r w:rsidRPr="009D5FA9">
        <w:rPr>
          <w:rFonts w:ascii="Times New Roman" w:eastAsia="Times New Roman" w:hAnsi="Times New Roman" w:cs="Times New Roman"/>
          <w:color w:val="000000"/>
          <w:sz w:val="24"/>
          <w:szCs w:val="24"/>
          <w:lang w:val="pt-PT" w:eastAsia="es-ES"/>
        </w:rPr>
        <w:t xml:space="preserve"> can </w:t>
      </w:r>
      <w:proofErr w:type="spellStart"/>
      <w:r w:rsidRPr="009D5FA9">
        <w:rPr>
          <w:rFonts w:ascii="Times New Roman" w:eastAsia="Times New Roman" w:hAnsi="Times New Roman" w:cs="Times New Roman"/>
          <w:color w:val="000000"/>
          <w:sz w:val="24"/>
          <w:szCs w:val="24"/>
          <w:lang w:val="pt-PT" w:eastAsia="es-ES"/>
        </w:rPr>
        <w:t>support</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improved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sustainability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of</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tourism</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economy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Rosenbloom</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Markard</w:t>
      </w:r>
      <w:proofErr w:type="spellEnd"/>
      <w:r w:rsidRPr="009D5FA9">
        <w:rPr>
          <w:rFonts w:ascii="Times New Roman" w:eastAsia="Times New Roman" w:hAnsi="Times New Roman" w:cs="Times New Roman"/>
          <w:color w:val="000000"/>
          <w:sz w:val="24"/>
          <w:szCs w:val="24"/>
          <w:lang w:val="pt-PT" w:eastAsia="es-ES"/>
        </w:rPr>
        <w:t xml:space="preserve">, 2020)? </w:t>
      </w:r>
      <w:proofErr w:type="spellStart"/>
      <w:r w:rsidRPr="009D5FA9">
        <w:rPr>
          <w:rFonts w:ascii="Times New Roman" w:eastAsia="Times New Roman" w:hAnsi="Times New Roman" w:cs="Times New Roman"/>
          <w:color w:val="000000"/>
          <w:sz w:val="24"/>
          <w:szCs w:val="24"/>
          <w:lang w:val="pt-PT" w:eastAsia="es-ES"/>
        </w:rPr>
        <w:t>It</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mentioned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that</w:t>
      </w:r>
      <w:proofErr w:type="spellEnd"/>
      <w:r w:rsidRPr="009D5FA9">
        <w:rPr>
          <w:rFonts w:ascii="Times New Roman" w:eastAsia="Times New Roman" w:hAnsi="Times New Roman" w:cs="Times New Roman"/>
          <w:color w:val="000000"/>
          <w:sz w:val="24"/>
          <w:szCs w:val="24"/>
          <w:lang w:val="pt-PT" w:eastAsia="es-ES"/>
        </w:rPr>
        <w:t xml:space="preserve">, for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consolidation-phase</w:t>
      </w:r>
      <w:proofErr w:type="spellEnd"/>
      <w:r w:rsidRPr="009D5FA9">
        <w:rPr>
          <w:rFonts w:ascii="Times New Roman" w:eastAsia="Times New Roman" w:hAnsi="Times New Roman" w:cs="Times New Roman"/>
          <w:color w:val="000000"/>
          <w:sz w:val="24"/>
          <w:szCs w:val="24"/>
          <w:lang w:val="pt-PT" w:eastAsia="es-ES"/>
        </w:rPr>
        <w:t xml:space="preserve"> to </w:t>
      </w:r>
      <w:proofErr w:type="spellStart"/>
      <w:r w:rsidRPr="009D5FA9">
        <w:rPr>
          <w:rFonts w:ascii="Times New Roman" w:eastAsia="Times New Roman" w:hAnsi="Times New Roman" w:cs="Times New Roman"/>
          <w:color w:val="000000"/>
          <w:sz w:val="24"/>
          <w:szCs w:val="24"/>
          <w:lang w:val="pt-PT" w:eastAsia="es-ES"/>
        </w:rPr>
        <w:t>follow</w:t>
      </w:r>
      <w:proofErr w:type="spellEnd"/>
      <w:r w:rsidRPr="009D5FA9">
        <w:rPr>
          <w:rFonts w:ascii="Times New Roman" w:eastAsia="Times New Roman" w:hAnsi="Times New Roman" w:cs="Times New Roman"/>
          <w:color w:val="000000"/>
          <w:sz w:val="24"/>
          <w:szCs w:val="24"/>
          <w:lang w:val="pt-PT" w:eastAsia="es-ES"/>
        </w:rPr>
        <w:t xml:space="preserve"> a </w:t>
      </w:r>
      <w:proofErr w:type="spellStart"/>
      <w:r w:rsidRPr="009D5FA9">
        <w:rPr>
          <w:rFonts w:ascii="Times New Roman" w:eastAsia="Times New Roman" w:hAnsi="Times New Roman" w:cs="Times New Roman"/>
          <w:color w:val="000000"/>
          <w:sz w:val="24"/>
          <w:szCs w:val="24"/>
          <w:lang w:val="pt-PT" w:eastAsia="es-ES"/>
        </w:rPr>
        <w:t>transformative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pathway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policy-makers</w:t>
      </w:r>
      <w:proofErr w:type="spellEnd"/>
      <w:r w:rsidRPr="009D5FA9">
        <w:rPr>
          <w:rFonts w:ascii="Times New Roman" w:eastAsia="Times New Roman" w:hAnsi="Times New Roman" w:cs="Times New Roman"/>
          <w:color w:val="000000"/>
          <w:sz w:val="24"/>
          <w:szCs w:val="24"/>
          <w:lang w:val="pt-PT" w:eastAsia="es-ES"/>
        </w:rPr>
        <w:t xml:space="preserve"> must </w:t>
      </w:r>
      <w:proofErr w:type="spellStart"/>
      <w:r w:rsidRPr="009D5FA9">
        <w:rPr>
          <w:rFonts w:ascii="Times New Roman" w:eastAsia="Times New Roman" w:hAnsi="Times New Roman" w:cs="Times New Roman"/>
          <w:color w:val="000000"/>
          <w:sz w:val="24"/>
          <w:szCs w:val="24"/>
          <w:lang w:val="pt-PT" w:eastAsia="es-ES"/>
        </w:rPr>
        <w:t>be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proactive</w:t>
      </w:r>
      <w:proofErr w:type="spellEnd"/>
      <w:r w:rsidRPr="009D5FA9">
        <w:rPr>
          <w:rFonts w:ascii="Times New Roman" w:eastAsia="Times New Roman" w:hAnsi="Times New Roman" w:cs="Times New Roman"/>
          <w:color w:val="000000"/>
          <w:sz w:val="24"/>
          <w:szCs w:val="24"/>
          <w:lang w:val="pt-PT" w:eastAsia="es-ES"/>
        </w:rPr>
        <w:t xml:space="preserve"> to </w:t>
      </w:r>
      <w:proofErr w:type="spellStart"/>
      <w:r w:rsidRPr="009D5FA9">
        <w:rPr>
          <w:rFonts w:ascii="Times New Roman" w:eastAsia="Times New Roman" w:hAnsi="Times New Roman" w:cs="Times New Roman"/>
          <w:color w:val="000000"/>
          <w:sz w:val="24"/>
          <w:szCs w:val="24"/>
          <w:lang w:val="pt-PT" w:eastAsia="es-ES"/>
        </w:rPr>
        <w:t>identify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potential</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co-benefits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during</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short-</w:t>
      </w:r>
      <w:proofErr w:type="spellStart"/>
      <w:r w:rsidRPr="009D5FA9">
        <w:rPr>
          <w:rFonts w:ascii="Times New Roman" w:eastAsia="Times New Roman" w:hAnsi="Times New Roman" w:cs="Times New Roman"/>
          <w:color w:val="000000"/>
          <w:sz w:val="24"/>
          <w:szCs w:val="24"/>
          <w:lang w:val="pt-PT" w:eastAsia="es-ES"/>
        </w:rPr>
        <w:t>term</w:t>
      </w:r>
      <w:proofErr w:type="spellEnd"/>
      <w:r w:rsidRPr="009D5FA9">
        <w:rPr>
          <w:rFonts w:ascii="Times New Roman" w:eastAsia="Times New Roman" w:hAnsi="Times New Roman" w:cs="Times New Roman"/>
          <w:color w:val="000000"/>
          <w:sz w:val="24"/>
          <w:szCs w:val="24"/>
          <w:lang w:val="pt-PT" w:eastAsia="es-ES"/>
        </w:rPr>
        <w:t xml:space="preserve"> response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re-organization</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phase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shape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implementation</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criteria</w:t>
      </w:r>
      <w:proofErr w:type="spellEnd"/>
      <w:r w:rsidRPr="009D5FA9">
        <w:rPr>
          <w:rFonts w:ascii="Times New Roman" w:eastAsia="Times New Roman" w:hAnsi="Times New Roman" w:cs="Times New Roman"/>
          <w:color w:val="000000"/>
          <w:sz w:val="24"/>
          <w:szCs w:val="24"/>
          <w:lang w:val="pt-PT" w:eastAsia="es-ES"/>
        </w:rPr>
        <w:t xml:space="preserve"> to maximize </w:t>
      </w:r>
      <w:proofErr w:type="spellStart"/>
      <w:r w:rsidRPr="009D5FA9">
        <w:rPr>
          <w:rFonts w:ascii="Times New Roman" w:eastAsia="Times New Roman" w:hAnsi="Times New Roman" w:cs="Times New Roman"/>
          <w:color w:val="000000"/>
          <w:sz w:val="24"/>
          <w:szCs w:val="24"/>
          <w:lang w:val="pt-PT" w:eastAsia="es-ES"/>
        </w:rPr>
        <w:t>impact</w:t>
      </w:r>
      <w:proofErr w:type="spellEnd"/>
      <w:r w:rsidRPr="009D5FA9">
        <w:rPr>
          <w:rFonts w:ascii="Times New Roman" w:eastAsia="Times New Roman" w:hAnsi="Times New Roman" w:cs="Times New Roman"/>
          <w:color w:val="000000"/>
          <w:sz w:val="24"/>
          <w:szCs w:val="24"/>
          <w:lang w:val="pt-PT" w:eastAsia="es-ES"/>
        </w:rPr>
        <w:t xml:space="preserve"> for </w:t>
      </w:r>
      <w:proofErr w:type="spellStart"/>
      <w:r w:rsidRPr="009D5FA9">
        <w:rPr>
          <w:rFonts w:ascii="Times New Roman" w:eastAsia="Times New Roman" w:hAnsi="Times New Roman" w:cs="Times New Roman"/>
          <w:color w:val="000000"/>
          <w:sz w:val="24"/>
          <w:szCs w:val="24"/>
          <w:lang w:val="pt-PT" w:eastAsia="es-ES"/>
        </w:rPr>
        <w:t>economical</w:t>
      </w:r>
      <w:proofErr w:type="spellEnd"/>
      <w:r w:rsidRPr="009D5FA9">
        <w:rPr>
          <w:rFonts w:ascii="Times New Roman" w:eastAsia="Times New Roman" w:hAnsi="Times New Roman" w:cs="Times New Roman"/>
          <w:color w:val="000000"/>
          <w:sz w:val="24"/>
          <w:szCs w:val="24"/>
          <w:lang w:val="pt-PT" w:eastAsia="es-ES"/>
        </w:rPr>
        <w:t> </w:t>
      </w:r>
      <w:r w:rsidRPr="009D5FA9">
        <w:rPr>
          <w:rFonts w:ascii="Times New Roman" w:eastAsia="Times New Roman" w:hAnsi="Times New Roman" w:cs="Times New Roman"/>
          <w:i/>
          <w:iCs/>
          <w:color w:val="000000"/>
          <w:sz w:val="24"/>
          <w:szCs w:val="24"/>
          <w:lang w:val="en" w:eastAsia="es-ES"/>
        </w:rPr>
        <w:t>as well as</w:t>
      </w:r>
      <w:r w:rsidRPr="009D5FA9">
        <w:rPr>
          <w:rFonts w:ascii="Times New Roman" w:eastAsia="Times New Roman" w:hAnsi="Times New Roman" w:cs="Times New Roman"/>
          <w:color w:val="000000"/>
          <w:sz w:val="24"/>
          <w:szCs w:val="24"/>
          <w:lang w:val="pt-PT" w:eastAsia="es-ES"/>
        </w:rPr>
        <w:t> </w:t>
      </w:r>
      <w:proofErr w:type="spellStart"/>
      <w:r w:rsidRPr="009D5FA9">
        <w:rPr>
          <w:rFonts w:ascii="Times New Roman" w:eastAsia="Times New Roman" w:hAnsi="Times New Roman" w:cs="Times New Roman"/>
          <w:color w:val="000000"/>
          <w:sz w:val="24"/>
          <w:szCs w:val="24"/>
          <w:lang w:val="pt-PT" w:eastAsia="es-ES"/>
        </w:rPr>
        <w:t>environmental</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benefits</w:t>
      </w:r>
      <w:proofErr w:type="spellEnd"/>
      <w:r w:rsidRPr="009D5FA9">
        <w:rPr>
          <w:rFonts w:ascii="Times New Roman" w:eastAsia="Times New Roman" w:hAnsi="Times New Roman" w:cs="Times New Roman"/>
          <w:color w:val="000000"/>
          <w:sz w:val="24"/>
          <w:szCs w:val="24"/>
          <w:lang w:val="pt-PT" w:eastAsia="es-ES"/>
        </w:rPr>
        <w:t xml:space="preserve">. A </w:t>
      </w:r>
      <w:proofErr w:type="spellStart"/>
      <w:r w:rsidRPr="009D5FA9">
        <w:rPr>
          <w:rFonts w:ascii="Times New Roman" w:eastAsia="Times New Roman" w:hAnsi="Times New Roman" w:cs="Times New Roman"/>
          <w:color w:val="000000"/>
          <w:sz w:val="24"/>
          <w:szCs w:val="24"/>
          <w:lang w:val="pt-PT" w:eastAsia="es-ES"/>
        </w:rPr>
        <w:t>poorly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designed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recovery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policy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likely</w:t>
      </w:r>
      <w:proofErr w:type="spellEnd"/>
      <w:r w:rsidRPr="009D5FA9">
        <w:rPr>
          <w:rFonts w:ascii="Times New Roman" w:eastAsia="Times New Roman" w:hAnsi="Times New Roman" w:cs="Times New Roman"/>
          <w:color w:val="000000"/>
          <w:sz w:val="24"/>
          <w:szCs w:val="24"/>
          <w:lang w:val="pt-PT" w:eastAsia="es-ES"/>
        </w:rPr>
        <w:t xml:space="preserve"> to </w:t>
      </w:r>
      <w:proofErr w:type="spellStart"/>
      <w:r w:rsidRPr="009D5FA9">
        <w:rPr>
          <w:rFonts w:ascii="Times New Roman" w:eastAsia="Times New Roman" w:hAnsi="Times New Roman" w:cs="Times New Roman"/>
          <w:color w:val="000000"/>
          <w:sz w:val="24"/>
          <w:szCs w:val="24"/>
          <w:lang w:val="pt-PT" w:eastAsia="es-ES"/>
        </w:rPr>
        <w:t>be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ineffective</w:t>
      </w:r>
      <w:proofErr w:type="spellEnd"/>
      <w:r w:rsidRPr="009D5FA9">
        <w:rPr>
          <w:rFonts w:ascii="Times New Roman" w:eastAsia="Times New Roman" w:hAnsi="Times New Roman" w:cs="Times New Roman"/>
          <w:color w:val="000000"/>
          <w:sz w:val="24"/>
          <w:szCs w:val="24"/>
          <w:lang w:val="pt-PT" w:eastAsia="es-ES"/>
        </w:rPr>
        <w:t xml:space="preserve"> in </w:t>
      </w:r>
      <w:proofErr w:type="spellStart"/>
      <w:r w:rsidRPr="009D5FA9">
        <w:rPr>
          <w:rFonts w:ascii="Times New Roman" w:eastAsia="Times New Roman" w:hAnsi="Times New Roman" w:cs="Times New Roman"/>
          <w:color w:val="000000"/>
          <w:sz w:val="24"/>
          <w:szCs w:val="24"/>
          <w:lang w:val="pt-PT" w:eastAsia="es-ES"/>
        </w:rPr>
        <w:t>delivering</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economic</w:t>
      </w:r>
      <w:proofErr w:type="spellEnd"/>
      <w:r w:rsidRPr="009D5FA9">
        <w:rPr>
          <w:rFonts w:ascii="Times New Roman" w:eastAsia="Times New Roman" w:hAnsi="Times New Roman" w:cs="Times New Roman"/>
          <w:color w:val="000000"/>
          <w:sz w:val="24"/>
          <w:szCs w:val="24"/>
          <w:lang w:val="pt-PT" w:eastAsia="es-ES"/>
        </w:rPr>
        <w:t xml:space="preserve"> as </w:t>
      </w:r>
      <w:proofErr w:type="spellStart"/>
      <w:r w:rsidRPr="009D5FA9">
        <w:rPr>
          <w:rFonts w:ascii="Times New Roman" w:eastAsia="Times New Roman" w:hAnsi="Times New Roman" w:cs="Times New Roman"/>
          <w:color w:val="000000"/>
          <w:sz w:val="24"/>
          <w:szCs w:val="24"/>
          <w:lang w:val="pt-PT" w:eastAsia="es-ES"/>
        </w:rPr>
        <w:t>well</w:t>
      </w:r>
      <w:proofErr w:type="spellEnd"/>
      <w:r w:rsidRPr="009D5FA9">
        <w:rPr>
          <w:rFonts w:ascii="Times New Roman" w:eastAsia="Times New Roman" w:hAnsi="Times New Roman" w:cs="Times New Roman"/>
          <w:color w:val="000000"/>
          <w:sz w:val="24"/>
          <w:szCs w:val="24"/>
          <w:lang w:val="pt-PT" w:eastAsia="es-ES"/>
        </w:rPr>
        <w:t xml:space="preserve"> as </w:t>
      </w:r>
      <w:proofErr w:type="spellStart"/>
      <w:r w:rsidRPr="009D5FA9">
        <w:rPr>
          <w:rFonts w:ascii="Times New Roman" w:eastAsia="Times New Roman" w:hAnsi="Times New Roman" w:cs="Times New Roman"/>
          <w:color w:val="000000"/>
          <w:sz w:val="24"/>
          <w:szCs w:val="24"/>
          <w:lang w:val="pt-PT" w:eastAsia="es-ES"/>
        </w:rPr>
        <w:t>climate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social </w:t>
      </w:r>
      <w:proofErr w:type="spellStart"/>
      <w:r w:rsidRPr="009D5FA9">
        <w:rPr>
          <w:rFonts w:ascii="Times New Roman" w:eastAsia="Times New Roman" w:hAnsi="Times New Roman" w:cs="Times New Roman"/>
          <w:color w:val="000000"/>
          <w:sz w:val="24"/>
          <w:szCs w:val="24"/>
          <w:lang w:val="pt-PT" w:eastAsia="es-ES"/>
        </w:rPr>
        <w:t>outcomes</w:t>
      </w:r>
      <w:proofErr w:type="spellEnd"/>
      <w:r w:rsidRPr="009D5FA9">
        <w:rPr>
          <w:rFonts w:ascii="Times New Roman" w:eastAsia="Times New Roman" w:hAnsi="Times New Roman" w:cs="Times New Roman"/>
          <w:color w:val="000000"/>
          <w:sz w:val="24"/>
          <w:szCs w:val="24"/>
          <w:lang w:val="pt-PT" w:eastAsia="es-ES"/>
        </w:rPr>
        <w:t xml:space="preserve"> in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long</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run</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regardless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of</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theoretical</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potential</w:t>
      </w:r>
      <w:proofErr w:type="spellEnd"/>
      <w:r w:rsidRPr="009D5FA9">
        <w:rPr>
          <w:rFonts w:ascii="Times New Roman" w:eastAsia="Times New Roman" w:hAnsi="Times New Roman" w:cs="Times New Roman"/>
          <w:color w:val="000000"/>
          <w:sz w:val="24"/>
          <w:szCs w:val="24"/>
          <w:lang w:val="pt-PT" w:eastAsia="es-ES"/>
        </w:rPr>
        <w:t xml:space="preserve">. In </w:t>
      </w:r>
      <w:proofErr w:type="spellStart"/>
      <w:r w:rsidRPr="009D5FA9">
        <w:rPr>
          <w:rFonts w:ascii="Times New Roman" w:eastAsia="Times New Roman" w:hAnsi="Times New Roman" w:cs="Times New Roman"/>
          <w:color w:val="000000"/>
          <w:sz w:val="24"/>
          <w:szCs w:val="24"/>
          <w:lang w:val="pt-PT" w:eastAsia="es-ES"/>
        </w:rPr>
        <w:t>other</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words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pandemic</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offers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policy-makers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an</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opportunity</w:t>
      </w:r>
      <w:proofErr w:type="spellEnd"/>
      <w:r w:rsidRPr="009D5FA9">
        <w:rPr>
          <w:rFonts w:ascii="Times New Roman" w:eastAsia="Times New Roman" w:hAnsi="Times New Roman" w:cs="Times New Roman"/>
          <w:color w:val="000000"/>
          <w:sz w:val="24"/>
          <w:szCs w:val="24"/>
          <w:lang w:val="pt-PT" w:eastAsia="es-ES"/>
        </w:rPr>
        <w:t xml:space="preserve"> to </w:t>
      </w:r>
      <w:proofErr w:type="spellStart"/>
      <w:r w:rsidRPr="009D5FA9">
        <w:rPr>
          <w:rFonts w:ascii="Times New Roman" w:eastAsia="Times New Roman" w:hAnsi="Times New Roman" w:cs="Times New Roman"/>
          <w:color w:val="000000"/>
          <w:sz w:val="24"/>
          <w:szCs w:val="24"/>
          <w:lang w:val="pt-PT" w:eastAsia="es-ES"/>
        </w:rPr>
        <w:t>invest</w:t>
      </w:r>
      <w:proofErr w:type="spellEnd"/>
      <w:r w:rsidRPr="009D5FA9">
        <w:rPr>
          <w:rFonts w:ascii="Times New Roman" w:eastAsia="Times New Roman" w:hAnsi="Times New Roman" w:cs="Times New Roman"/>
          <w:color w:val="000000"/>
          <w:sz w:val="24"/>
          <w:szCs w:val="24"/>
          <w:lang w:val="pt-PT" w:eastAsia="es-ES"/>
        </w:rPr>
        <w:t xml:space="preserve"> in </w:t>
      </w:r>
      <w:proofErr w:type="spellStart"/>
      <w:r w:rsidRPr="009D5FA9">
        <w:rPr>
          <w:rFonts w:ascii="Times New Roman" w:eastAsia="Times New Roman" w:hAnsi="Times New Roman" w:cs="Times New Roman"/>
          <w:color w:val="000000"/>
          <w:sz w:val="24"/>
          <w:szCs w:val="24"/>
          <w:lang w:val="pt-PT" w:eastAsia="es-ES"/>
        </w:rPr>
        <w:t>productive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assets</w:t>
      </w:r>
      <w:proofErr w:type="spellEnd"/>
      <w:r w:rsidRPr="009D5FA9">
        <w:rPr>
          <w:rFonts w:ascii="Times New Roman" w:eastAsia="Times New Roman" w:hAnsi="Times New Roman" w:cs="Times New Roman"/>
          <w:color w:val="000000"/>
          <w:sz w:val="24"/>
          <w:szCs w:val="24"/>
          <w:lang w:val="pt-PT" w:eastAsia="es-ES"/>
        </w:rPr>
        <w:t xml:space="preserve"> for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long-term</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Such</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investments</w:t>
      </w:r>
      <w:proofErr w:type="spellEnd"/>
      <w:r w:rsidRPr="009D5FA9">
        <w:rPr>
          <w:rFonts w:ascii="Times New Roman" w:eastAsia="Times New Roman" w:hAnsi="Times New Roman" w:cs="Times New Roman"/>
          <w:color w:val="000000"/>
          <w:sz w:val="24"/>
          <w:szCs w:val="24"/>
          <w:lang w:val="pt-PT" w:eastAsia="es-ES"/>
        </w:rPr>
        <w:t xml:space="preserve"> can </w:t>
      </w:r>
      <w:proofErr w:type="spellStart"/>
      <w:r w:rsidRPr="009D5FA9">
        <w:rPr>
          <w:rFonts w:ascii="Times New Roman" w:eastAsia="Times New Roman" w:hAnsi="Times New Roman" w:cs="Times New Roman"/>
          <w:color w:val="000000"/>
          <w:sz w:val="24"/>
          <w:szCs w:val="24"/>
          <w:lang w:val="pt-PT" w:eastAsia="es-ES"/>
        </w:rPr>
        <w:t>make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most</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of</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shifts</w:t>
      </w:r>
      <w:proofErr w:type="spellEnd"/>
      <w:r w:rsidRPr="009D5FA9">
        <w:rPr>
          <w:rFonts w:ascii="Times New Roman" w:eastAsia="Times New Roman" w:hAnsi="Times New Roman" w:cs="Times New Roman"/>
          <w:color w:val="000000"/>
          <w:sz w:val="24"/>
          <w:szCs w:val="24"/>
          <w:lang w:val="pt-PT" w:eastAsia="es-ES"/>
        </w:rPr>
        <w:t xml:space="preserve"> in </w:t>
      </w:r>
      <w:proofErr w:type="spellStart"/>
      <w:r w:rsidRPr="009D5FA9">
        <w:rPr>
          <w:rFonts w:ascii="Times New Roman" w:eastAsia="Times New Roman" w:hAnsi="Times New Roman" w:cs="Times New Roman"/>
          <w:color w:val="000000"/>
          <w:sz w:val="24"/>
          <w:szCs w:val="24"/>
          <w:lang w:val="pt-PT" w:eastAsia="es-ES"/>
        </w:rPr>
        <w:t>human</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habits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behavior</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already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under</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way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since</w:t>
      </w:r>
      <w:proofErr w:type="spellEnd"/>
      <w:r w:rsidRPr="009D5FA9">
        <w:rPr>
          <w:rFonts w:ascii="Times New Roman" w:eastAsia="Times New Roman" w:hAnsi="Times New Roman" w:cs="Times New Roman"/>
          <w:color w:val="000000"/>
          <w:sz w:val="24"/>
          <w:szCs w:val="24"/>
          <w:lang w:val="pt-PT" w:eastAsia="es-ES"/>
        </w:rPr>
        <w:t xml:space="preserve">, in </w:t>
      </w:r>
      <w:proofErr w:type="spellStart"/>
      <w:r w:rsidRPr="009D5FA9">
        <w:rPr>
          <w:rFonts w:ascii="Times New Roman" w:eastAsia="Times New Roman" w:hAnsi="Times New Roman" w:cs="Times New Roman"/>
          <w:color w:val="000000"/>
          <w:sz w:val="24"/>
          <w:szCs w:val="24"/>
          <w:lang w:val="pt-PT" w:eastAsia="es-ES"/>
        </w:rPr>
        <w:t>many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destinations</w:t>
      </w:r>
      <w:proofErr w:type="spellEnd"/>
      <w:r w:rsidRPr="009D5FA9">
        <w:rPr>
          <w:rFonts w:ascii="Times New Roman" w:eastAsia="Times New Roman" w:hAnsi="Times New Roman" w:cs="Times New Roman"/>
          <w:color w:val="000000"/>
          <w:sz w:val="24"/>
          <w:szCs w:val="24"/>
          <w:lang w:val="pt-PT" w:eastAsia="es-ES"/>
        </w:rPr>
        <w:t xml:space="preserve">, a </w:t>
      </w:r>
      <w:proofErr w:type="spellStart"/>
      <w:r w:rsidRPr="009D5FA9">
        <w:rPr>
          <w:rFonts w:ascii="Times New Roman" w:eastAsia="Times New Roman" w:hAnsi="Times New Roman" w:cs="Times New Roman"/>
          <w:color w:val="000000"/>
          <w:sz w:val="24"/>
          <w:szCs w:val="24"/>
          <w:lang w:val="pt-PT" w:eastAsia="es-ES"/>
        </w:rPr>
        <w:t>sustainability</w:t>
      </w:r>
      <w:proofErr w:type="spellEnd"/>
      <w:r w:rsidRPr="009D5FA9">
        <w:rPr>
          <w:rFonts w:ascii="Times New Roman" w:eastAsia="Times New Roman" w:hAnsi="Times New Roman" w:cs="Times New Roman"/>
          <w:color w:val="000000"/>
          <w:sz w:val="24"/>
          <w:szCs w:val="24"/>
          <w:lang w:val="pt-PT" w:eastAsia="es-ES"/>
        </w:rPr>
        <w:t xml:space="preserve"> agenda </w:t>
      </w:r>
      <w:proofErr w:type="spellStart"/>
      <w:r w:rsidRPr="009D5FA9">
        <w:rPr>
          <w:rFonts w:ascii="Times New Roman" w:eastAsia="Times New Roman" w:hAnsi="Times New Roman" w:cs="Times New Roman"/>
          <w:color w:val="000000"/>
          <w:sz w:val="24"/>
          <w:szCs w:val="24"/>
          <w:lang w:val="pt-PT" w:eastAsia="es-ES"/>
        </w:rPr>
        <w:t>was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developing</w:t>
      </w:r>
      <w:proofErr w:type="spellEnd"/>
      <w:r w:rsidRPr="009D5FA9">
        <w:rPr>
          <w:rFonts w:ascii="Times New Roman" w:eastAsia="Times New Roman" w:hAnsi="Times New Roman" w:cs="Times New Roman"/>
          <w:color w:val="000000"/>
          <w:sz w:val="24"/>
          <w:szCs w:val="24"/>
          <w:lang w:val="pt-PT" w:eastAsia="es-ES"/>
        </w:rPr>
        <w:t xml:space="preserve"> in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years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before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pandemic</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Recovery</w:t>
      </w:r>
      <w:proofErr w:type="spellEnd"/>
      <w:r w:rsidRPr="009D5FA9">
        <w:rPr>
          <w:rFonts w:ascii="Times New Roman" w:eastAsia="Times New Roman" w:hAnsi="Times New Roman" w:cs="Times New Roman"/>
          <w:color w:val="000000"/>
          <w:sz w:val="24"/>
          <w:szCs w:val="24"/>
          <w:lang w:val="pt-PT" w:eastAsia="es-ES"/>
        </w:rPr>
        <w:t xml:space="preserve"> packages </w:t>
      </w:r>
      <w:proofErr w:type="spellStart"/>
      <w:r w:rsidRPr="009D5FA9">
        <w:rPr>
          <w:rFonts w:ascii="Times New Roman" w:eastAsia="Times New Roman" w:hAnsi="Times New Roman" w:cs="Times New Roman"/>
          <w:color w:val="000000"/>
          <w:sz w:val="24"/>
          <w:szCs w:val="24"/>
          <w:lang w:val="pt-PT" w:eastAsia="es-ES"/>
        </w:rPr>
        <w:t>that</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seek</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synergies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between</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climate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economic</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goals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have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better</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prospects</w:t>
      </w:r>
      <w:proofErr w:type="spellEnd"/>
      <w:r w:rsidRPr="009D5FA9">
        <w:rPr>
          <w:rFonts w:ascii="Times New Roman" w:eastAsia="Times New Roman" w:hAnsi="Times New Roman" w:cs="Times New Roman"/>
          <w:color w:val="000000"/>
          <w:sz w:val="24"/>
          <w:szCs w:val="24"/>
          <w:lang w:val="pt-PT" w:eastAsia="es-ES"/>
        </w:rPr>
        <w:t xml:space="preserve"> for </w:t>
      </w:r>
      <w:proofErr w:type="spellStart"/>
      <w:r w:rsidRPr="009D5FA9">
        <w:rPr>
          <w:rFonts w:ascii="Times New Roman" w:eastAsia="Times New Roman" w:hAnsi="Times New Roman" w:cs="Times New Roman"/>
          <w:color w:val="000000"/>
          <w:sz w:val="24"/>
          <w:szCs w:val="24"/>
          <w:lang w:val="pt-PT" w:eastAsia="es-ES"/>
        </w:rPr>
        <w:t>increasing</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national</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wealth</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enhancing</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productive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human</w:t>
      </w:r>
      <w:proofErr w:type="spellEnd"/>
      <w:r w:rsidRPr="009D5FA9">
        <w:rPr>
          <w:rFonts w:ascii="Times New Roman" w:eastAsia="Times New Roman" w:hAnsi="Times New Roman" w:cs="Times New Roman"/>
          <w:color w:val="000000"/>
          <w:sz w:val="24"/>
          <w:szCs w:val="24"/>
          <w:lang w:val="pt-PT" w:eastAsia="es-ES"/>
        </w:rPr>
        <w:t xml:space="preserve">, social, </w:t>
      </w:r>
      <w:proofErr w:type="spellStart"/>
      <w:r w:rsidRPr="009D5FA9">
        <w:rPr>
          <w:rFonts w:ascii="Times New Roman" w:eastAsia="Times New Roman" w:hAnsi="Times New Roman" w:cs="Times New Roman"/>
          <w:color w:val="000000"/>
          <w:sz w:val="24"/>
          <w:szCs w:val="24"/>
          <w:lang w:val="pt-PT" w:eastAsia="es-ES"/>
        </w:rPr>
        <w:t>physical</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intangible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natural capital (Hepburn </w:t>
      </w:r>
      <w:r w:rsidRPr="009D5FA9">
        <w:rPr>
          <w:rFonts w:ascii="Times New Roman" w:eastAsia="Times New Roman" w:hAnsi="Times New Roman" w:cs="Times New Roman"/>
          <w:i/>
          <w:iCs/>
          <w:color w:val="000000"/>
          <w:sz w:val="24"/>
          <w:szCs w:val="24"/>
          <w:lang w:val="en" w:eastAsia="es-ES"/>
        </w:rPr>
        <w:t>et al.,</w:t>
      </w:r>
      <w:r w:rsidRPr="009D5FA9">
        <w:rPr>
          <w:rFonts w:ascii="Times New Roman" w:eastAsia="Times New Roman" w:hAnsi="Times New Roman" w:cs="Times New Roman"/>
          <w:color w:val="000000"/>
          <w:sz w:val="24"/>
          <w:szCs w:val="24"/>
          <w:lang w:val="pt-PT" w:eastAsia="es-ES"/>
        </w:rPr>
        <w:t> 2020).</w:t>
      </w:r>
    </w:p>
    <w:p w14:paraId="74001AAD" w14:textId="3966DF8B" w:rsidR="009D5FA9" w:rsidRPr="009D5FA9" w:rsidRDefault="009D5FA9" w:rsidP="009D5FA9">
      <w:pPr>
        <w:shd w:val="clear" w:color="auto" w:fill="FFFFFF"/>
        <w:spacing w:before="240" w:after="240" w:line="240" w:lineRule="auto"/>
        <w:ind w:firstLine="708"/>
        <w:rPr>
          <w:rFonts w:ascii="Times New Roman" w:eastAsia="Times New Roman" w:hAnsi="Times New Roman" w:cs="Times New Roman"/>
          <w:color w:val="000000"/>
          <w:sz w:val="24"/>
          <w:szCs w:val="24"/>
          <w:lang w:val="pt-PT" w:eastAsia="es-ES"/>
        </w:rPr>
      </w:pPr>
      <w:r w:rsidRPr="009D5FA9">
        <w:rPr>
          <w:rFonts w:ascii="Times New Roman" w:eastAsia="Times New Roman" w:hAnsi="Times New Roman" w:cs="Times New Roman"/>
          <w:color w:val="000000"/>
          <w:sz w:val="24"/>
          <w:szCs w:val="24"/>
          <w:lang w:val="pt-PT" w:eastAsia="es-ES"/>
        </w:rPr>
        <w:t xml:space="preserve">A major </w:t>
      </w:r>
      <w:proofErr w:type="spellStart"/>
      <w:r w:rsidRPr="009D5FA9">
        <w:rPr>
          <w:rFonts w:ascii="Times New Roman" w:eastAsia="Times New Roman" w:hAnsi="Times New Roman" w:cs="Times New Roman"/>
          <w:color w:val="000000"/>
          <w:sz w:val="24"/>
          <w:szCs w:val="24"/>
          <w:lang w:val="pt-PT" w:eastAsia="es-ES"/>
        </w:rPr>
        <w:t>issue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is</w:t>
      </w:r>
      <w:proofErr w:type="spellEnd"/>
      <w:r w:rsidRPr="009D5FA9">
        <w:rPr>
          <w:rFonts w:ascii="Times New Roman" w:eastAsia="Times New Roman" w:hAnsi="Times New Roman" w:cs="Times New Roman"/>
          <w:color w:val="000000"/>
          <w:sz w:val="24"/>
          <w:szCs w:val="24"/>
          <w:lang w:val="pt-PT" w:eastAsia="es-ES"/>
        </w:rPr>
        <w:t xml:space="preserve"> to </w:t>
      </w:r>
      <w:proofErr w:type="spellStart"/>
      <w:r w:rsidRPr="009D5FA9">
        <w:rPr>
          <w:rFonts w:ascii="Times New Roman" w:eastAsia="Times New Roman" w:hAnsi="Times New Roman" w:cs="Times New Roman"/>
          <w:color w:val="000000"/>
          <w:sz w:val="24"/>
          <w:szCs w:val="24"/>
          <w:lang w:val="pt-PT" w:eastAsia="es-ES"/>
        </w:rPr>
        <w:t>identify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range </w:t>
      </w:r>
      <w:proofErr w:type="spellStart"/>
      <w:r w:rsidRPr="009D5FA9">
        <w:rPr>
          <w:rFonts w:ascii="Times New Roman" w:eastAsia="Times New Roman" w:hAnsi="Times New Roman" w:cs="Times New Roman"/>
          <w:color w:val="000000"/>
          <w:sz w:val="24"/>
          <w:szCs w:val="24"/>
          <w:lang w:val="pt-PT" w:eastAsia="es-ES"/>
        </w:rPr>
        <w:t>of</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stakeholders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that</w:t>
      </w:r>
      <w:proofErr w:type="spellEnd"/>
      <w:r w:rsidRPr="009D5FA9">
        <w:rPr>
          <w:rFonts w:ascii="Times New Roman" w:eastAsia="Times New Roman" w:hAnsi="Times New Roman" w:cs="Times New Roman"/>
          <w:color w:val="000000"/>
          <w:sz w:val="24"/>
          <w:szCs w:val="24"/>
          <w:lang w:val="pt-PT" w:eastAsia="es-ES"/>
        </w:rPr>
        <w:t xml:space="preserve"> are </w:t>
      </w:r>
      <w:proofErr w:type="spellStart"/>
      <w:r w:rsidRPr="009D5FA9">
        <w:rPr>
          <w:rFonts w:ascii="Times New Roman" w:eastAsia="Times New Roman" w:hAnsi="Times New Roman" w:cs="Times New Roman"/>
          <w:color w:val="000000"/>
          <w:sz w:val="24"/>
          <w:szCs w:val="24"/>
          <w:lang w:val="pt-PT" w:eastAsia="es-ES"/>
        </w:rPr>
        <w:t>involved</w:t>
      </w:r>
      <w:proofErr w:type="spellEnd"/>
      <w:r w:rsidRPr="009D5FA9">
        <w:rPr>
          <w:rFonts w:ascii="Times New Roman" w:eastAsia="Times New Roman" w:hAnsi="Times New Roman" w:cs="Times New Roman"/>
          <w:color w:val="000000"/>
          <w:sz w:val="24"/>
          <w:szCs w:val="24"/>
          <w:lang w:val="pt-PT" w:eastAsia="es-ES"/>
        </w:rPr>
        <w:t xml:space="preserve"> as </w:t>
      </w:r>
      <w:proofErr w:type="spellStart"/>
      <w:r w:rsidRPr="009D5FA9">
        <w:rPr>
          <w:rFonts w:ascii="Times New Roman" w:eastAsia="Times New Roman" w:hAnsi="Times New Roman" w:cs="Times New Roman"/>
          <w:color w:val="000000"/>
          <w:sz w:val="24"/>
          <w:szCs w:val="24"/>
          <w:lang w:val="pt-PT" w:eastAsia="es-ES"/>
        </w:rPr>
        <w:t>well</w:t>
      </w:r>
      <w:proofErr w:type="spellEnd"/>
      <w:r w:rsidRPr="009D5FA9">
        <w:rPr>
          <w:rFonts w:ascii="Times New Roman" w:eastAsia="Times New Roman" w:hAnsi="Times New Roman" w:cs="Times New Roman"/>
          <w:color w:val="000000"/>
          <w:sz w:val="24"/>
          <w:szCs w:val="24"/>
          <w:lang w:val="pt-PT" w:eastAsia="es-ES"/>
        </w:rPr>
        <w:t xml:space="preserve"> as </w:t>
      </w:r>
      <w:proofErr w:type="spellStart"/>
      <w:r w:rsidRPr="009D5FA9">
        <w:rPr>
          <w:rFonts w:ascii="Times New Roman" w:eastAsia="Times New Roman" w:hAnsi="Times New Roman" w:cs="Times New Roman"/>
          <w:color w:val="000000"/>
          <w:sz w:val="24"/>
          <w:szCs w:val="24"/>
          <w:lang w:val="pt-PT" w:eastAsia="es-ES"/>
        </w:rPr>
        <w:t>factors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influencing</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speed </w:t>
      </w:r>
      <w:proofErr w:type="spellStart"/>
      <w:r w:rsidRPr="009D5FA9">
        <w:rPr>
          <w:rFonts w:ascii="Times New Roman" w:eastAsia="Times New Roman" w:hAnsi="Times New Roman" w:cs="Times New Roman"/>
          <w:color w:val="000000"/>
          <w:sz w:val="24"/>
          <w:szCs w:val="24"/>
          <w:lang w:val="pt-PT" w:eastAsia="es-ES"/>
        </w:rPr>
        <w:t>of</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recovery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intensity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of</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effects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factors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causing</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it</w:t>
      </w:r>
      <w:proofErr w:type="spellEnd"/>
      <w:r w:rsidRPr="009D5FA9">
        <w:rPr>
          <w:rFonts w:ascii="Times New Roman" w:eastAsia="Times New Roman" w:hAnsi="Times New Roman" w:cs="Times New Roman"/>
          <w:color w:val="000000"/>
          <w:sz w:val="24"/>
          <w:szCs w:val="24"/>
          <w:lang w:val="pt-PT" w:eastAsia="es-ES"/>
        </w:rPr>
        <w:t xml:space="preserve"> (Scott </w:t>
      </w:r>
      <w:r w:rsidRPr="009D5FA9">
        <w:rPr>
          <w:rFonts w:ascii="Times New Roman" w:eastAsia="Times New Roman" w:hAnsi="Times New Roman" w:cs="Times New Roman"/>
          <w:i/>
          <w:iCs/>
          <w:color w:val="000000"/>
          <w:sz w:val="24"/>
          <w:szCs w:val="24"/>
          <w:lang w:val="en" w:eastAsia="es-ES"/>
        </w:rPr>
        <w:t>et al.</w:t>
      </w:r>
      <w:r w:rsidRPr="009D5FA9">
        <w:rPr>
          <w:rFonts w:ascii="Times New Roman" w:eastAsia="Times New Roman" w:hAnsi="Times New Roman" w:cs="Times New Roman"/>
          <w:color w:val="000000"/>
          <w:sz w:val="24"/>
          <w:szCs w:val="24"/>
          <w:lang w:val="pt-PT" w:eastAsia="es-ES"/>
        </w:rPr>
        <w:t xml:space="preserve">, 2008). </w:t>
      </w:r>
      <w:proofErr w:type="spellStart"/>
      <w:r w:rsidRPr="009D5FA9">
        <w:rPr>
          <w:rFonts w:ascii="Times New Roman" w:eastAsia="Times New Roman" w:hAnsi="Times New Roman" w:cs="Times New Roman"/>
          <w:color w:val="000000"/>
          <w:sz w:val="24"/>
          <w:szCs w:val="24"/>
          <w:lang w:val="pt-PT" w:eastAsia="es-ES"/>
        </w:rPr>
        <w:t>While</w:t>
      </w:r>
      <w:proofErr w:type="spellEnd"/>
      <w:r w:rsidRPr="009D5FA9">
        <w:rPr>
          <w:rFonts w:ascii="Times New Roman" w:eastAsia="Times New Roman" w:hAnsi="Times New Roman" w:cs="Times New Roman"/>
          <w:color w:val="000000"/>
          <w:sz w:val="24"/>
          <w:szCs w:val="24"/>
          <w:lang w:val="pt-PT" w:eastAsia="es-ES"/>
        </w:rPr>
        <w:t xml:space="preserve">, in general, </w:t>
      </w:r>
      <w:proofErr w:type="spellStart"/>
      <w:r w:rsidRPr="009D5FA9">
        <w:rPr>
          <w:rFonts w:ascii="Times New Roman" w:eastAsia="Times New Roman" w:hAnsi="Times New Roman" w:cs="Times New Roman"/>
          <w:color w:val="000000"/>
          <w:sz w:val="24"/>
          <w:szCs w:val="24"/>
          <w:lang w:val="pt-PT" w:eastAsia="es-ES"/>
        </w:rPr>
        <w:t>one</w:t>
      </w:r>
      <w:proofErr w:type="spellEnd"/>
      <w:r w:rsidRPr="009D5FA9">
        <w:rPr>
          <w:rFonts w:ascii="Times New Roman" w:eastAsia="Times New Roman" w:hAnsi="Times New Roman" w:cs="Times New Roman"/>
          <w:color w:val="000000"/>
          <w:sz w:val="24"/>
          <w:szCs w:val="24"/>
          <w:lang w:val="pt-PT" w:eastAsia="es-ES"/>
        </w:rPr>
        <w:t xml:space="preserve"> assumes </w:t>
      </w:r>
      <w:proofErr w:type="spellStart"/>
      <w:r w:rsidRPr="009D5FA9">
        <w:rPr>
          <w:rFonts w:ascii="Times New Roman" w:eastAsia="Times New Roman" w:hAnsi="Times New Roman" w:cs="Times New Roman"/>
          <w:color w:val="000000"/>
          <w:sz w:val="24"/>
          <w:szCs w:val="24"/>
          <w:lang w:val="pt-PT" w:eastAsia="es-ES"/>
        </w:rPr>
        <w:t>that</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tourism</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will</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be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reconstructed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according</w:t>
      </w:r>
      <w:proofErr w:type="spellEnd"/>
      <w:r w:rsidRPr="009D5FA9">
        <w:rPr>
          <w:rFonts w:ascii="Times New Roman" w:eastAsia="Times New Roman" w:hAnsi="Times New Roman" w:cs="Times New Roman"/>
          <w:color w:val="000000"/>
          <w:sz w:val="24"/>
          <w:szCs w:val="24"/>
          <w:lang w:val="pt-PT" w:eastAsia="es-ES"/>
        </w:rPr>
        <w:t xml:space="preserve"> to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same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forms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geographies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compared</w:t>
      </w:r>
      <w:proofErr w:type="spellEnd"/>
      <w:r w:rsidRPr="009D5FA9">
        <w:rPr>
          <w:rFonts w:ascii="Times New Roman" w:eastAsia="Times New Roman" w:hAnsi="Times New Roman" w:cs="Times New Roman"/>
          <w:color w:val="000000"/>
          <w:sz w:val="24"/>
          <w:szCs w:val="24"/>
          <w:lang w:val="pt-PT" w:eastAsia="es-ES"/>
        </w:rPr>
        <w:t xml:space="preserve"> to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pre-crisis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situation</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this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not</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case for Covid-19 (</w:t>
      </w:r>
      <w:proofErr w:type="spellStart"/>
      <w:r w:rsidRPr="009D5FA9">
        <w:rPr>
          <w:rFonts w:ascii="Times New Roman" w:eastAsia="Times New Roman" w:hAnsi="Times New Roman" w:cs="Times New Roman"/>
          <w:color w:val="000000"/>
          <w:sz w:val="24"/>
          <w:szCs w:val="24"/>
          <w:lang w:val="pt-PT" w:eastAsia="es-ES"/>
        </w:rPr>
        <w:t>Rogerson</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Baum</w:t>
      </w:r>
      <w:proofErr w:type="spellEnd"/>
      <w:r w:rsidRPr="009D5FA9">
        <w:rPr>
          <w:rFonts w:ascii="Times New Roman" w:eastAsia="Times New Roman" w:hAnsi="Times New Roman" w:cs="Times New Roman"/>
          <w:color w:val="000000"/>
          <w:sz w:val="24"/>
          <w:szCs w:val="24"/>
          <w:lang w:val="pt-PT" w:eastAsia="es-ES"/>
        </w:rPr>
        <w:t xml:space="preserve">, 2020). </w:t>
      </w:r>
      <w:proofErr w:type="spellStart"/>
      <w:r w:rsidRPr="009D5FA9">
        <w:rPr>
          <w:rFonts w:ascii="Times New Roman" w:eastAsia="Times New Roman" w:hAnsi="Times New Roman" w:cs="Times New Roman"/>
          <w:color w:val="000000"/>
          <w:sz w:val="24"/>
          <w:szCs w:val="24"/>
          <w:lang w:val="pt-PT" w:eastAsia="es-ES"/>
        </w:rPr>
        <w:t>Therefore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question</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remains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if</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governmental</w:t>
      </w:r>
      <w:proofErr w:type="spellEnd"/>
      <w:r w:rsidRPr="009D5FA9">
        <w:rPr>
          <w:rFonts w:ascii="Times New Roman" w:eastAsia="Times New Roman" w:hAnsi="Times New Roman" w:cs="Times New Roman"/>
          <w:color w:val="000000"/>
          <w:sz w:val="24"/>
          <w:szCs w:val="24"/>
          <w:lang w:val="pt-PT" w:eastAsia="es-ES"/>
        </w:rPr>
        <w:t xml:space="preserve"> bodies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other</w:t>
      </w:r>
      <w:proofErr w:type="spellEnd"/>
      <w:r w:rsidRPr="009D5FA9">
        <w:rPr>
          <w:rFonts w:ascii="Times New Roman" w:eastAsia="Times New Roman" w:hAnsi="Times New Roman" w:cs="Times New Roman"/>
          <w:color w:val="000000"/>
          <w:sz w:val="24"/>
          <w:szCs w:val="24"/>
          <w:lang w:val="pt-PT" w:eastAsia="es-ES"/>
        </w:rPr>
        <w:t xml:space="preserve"> management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planning</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stakeholders</w:t>
      </w:r>
      <w:proofErr w:type="spellEnd"/>
      <w:r w:rsidRPr="009D5FA9">
        <w:rPr>
          <w:rFonts w:ascii="Times New Roman" w:eastAsia="Times New Roman" w:hAnsi="Times New Roman" w:cs="Times New Roman"/>
          <w:color w:val="000000"/>
          <w:sz w:val="24"/>
          <w:szCs w:val="24"/>
          <w:lang w:val="pt-PT" w:eastAsia="es-ES"/>
        </w:rPr>
        <w:t xml:space="preserve"> show </w:t>
      </w:r>
      <w:proofErr w:type="spellStart"/>
      <w:r w:rsidRPr="009D5FA9">
        <w:rPr>
          <w:rFonts w:ascii="Times New Roman" w:eastAsia="Times New Roman" w:hAnsi="Times New Roman" w:cs="Times New Roman"/>
          <w:color w:val="000000"/>
          <w:sz w:val="24"/>
          <w:szCs w:val="24"/>
          <w:lang w:val="pt-PT" w:eastAsia="es-ES"/>
        </w:rPr>
        <w:t>abilities</w:t>
      </w:r>
      <w:proofErr w:type="spellEnd"/>
      <w:r w:rsidRPr="009D5FA9">
        <w:rPr>
          <w:rFonts w:ascii="Times New Roman" w:eastAsia="Times New Roman" w:hAnsi="Times New Roman" w:cs="Times New Roman"/>
          <w:color w:val="000000"/>
          <w:sz w:val="24"/>
          <w:szCs w:val="24"/>
          <w:lang w:val="pt-PT" w:eastAsia="es-ES"/>
        </w:rPr>
        <w:t xml:space="preserve"> to bridge </w:t>
      </w:r>
      <w:proofErr w:type="spellStart"/>
      <w:r w:rsidRPr="009D5FA9">
        <w:rPr>
          <w:rFonts w:ascii="Times New Roman" w:eastAsia="Times New Roman" w:hAnsi="Times New Roman" w:cs="Times New Roman"/>
          <w:color w:val="000000"/>
          <w:sz w:val="24"/>
          <w:szCs w:val="24"/>
          <w:lang w:val="pt-PT" w:eastAsia="es-ES"/>
        </w:rPr>
        <w:t>the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need</w:t>
      </w:r>
      <w:proofErr w:type="spellEnd"/>
      <w:r w:rsidRPr="009D5FA9">
        <w:rPr>
          <w:rFonts w:ascii="Times New Roman" w:eastAsia="Times New Roman" w:hAnsi="Times New Roman" w:cs="Times New Roman"/>
          <w:color w:val="000000"/>
          <w:sz w:val="24"/>
          <w:szCs w:val="24"/>
          <w:lang w:val="pt-PT" w:eastAsia="es-ES"/>
        </w:rPr>
        <w:t xml:space="preserve"> for normal </w:t>
      </w:r>
      <w:proofErr w:type="spellStart"/>
      <w:r w:rsidRPr="009D5FA9">
        <w:rPr>
          <w:rFonts w:ascii="Times New Roman" w:eastAsia="Times New Roman" w:hAnsi="Times New Roman" w:cs="Times New Roman"/>
          <w:color w:val="000000"/>
          <w:sz w:val="24"/>
          <w:szCs w:val="24"/>
          <w:lang w:val="pt-PT" w:eastAsia="es-ES"/>
        </w:rPr>
        <w:t>developing</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strategies</w:t>
      </w:r>
      <w:proofErr w:type="spellEnd"/>
      <w:r w:rsidRPr="009D5FA9">
        <w:rPr>
          <w:rFonts w:ascii="Times New Roman" w:eastAsia="Times New Roman" w:hAnsi="Times New Roman" w:cs="Times New Roman"/>
          <w:color w:val="000000"/>
          <w:sz w:val="24"/>
          <w:szCs w:val="24"/>
          <w:lang w:val="pt-PT" w:eastAsia="es-ES"/>
        </w:rPr>
        <w:t xml:space="preserve"> to </w:t>
      </w:r>
      <w:proofErr w:type="spellStart"/>
      <w:r w:rsidRPr="009D5FA9">
        <w:rPr>
          <w:rFonts w:ascii="Times New Roman" w:eastAsia="Times New Roman" w:hAnsi="Times New Roman" w:cs="Times New Roman"/>
          <w:color w:val="000000"/>
          <w:sz w:val="24"/>
          <w:szCs w:val="24"/>
          <w:lang w:val="pt-PT" w:eastAsia="es-ES"/>
        </w:rPr>
        <w:t>restore</w:t>
      </w:r>
      <w:proofErr w:type="spellEnd"/>
      <w:r w:rsidRPr="009D5FA9">
        <w:rPr>
          <w:rFonts w:ascii="Times New Roman" w:eastAsia="Times New Roman" w:hAnsi="Times New Roman" w:cs="Times New Roman"/>
          <w:color w:val="000000"/>
          <w:sz w:val="24"/>
          <w:szCs w:val="24"/>
          <w:lang w:val="pt-PT" w:eastAsia="es-ES"/>
        </w:rPr>
        <w:t xml:space="preserve"> (individual) </w:t>
      </w:r>
      <w:proofErr w:type="spellStart"/>
      <w:r w:rsidRPr="009D5FA9">
        <w:rPr>
          <w:rFonts w:ascii="Times New Roman" w:eastAsia="Times New Roman" w:hAnsi="Times New Roman" w:cs="Times New Roman"/>
          <w:color w:val="000000"/>
          <w:sz w:val="24"/>
          <w:szCs w:val="24"/>
          <w:lang w:val="pt-PT" w:eastAsia="es-ES"/>
        </w:rPr>
        <w:t>operations</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with</w:t>
      </w:r>
      <w:proofErr w:type="spellEnd"/>
      <w:r w:rsidRPr="009D5FA9">
        <w:rPr>
          <w:rFonts w:ascii="Times New Roman" w:eastAsia="Times New Roman" w:hAnsi="Times New Roman" w:cs="Times New Roman"/>
          <w:color w:val="000000"/>
          <w:sz w:val="24"/>
          <w:szCs w:val="24"/>
          <w:lang w:val="pt-PT" w:eastAsia="es-ES"/>
        </w:rPr>
        <w:t xml:space="preserve"> a more </w:t>
      </w:r>
      <w:proofErr w:type="spellStart"/>
      <w:r w:rsidRPr="009D5FA9">
        <w:rPr>
          <w:rFonts w:ascii="Times New Roman" w:eastAsia="Times New Roman" w:hAnsi="Times New Roman" w:cs="Times New Roman"/>
          <w:color w:val="000000"/>
          <w:sz w:val="24"/>
          <w:szCs w:val="24"/>
          <w:lang w:val="pt-PT" w:eastAsia="es-ES"/>
        </w:rPr>
        <w:t>sustainable</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industry</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and</w:t>
      </w:r>
      <w:proofErr w:type="spellEnd"/>
      <w:r w:rsidRPr="009D5FA9">
        <w:rPr>
          <w:rFonts w:ascii="Times New Roman" w:eastAsia="Times New Roman" w:hAnsi="Times New Roman" w:cs="Times New Roman"/>
          <w:color w:val="000000"/>
          <w:sz w:val="24"/>
          <w:szCs w:val="24"/>
          <w:lang w:val="pt-PT" w:eastAsia="es-ES"/>
        </w:rPr>
        <w:t xml:space="preserve"> </w:t>
      </w:r>
      <w:proofErr w:type="spellStart"/>
      <w:r w:rsidRPr="009D5FA9">
        <w:rPr>
          <w:rFonts w:ascii="Times New Roman" w:eastAsia="Times New Roman" w:hAnsi="Times New Roman" w:cs="Times New Roman"/>
          <w:color w:val="000000"/>
          <w:sz w:val="24"/>
          <w:szCs w:val="24"/>
          <w:lang w:val="pt-PT" w:eastAsia="es-ES"/>
        </w:rPr>
        <w:t>destination</w:t>
      </w:r>
      <w:proofErr w:type="spellEnd"/>
      <w:r w:rsidRPr="009D5FA9">
        <w:rPr>
          <w:rFonts w:ascii="Times New Roman" w:eastAsia="Times New Roman" w:hAnsi="Times New Roman" w:cs="Times New Roman"/>
          <w:color w:val="000000"/>
          <w:sz w:val="24"/>
          <w:szCs w:val="24"/>
          <w:lang w:val="pt-PT" w:eastAsia="es-ES"/>
        </w:rPr>
        <w:t xml:space="preserve"> as a </w:t>
      </w:r>
      <w:proofErr w:type="spellStart"/>
      <w:r w:rsidRPr="009D5FA9">
        <w:rPr>
          <w:rFonts w:ascii="Times New Roman" w:eastAsia="Times New Roman" w:hAnsi="Times New Roman" w:cs="Times New Roman"/>
          <w:color w:val="000000"/>
          <w:sz w:val="24"/>
          <w:szCs w:val="24"/>
          <w:lang w:val="pt-PT" w:eastAsia="es-ES"/>
        </w:rPr>
        <w:t>whole</w:t>
      </w:r>
      <w:proofErr w:type="spellEnd"/>
      <w:r w:rsidRPr="009D5FA9">
        <w:rPr>
          <w:rFonts w:ascii="Times New Roman" w:eastAsia="Times New Roman" w:hAnsi="Times New Roman" w:cs="Times New Roman"/>
          <w:color w:val="000000"/>
          <w:sz w:val="24"/>
          <w:szCs w:val="24"/>
          <w:lang w:val="pt-PT" w:eastAsia="es-ES"/>
        </w:rPr>
        <w:t>.</w:t>
      </w:r>
    </w:p>
    <w:p w14:paraId="3D6397C6" w14:textId="77777777" w:rsidR="00D3445B" w:rsidRDefault="00D3445B" w:rsidP="00D3445B">
      <w:pPr>
        <w:pStyle w:val="5TextocomnIIGG"/>
        <w:spacing w:after="120"/>
        <w:ind w:firstLine="567"/>
        <w:rPr>
          <w:lang w:val="pt-PT"/>
        </w:rPr>
      </w:pPr>
    </w:p>
    <w:p w14:paraId="3EAC34FA" w14:textId="408E8DCA" w:rsidR="006C2CAC" w:rsidRPr="002B3BD5" w:rsidRDefault="009D5FA9" w:rsidP="0071320E">
      <w:pPr>
        <w:pStyle w:val="SUBTITULO"/>
        <w:numPr>
          <w:ilvl w:val="0"/>
          <w:numId w:val="20"/>
        </w:numPr>
        <w:spacing w:before="0" w:after="0" w:line="360" w:lineRule="auto"/>
        <w:ind w:left="284" w:hanging="284"/>
        <w:rPr>
          <w:rFonts w:ascii="Times New Roman" w:hAnsi="Times New Roman" w:cs="Times New Roman"/>
        </w:rPr>
      </w:pPr>
      <w:proofErr w:type="spellStart"/>
      <w:r w:rsidRPr="009D5FA9">
        <w:rPr>
          <w:rFonts w:ascii="Times New Roman" w:hAnsi="Times New Roman" w:cs="Times New Roman"/>
        </w:rPr>
        <w:t>Methodology</w:t>
      </w:r>
      <w:proofErr w:type="spellEnd"/>
    </w:p>
    <w:p w14:paraId="484CE163" w14:textId="7874E73E" w:rsidR="00EF1367" w:rsidRDefault="0071320E" w:rsidP="0071320E">
      <w:pPr>
        <w:pStyle w:val="5TextocomnIIGG"/>
        <w:spacing w:after="120"/>
        <w:rPr>
          <w:b/>
          <w:bCs/>
        </w:rPr>
      </w:pPr>
      <w:r>
        <w:rPr>
          <w:b/>
          <w:bCs/>
        </w:rPr>
        <w:t>3.1.</w:t>
      </w:r>
      <w:r w:rsidR="00A6541C">
        <w:rPr>
          <w:b/>
          <w:bCs/>
        </w:rPr>
        <w:t xml:space="preserve"> </w:t>
      </w:r>
      <w:proofErr w:type="spellStart"/>
      <w:r w:rsidR="009D5FA9" w:rsidRPr="009D5FA9">
        <w:rPr>
          <w:b/>
          <w:bCs/>
        </w:rPr>
        <w:t>Participating</w:t>
      </w:r>
      <w:proofErr w:type="spellEnd"/>
      <w:r w:rsidR="009D5FA9" w:rsidRPr="009D5FA9">
        <w:rPr>
          <w:b/>
          <w:bCs/>
        </w:rPr>
        <w:t xml:space="preserve"> </w:t>
      </w:r>
      <w:proofErr w:type="spellStart"/>
      <w:r w:rsidR="009D5FA9" w:rsidRPr="009D5FA9">
        <w:rPr>
          <w:b/>
          <w:bCs/>
        </w:rPr>
        <w:t>cities</w:t>
      </w:r>
      <w:proofErr w:type="spellEnd"/>
      <w:r w:rsidR="003449D6" w:rsidRPr="00F01BE9">
        <w:rPr>
          <w:b/>
          <w:bCs/>
        </w:rPr>
        <w:t xml:space="preserve"> </w:t>
      </w:r>
    </w:p>
    <w:p w14:paraId="79BEC67B" w14:textId="0B268946" w:rsidR="009D5FA9" w:rsidRPr="009D5FA9" w:rsidRDefault="009D5FA9" w:rsidP="009D5FA9">
      <w:pPr>
        <w:shd w:val="clear" w:color="auto" w:fill="FFFFFF"/>
        <w:spacing w:before="240" w:after="240" w:line="240" w:lineRule="auto"/>
        <w:ind w:firstLine="708"/>
        <w:rPr>
          <w:rFonts w:ascii="Times New Roman" w:eastAsia="Times New Roman" w:hAnsi="Times New Roman" w:cs="Times New Roman"/>
          <w:color w:val="000000"/>
          <w:sz w:val="24"/>
          <w:szCs w:val="24"/>
          <w:lang w:val="en" w:eastAsia="es-ES"/>
        </w:rPr>
      </w:pPr>
      <w:r w:rsidRPr="009D5FA9">
        <w:rPr>
          <w:rFonts w:ascii="Times New Roman" w:eastAsia="Times New Roman" w:hAnsi="Times New Roman" w:cs="Times New Roman"/>
          <w:color w:val="000000"/>
          <w:sz w:val="24"/>
          <w:szCs w:val="24"/>
          <w:lang w:val="en" w:eastAsia="es-ES"/>
        </w:rPr>
        <w:t>In the previous paragraphs the different phases of crisis management are described. At the time of research (May-June, 2021) many states were in a phase between collapse and short-term response and re-organization. The focus that governments and, in this case, municipalities in Belgium and the Netherlands will take in the growth and consolidation phase was largely unknown, although a major relaxation of measures could be expected. To investigate if Covid-19 might be a catalyst for radical and sustainable changes in tourism, a series of interactive online meetings with policymakers and stakeholders of five municipalities was organized.</w:t>
      </w:r>
    </w:p>
    <w:p w14:paraId="26D16894" w14:textId="30B54806" w:rsidR="009D5FA9" w:rsidRPr="009D5FA9" w:rsidRDefault="009D5FA9" w:rsidP="009D5FA9">
      <w:pPr>
        <w:shd w:val="clear" w:color="auto" w:fill="FFFFFF"/>
        <w:spacing w:before="240" w:after="240" w:line="240" w:lineRule="auto"/>
        <w:ind w:firstLine="708"/>
        <w:rPr>
          <w:rFonts w:ascii="Times New Roman" w:eastAsia="Times New Roman" w:hAnsi="Times New Roman" w:cs="Times New Roman"/>
          <w:color w:val="000000"/>
          <w:sz w:val="24"/>
          <w:szCs w:val="24"/>
          <w:lang w:val="en" w:eastAsia="es-ES"/>
        </w:rPr>
      </w:pPr>
      <w:r w:rsidRPr="009D5FA9">
        <w:rPr>
          <w:rFonts w:ascii="Times New Roman" w:eastAsia="Times New Roman" w:hAnsi="Times New Roman" w:cs="Times New Roman"/>
          <w:color w:val="000000"/>
          <w:sz w:val="24"/>
          <w:szCs w:val="24"/>
          <w:lang w:val="en" w:eastAsia="es-ES"/>
        </w:rPr>
        <w:t xml:space="preserve">We opted for as many participating municipalities as possible, but also for a study that could be carried out within a limited period (May-June 2021). A number of cities were contacted, five of which were willing to cooperate on short notice: Leiden and Arnhem for the Netherlands and Ghent, </w:t>
      </w:r>
      <w:proofErr w:type="spellStart"/>
      <w:r w:rsidRPr="009D5FA9">
        <w:rPr>
          <w:rFonts w:ascii="Times New Roman" w:eastAsia="Times New Roman" w:hAnsi="Times New Roman" w:cs="Times New Roman"/>
          <w:color w:val="000000"/>
          <w:sz w:val="24"/>
          <w:szCs w:val="24"/>
          <w:lang w:val="en" w:eastAsia="es-ES"/>
        </w:rPr>
        <w:t>Mechelen</w:t>
      </w:r>
      <w:proofErr w:type="spellEnd"/>
      <w:r w:rsidRPr="009D5FA9">
        <w:rPr>
          <w:rFonts w:ascii="Times New Roman" w:eastAsia="Times New Roman" w:hAnsi="Times New Roman" w:cs="Times New Roman"/>
          <w:color w:val="000000"/>
          <w:sz w:val="24"/>
          <w:szCs w:val="24"/>
          <w:lang w:val="en" w:eastAsia="es-ES"/>
        </w:rPr>
        <w:t xml:space="preserve"> and Leuven for Flanders (Belgium). Among these five cities there are some interesting similarities, as well as differences – both in terms of tourism product and market as in governance – but all can be characterized as medium-sized historic cities with a growing tourism sector that allows for an interesting comparison, as listed in Table 1.</w:t>
      </w:r>
    </w:p>
    <w:p w14:paraId="4AA5AE09" w14:textId="77777777" w:rsidR="009D5FA9" w:rsidRPr="009D5FA9" w:rsidRDefault="009D5FA9" w:rsidP="009D5FA9">
      <w:pPr>
        <w:shd w:val="clear" w:color="auto" w:fill="FFFFFF"/>
        <w:spacing w:before="131" w:after="160" w:line="240" w:lineRule="auto"/>
        <w:jc w:val="left"/>
        <w:rPr>
          <w:rFonts w:ascii="Times New Roman" w:eastAsia="Times New Roman" w:hAnsi="Times New Roman" w:cs="Times New Roman"/>
          <w:b/>
          <w:bCs/>
          <w:sz w:val="24"/>
          <w:szCs w:val="24"/>
          <w:lang w:val="es-ES" w:eastAsia="es-ES"/>
        </w:rPr>
      </w:pPr>
      <w:r w:rsidRPr="009D5FA9">
        <w:rPr>
          <w:rFonts w:ascii="Times New Roman" w:eastAsia="Times New Roman" w:hAnsi="Times New Roman" w:cs="Times New Roman"/>
          <w:b/>
          <w:bCs/>
          <w:sz w:val="24"/>
          <w:szCs w:val="24"/>
          <w:lang w:val="en" w:eastAsia="es-ES"/>
        </w:rPr>
        <w:t>Table 1:</w:t>
      </w:r>
      <w:r w:rsidRPr="009D5FA9">
        <w:rPr>
          <w:rFonts w:ascii="Times New Roman" w:eastAsia="Times New Roman" w:hAnsi="Times New Roman" w:cs="Times New Roman"/>
          <w:b/>
          <w:bCs/>
          <w:sz w:val="24"/>
          <w:szCs w:val="24"/>
          <w:lang w:val="es-ES" w:eastAsia="es-ES"/>
        </w:rPr>
        <w:t> </w:t>
      </w:r>
      <w:proofErr w:type="spellStart"/>
      <w:r w:rsidRPr="009D5FA9">
        <w:rPr>
          <w:rFonts w:ascii="Times New Roman" w:eastAsia="Times New Roman" w:hAnsi="Times New Roman" w:cs="Times New Roman"/>
          <w:b/>
          <w:bCs/>
          <w:sz w:val="24"/>
          <w:szCs w:val="24"/>
          <w:lang w:val="es-ES" w:eastAsia="es-ES"/>
        </w:rPr>
        <w:t>Characteristics</w:t>
      </w:r>
      <w:proofErr w:type="spellEnd"/>
      <w:r w:rsidRPr="009D5FA9">
        <w:rPr>
          <w:rFonts w:ascii="Times New Roman" w:eastAsia="Times New Roman" w:hAnsi="Times New Roman" w:cs="Times New Roman"/>
          <w:b/>
          <w:bCs/>
          <w:sz w:val="24"/>
          <w:szCs w:val="24"/>
          <w:lang w:val="es-ES" w:eastAsia="es-ES"/>
        </w:rPr>
        <w:t xml:space="preserve"> </w:t>
      </w:r>
      <w:proofErr w:type="spellStart"/>
      <w:r w:rsidRPr="009D5FA9">
        <w:rPr>
          <w:rFonts w:ascii="Times New Roman" w:eastAsia="Times New Roman" w:hAnsi="Times New Roman" w:cs="Times New Roman"/>
          <w:b/>
          <w:bCs/>
          <w:sz w:val="24"/>
          <w:szCs w:val="24"/>
          <w:lang w:val="es-ES" w:eastAsia="es-ES"/>
        </w:rPr>
        <w:t>of</w:t>
      </w:r>
      <w:proofErr w:type="spellEnd"/>
      <w:r w:rsidRPr="009D5FA9">
        <w:rPr>
          <w:rFonts w:ascii="Times New Roman" w:eastAsia="Times New Roman" w:hAnsi="Times New Roman" w:cs="Times New Roman"/>
          <w:b/>
          <w:bCs/>
          <w:sz w:val="24"/>
          <w:szCs w:val="24"/>
          <w:lang w:val="es-ES" w:eastAsia="es-ES"/>
        </w:rPr>
        <w:t xml:space="preserve"> </w:t>
      </w:r>
      <w:proofErr w:type="spellStart"/>
      <w:r w:rsidRPr="009D5FA9">
        <w:rPr>
          <w:rFonts w:ascii="Times New Roman" w:eastAsia="Times New Roman" w:hAnsi="Times New Roman" w:cs="Times New Roman"/>
          <w:b/>
          <w:bCs/>
          <w:sz w:val="24"/>
          <w:szCs w:val="24"/>
          <w:lang w:val="es-ES" w:eastAsia="es-ES"/>
        </w:rPr>
        <w:t>participating</w:t>
      </w:r>
      <w:proofErr w:type="spellEnd"/>
      <w:r w:rsidRPr="009D5FA9">
        <w:rPr>
          <w:rFonts w:ascii="Times New Roman" w:eastAsia="Times New Roman" w:hAnsi="Times New Roman" w:cs="Times New Roman"/>
          <w:b/>
          <w:bCs/>
          <w:sz w:val="24"/>
          <w:szCs w:val="24"/>
          <w:lang w:val="es-ES" w:eastAsia="es-ES"/>
        </w:rPr>
        <w:t xml:space="preserve"> </w:t>
      </w:r>
      <w:proofErr w:type="spellStart"/>
      <w:r w:rsidRPr="009D5FA9">
        <w:rPr>
          <w:rFonts w:ascii="Times New Roman" w:eastAsia="Times New Roman" w:hAnsi="Times New Roman" w:cs="Times New Roman"/>
          <w:b/>
          <w:bCs/>
          <w:sz w:val="24"/>
          <w:szCs w:val="24"/>
          <w:lang w:val="es-ES" w:eastAsia="es-ES"/>
        </w:rPr>
        <w:t>cities</w:t>
      </w:r>
      <w:proofErr w:type="spellEnd"/>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167"/>
        <w:gridCol w:w="1000"/>
        <w:gridCol w:w="3458"/>
        <w:gridCol w:w="3446"/>
      </w:tblGrid>
      <w:tr w:rsidR="009D5FA9" w:rsidRPr="009D5FA9" w14:paraId="00B7E57F" w14:textId="77777777" w:rsidTr="004E0172">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511278EB" w14:textId="77777777" w:rsidR="009D5FA9" w:rsidRPr="009D5FA9" w:rsidRDefault="009D5FA9" w:rsidP="009D5FA9">
            <w:pPr>
              <w:spacing w:before="0" w:after="0" w:line="240" w:lineRule="auto"/>
              <w:jc w:val="left"/>
              <w:rPr>
                <w:rFonts w:ascii="Times New Roman" w:eastAsia="Times New Roman" w:hAnsi="Times New Roman" w:cs="Times New Roman"/>
                <w:b/>
                <w:bCs/>
                <w:color w:val="666666"/>
                <w:sz w:val="24"/>
                <w:szCs w:val="24"/>
                <w:lang w:val="es-ES" w:eastAsia="es-ES"/>
              </w:rPr>
            </w:pPr>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4CB5AD8E" w14:textId="77777777" w:rsidR="009D5FA9" w:rsidRPr="009D5FA9" w:rsidRDefault="009D5FA9" w:rsidP="009D5FA9">
            <w:pPr>
              <w:spacing w:before="0" w:after="0" w:line="240" w:lineRule="auto"/>
              <w:jc w:val="left"/>
              <w:rPr>
                <w:rFonts w:ascii="Times New Roman" w:eastAsia="Times New Roman" w:hAnsi="Times New Roman" w:cs="Times New Roman"/>
                <w:sz w:val="24"/>
                <w:szCs w:val="24"/>
                <w:lang w:val="es-ES" w:eastAsia="es-ES"/>
              </w:rPr>
            </w:pPr>
            <w:r w:rsidRPr="009D5FA9">
              <w:rPr>
                <w:rFonts w:ascii="Times New Roman" w:eastAsia="Times New Roman" w:hAnsi="Times New Roman" w:cs="Times New Roman"/>
                <w:b/>
                <w:bCs/>
                <w:sz w:val="24"/>
                <w:szCs w:val="24"/>
                <w:lang w:val="es-ES" w:eastAsia="es-ES"/>
              </w:rPr>
              <w:t>Pop.</w:t>
            </w:r>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70D006C9" w14:textId="77777777" w:rsidR="009D5FA9" w:rsidRPr="009D5FA9" w:rsidRDefault="009D5FA9" w:rsidP="009D5FA9">
            <w:pPr>
              <w:spacing w:before="0" w:after="0" w:line="240" w:lineRule="auto"/>
              <w:jc w:val="left"/>
              <w:rPr>
                <w:rFonts w:ascii="Times New Roman" w:eastAsia="Times New Roman" w:hAnsi="Times New Roman" w:cs="Times New Roman"/>
                <w:sz w:val="24"/>
                <w:szCs w:val="24"/>
                <w:lang w:val="es-ES" w:eastAsia="es-ES"/>
              </w:rPr>
            </w:pPr>
            <w:proofErr w:type="spellStart"/>
            <w:r w:rsidRPr="009D5FA9">
              <w:rPr>
                <w:rFonts w:ascii="Times New Roman" w:eastAsia="Times New Roman" w:hAnsi="Times New Roman" w:cs="Times New Roman"/>
                <w:b/>
                <w:bCs/>
                <w:sz w:val="24"/>
                <w:szCs w:val="24"/>
                <w:lang w:val="es-ES" w:eastAsia="es-ES"/>
              </w:rPr>
              <w:t>Main</w:t>
            </w:r>
            <w:proofErr w:type="spellEnd"/>
            <w:r w:rsidRPr="009D5FA9">
              <w:rPr>
                <w:rFonts w:ascii="Times New Roman" w:eastAsia="Times New Roman" w:hAnsi="Times New Roman" w:cs="Times New Roman"/>
                <w:b/>
                <w:bCs/>
                <w:sz w:val="24"/>
                <w:szCs w:val="24"/>
                <w:lang w:val="es-ES" w:eastAsia="es-ES"/>
              </w:rPr>
              <w:t xml:space="preserve"> </w:t>
            </w:r>
            <w:proofErr w:type="spellStart"/>
            <w:r w:rsidRPr="009D5FA9">
              <w:rPr>
                <w:rFonts w:ascii="Times New Roman" w:eastAsia="Times New Roman" w:hAnsi="Times New Roman" w:cs="Times New Roman"/>
                <w:b/>
                <w:bCs/>
                <w:sz w:val="24"/>
                <w:szCs w:val="24"/>
                <w:lang w:val="es-ES" w:eastAsia="es-ES"/>
              </w:rPr>
              <w:t>tourism</w:t>
            </w:r>
            <w:proofErr w:type="spellEnd"/>
            <w:r w:rsidRPr="009D5FA9">
              <w:rPr>
                <w:rFonts w:ascii="Times New Roman" w:eastAsia="Times New Roman" w:hAnsi="Times New Roman" w:cs="Times New Roman"/>
                <w:b/>
                <w:bCs/>
                <w:sz w:val="24"/>
                <w:szCs w:val="24"/>
                <w:lang w:val="es-ES" w:eastAsia="es-ES"/>
              </w:rPr>
              <w:t xml:space="preserve"> </w:t>
            </w:r>
            <w:proofErr w:type="spellStart"/>
            <w:r w:rsidRPr="009D5FA9">
              <w:rPr>
                <w:rFonts w:ascii="Times New Roman" w:eastAsia="Times New Roman" w:hAnsi="Times New Roman" w:cs="Times New Roman"/>
                <w:b/>
                <w:bCs/>
                <w:sz w:val="24"/>
                <w:szCs w:val="24"/>
                <w:lang w:val="es-ES" w:eastAsia="es-ES"/>
              </w:rPr>
              <w:t>product</w:t>
            </w:r>
            <w:proofErr w:type="spellEnd"/>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77A143ED" w14:textId="77777777" w:rsidR="009D5FA9" w:rsidRPr="009D5FA9" w:rsidRDefault="009D5FA9" w:rsidP="009D5FA9">
            <w:pPr>
              <w:spacing w:before="0" w:after="0" w:line="240" w:lineRule="auto"/>
              <w:jc w:val="left"/>
              <w:rPr>
                <w:rFonts w:ascii="Times New Roman" w:eastAsia="Times New Roman" w:hAnsi="Times New Roman" w:cs="Times New Roman"/>
                <w:sz w:val="24"/>
                <w:szCs w:val="24"/>
                <w:lang w:val="es-ES" w:eastAsia="es-ES"/>
              </w:rPr>
            </w:pPr>
            <w:proofErr w:type="spellStart"/>
            <w:r w:rsidRPr="009D5FA9">
              <w:rPr>
                <w:rFonts w:ascii="Times New Roman" w:eastAsia="Times New Roman" w:hAnsi="Times New Roman" w:cs="Times New Roman"/>
                <w:b/>
                <w:bCs/>
                <w:sz w:val="24"/>
                <w:szCs w:val="24"/>
                <w:lang w:val="es-ES" w:eastAsia="es-ES"/>
              </w:rPr>
              <w:t>Tourism</w:t>
            </w:r>
            <w:proofErr w:type="spellEnd"/>
            <w:r w:rsidRPr="009D5FA9">
              <w:rPr>
                <w:rFonts w:ascii="Times New Roman" w:eastAsia="Times New Roman" w:hAnsi="Times New Roman" w:cs="Times New Roman"/>
                <w:b/>
                <w:bCs/>
                <w:sz w:val="24"/>
                <w:szCs w:val="24"/>
                <w:lang w:val="es-ES" w:eastAsia="es-ES"/>
              </w:rPr>
              <w:t xml:space="preserve"> </w:t>
            </w:r>
            <w:proofErr w:type="spellStart"/>
            <w:r w:rsidRPr="009D5FA9">
              <w:rPr>
                <w:rFonts w:ascii="Times New Roman" w:eastAsia="Times New Roman" w:hAnsi="Times New Roman" w:cs="Times New Roman"/>
                <w:b/>
                <w:bCs/>
                <w:sz w:val="24"/>
                <w:szCs w:val="24"/>
                <w:lang w:val="es-ES" w:eastAsia="es-ES"/>
              </w:rPr>
              <w:t>numbers</w:t>
            </w:r>
            <w:proofErr w:type="spellEnd"/>
          </w:p>
        </w:tc>
      </w:tr>
      <w:tr w:rsidR="009D5FA9" w:rsidRPr="009D5FA9" w14:paraId="37B1EDAA" w14:textId="77777777" w:rsidTr="004E0172">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29EBD922" w14:textId="77777777" w:rsidR="009D5FA9" w:rsidRPr="009D5FA9" w:rsidRDefault="009D5FA9" w:rsidP="009D5FA9">
            <w:pPr>
              <w:spacing w:before="0" w:after="0" w:line="240" w:lineRule="auto"/>
              <w:jc w:val="left"/>
              <w:rPr>
                <w:rFonts w:ascii="Times New Roman" w:eastAsia="Times New Roman" w:hAnsi="Times New Roman" w:cs="Times New Roman"/>
                <w:sz w:val="24"/>
                <w:szCs w:val="24"/>
                <w:lang w:val="es-ES" w:eastAsia="es-ES"/>
              </w:rPr>
            </w:pPr>
            <w:r w:rsidRPr="009D5FA9">
              <w:rPr>
                <w:rFonts w:ascii="Times New Roman" w:eastAsia="Times New Roman" w:hAnsi="Times New Roman" w:cs="Times New Roman"/>
                <w:sz w:val="24"/>
                <w:szCs w:val="24"/>
                <w:lang w:val="es-ES" w:eastAsia="es-ES"/>
              </w:rPr>
              <w:lastRenderedPageBreak/>
              <w:t>Arnhem</w:t>
            </w:r>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57F5B655" w14:textId="77777777" w:rsidR="009D5FA9" w:rsidRPr="009D5FA9" w:rsidRDefault="009D5FA9" w:rsidP="009D5FA9">
            <w:pPr>
              <w:spacing w:before="0" w:after="0" w:line="240" w:lineRule="auto"/>
              <w:jc w:val="left"/>
              <w:rPr>
                <w:rFonts w:ascii="Times New Roman" w:eastAsia="Times New Roman" w:hAnsi="Times New Roman" w:cs="Times New Roman"/>
                <w:sz w:val="24"/>
                <w:szCs w:val="24"/>
                <w:lang w:val="es-ES" w:eastAsia="es-ES"/>
              </w:rPr>
            </w:pPr>
            <w:r w:rsidRPr="009D5FA9">
              <w:rPr>
                <w:rFonts w:ascii="Times New Roman" w:eastAsia="Times New Roman" w:hAnsi="Times New Roman" w:cs="Times New Roman"/>
                <w:sz w:val="24"/>
                <w:szCs w:val="24"/>
                <w:lang w:val="es-ES" w:eastAsia="es-ES"/>
              </w:rPr>
              <w:t>162,421</w:t>
            </w:r>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0860BD13" w14:textId="77777777" w:rsidR="009D5FA9" w:rsidRPr="009D5FA9" w:rsidRDefault="009D5FA9" w:rsidP="009D5FA9">
            <w:pPr>
              <w:numPr>
                <w:ilvl w:val="0"/>
                <w:numId w:val="9"/>
              </w:numPr>
              <w:spacing w:before="0" w:after="0" w:line="240" w:lineRule="auto"/>
              <w:ind w:left="1680"/>
              <w:jc w:val="left"/>
              <w:rPr>
                <w:rFonts w:ascii="Times New Roman" w:eastAsia="Times New Roman" w:hAnsi="Times New Roman" w:cs="Times New Roman"/>
                <w:sz w:val="24"/>
                <w:szCs w:val="24"/>
                <w:lang w:val="es-ES" w:eastAsia="es-ES"/>
              </w:rPr>
            </w:pPr>
            <w:r w:rsidRPr="009D5FA9">
              <w:rPr>
                <w:rFonts w:ascii="Times New Roman" w:eastAsia="Times New Roman" w:hAnsi="Times New Roman" w:cs="Times New Roman"/>
                <w:sz w:val="24"/>
                <w:szCs w:val="24"/>
                <w:lang w:val="es-ES" w:eastAsia="es-ES"/>
              </w:rPr>
              <w:t>‘</w:t>
            </w:r>
            <w:proofErr w:type="spellStart"/>
            <w:r w:rsidRPr="009D5FA9">
              <w:rPr>
                <w:rFonts w:ascii="Times New Roman" w:eastAsia="Times New Roman" w:hAnsi="Times New Roman" w:cs="Times New Roman"/>
                <w:sz w:val="24"/>
                <w:szCs w:val="24"/>
                <w:lang w:val="es-ES" w:eastAsia="es-ES"/>
              </w:rPr>
              <w:t>Market</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garden</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operation</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of</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allied</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forces</w:t>
            </w:r>
            <w:proofErr w:type="spellEnd"/>
          </w:p>
          <w:p w14:paraId="02424A23" w14:textId="77777777" w:rsidR="009D5FA9" w:rsidRPr="009D5FA9" w:rsidRDefault="009D5FA9" w:rsidP="009D5FA9">
            <w:pPr>
              <w:numPr>
                <w:ilvl w:val="0"/>
                <w:numId w:val="9"/>
              </w:numPr>
              <w:spacing w:before="0" w:after="0" w:line="240" w:lineRule="auto"/>
              <w:ind w:left="1680"/>
              <w:jc w:val="left"/>
              <w:rPr>
                <w:rFonts w:ascii="Times New Roman" w:eastAsia="Times New Roman" w:hAnsi="Times New Roman" w:cs="Times New Roman"/>
                <w:sz w:val="24"/>
                <w:szCs w:val="24"/>
                <w:lang w:val="es-ES" w:eastAsia="es-ES"/>
              </w:rPr>
            </w:pPr>
            <w:r w:rsidRPr="009D5FA9">
              <w:rPr>
                <w:rFonts w:ascii="Times New Roman" w:eastAsia="Times New Roman" w:hAnsi="Times New Roman" w:cs="Times New Roman"/>
                <w:sz w:val="24"/>
                <w:szCs w:val="24"/>
                <w:lang w:val="es-ES" w:eastAsia="es-ES"/>
              </w:rPr>
              <w:t xml:space="preserve">Gateway </w:t>
            </w:r>
            <w:proofErr w:type="spellStart"/>
            <w:r w:rsidRPr="009D5FA9">
              <w:rPr>
                <w:rFonts w:ascii="Times New Roman" w:eastAsia="Times New Roman" w:hAnsi="Times New Roman" w:cs="Times New Roman"/>
                <w:sz w:val="24"/>
                <w:szCs w:val="24"/>
                <w:lang w:val="es-ES" w:eastAsia="es-ES"/>
              </w:rPr>
              <w:t>to</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National</w:t>
            </w:r>
            <w:proofErr w:type="spellEnd"/>
            <w:r w:rsidRPr="009D5FA9">
              <w:rPr>
                <w:rFonts w:ascii="Times New Roman" w:eastAsia="Times New Roman" w:hAnsi="Times New Roman" w:cs="Times New Roman"/>
                <w:sz w:val="24"/>
                <w:szCs w:val="24"/>
                <w:lang w:val="es-ES" w:eastAsia="es-ES"/>
              </w:rPr>
              <w:t xml:space="preserve"> Park </w:t>
            </w:r>
            <w:r w:rsidRPr="009D5FA9">
              <w:rPr>
                <w:rFonts w:ascii="Times New Roman" w:eastAsia="Times New Roman" w:hAnsi="Times New Roman" w:cs="Times New Roman"/>
                <w:i/>
                <w:iCs/>
                <w:sz w:val="24"/>
                <w:szCs w:val="24"/>
                <w:lang w:val="es-ES" w:eastAsia="es-ES"/>
              </w:rPr>
              <w:t xml:space="preserve">‘De </w:t>
            </w:r>
            <w:proofErr w:type="spellStart"/>
            <w:r w:rsidRPr="009D5FA9">
              <w:rPr>
                <w:rFonts w:ascii="Times New Roman" w:eastAsia="Times New Roman" w:hAnsi="Times New Roman" w:cs="Times New Roman"/>
                <w:i/>
                <w:iCs/>
                <w:sz w:val="24"/>
                <w:szCs w:val="24"/>
                <w:lang w:val="es-ES" w:eastAsia="es-ES"/>
              </w:rPr>
              <w:t>Hoge</w:t>
            </w:r>
            <w:proofErr w:type="spellEnd"/>
            <w:r w:rsidRPr="009D5FA9">
              <w:rPr>
                <w:rFonts w:ascii="Times New Roman" w:eastAsia="Times New Roman" w:hAnsi="Times New Roman" w:cs="Times New Roman"/>
                <w:i/>
                <w:iCs/>
                <w:sz w:val="24"/>
                <w:szCs w:val="24"/>
                <w:lang w:val="es-ES" w:eastAsia="es-ES"/>
              </w:rPr>
              <w:t xml:space="preserve"> </w:t>
            </w:r>
            <w:proofErr w:type="spellStart"/>
            <w:r w:rsidRPr="009D5FA9">
              <w:rPr>
                <w:rFonts w:ascii="Times New Roman" w:eastAsia="Times New Roman" w:hAnsi="Times New Roman" w:cs="Times New Roman"/>
                <w:i/>
                <w:iCs/>
                <w:sz w:val="24"/>
                <w:szCs w:val="24"/>
                <w:lang w:val="es-ES" w:eastAsia="es-ES"/>
              </w:rPr>
              <w:t>Veluwe</w:t>
            </w:r>
            <w:proofErr w:type="spellEnd"/>
            <w:r w:rsidRPr="009D5FA9">
              <w:rPr>
                <w:rFonts w:ascii="Times New Roman" w:eastAsia="Times New Roman" w:hAnsi="Times New Roman" w:cs="Times New Roman"/>
                <w:i/>
                <w:iCs/>
                <w:sz w:val="24"/>
                <w:szCs w:val="24"/>
                <w:lang w:val="es-ES" w:eastAsia="es-ES"/>
              </w:rPr>
              <w:t>’</w:t>
            </w:r>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4422D816" w14:textId="77777777" w:rsidR="009D5FA9" w:rsidRPr="009D5FA9" w:rsidRDefault="009D5FA9" w:rsidP="009D5FA9">
            <w:pPr>
              <w:numPr>
                <w:ilvl w:val="0"/>
                <w:numId w:val="10"/>
              </w:numPr>
              <w:spacing w:before="0" w:after="0" w:line="240" w:lineRule="auto"/>
              <w:ind w:left="1680"/>
              <w:jc w:val="left"/>
              <w:rPr>
                <w:rFonts w:ascii="Times New Roman" w:eastAsia="Times New Roman" w:hAnsi="Times New Roman" w:cs="Times New Roman"/>
                <w:sz w:val="24"/>
                <w:szCs w:val="24"/>
                <w:lang w:val="es-ES" w:eastAsia="es-ES"/>
              </w:rPr>
            </w:pPr>
            <w:proofErr w:type="spellStart"/>
            <w:r w:rsidRPr="009D5FA9">
              <w:rPr>
                <w:rFonts w:ascii="Times New Roman" w:eastAsia="Times New Roman" w:hAnsi="Times New Roman" w:cs="Times New Roman"/>
                <w:sz w:val="24"/>
                <w:szCs w:val="24"/>
                <w:lang w:val="es-ES" w:eastAsia="es-ES"/>
              </w:rPr>
              <w:t>Only</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available</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for</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region</w:t>
            </w:r>
            <w:proofErr w:type="spellEnd"/>
            <w:r w:rsidRPr="009D5FA9">
              <w:rPr>
                <w:rFonts w:ascii="Times New Roman" w:eastAsia="Times New Roman" w:hAnsi="Times New Roman" w:cs="Times New Roman"/>
                <w:sz w:val="24"/>
                <w:szCs w:val="24"/>
                <w:lang w:val="es-ES" w:eastAsia="es-ES"/>
              </w:rPr>
              <w:t xml:space="preserve"> Arnhem-</w:t>
            </w:r>
            <w:proofErr w:type="spellStart"/>
            <w:r w:rsidRPr="009D5FA9">
              <w:rPr>
                <w:rFonts w:ascii="Times New Roman" w:eastAsia="Times New Roman" w:hAnsi="Times New Roman" w:cs="Times New Roman"/>
                <w:sz w:val="24"/>
                <w:szCs w:val="24"/>
                <w:lang w:val="es-ES" w:eastAsia="es-ES"/>
              </w:rPr>
              <w:t>Nijmegen</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not</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for</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the</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city</w:t>
            </w:r>
            <w:proofErr w:type="spellEnd"/>
            <w:r w:rsidRPr="009D5FA9">
              <w:rPr>
                <w:rFonts w:ascii="Times New Roman" w:eastAsia="Times New Roman" w:hAnsi="Times New Roman" w:cs="Times New Roman"/>
                <w:sz w:val="24"/>
                <w:szCs w:val="24"/>
                <w:lang w:val="es-ES" w:eastAsia="es-ES"/>
              </w:rPr>
              <w:t xml:space="preserve">: 1.7 </w:t>
            </w:r>
            <w:proofErr w:type="spellStart"/>
            <w:r w:rsidRPr="009D5FA9">
              <w:rPr>
                <w:rFonts w:ascii="Times New Roman" w:eastAsia="Times New Roman" w:hAnsi="Times New Roman" w:cs="Times New Roman"/>
                <w:sz w:val="24"/>
                <w:szCs w:val="24"/>
                <w:lang w:val="es-ES" w:eastAsia="es-ES"/>
              </w:rPr>
              <w:t>million</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arrivals</w:t>
            </w:r>
            <w:proofErr w:type="spellEnd"/>
            <w:r w:rsidRPr="009D5FA9">
              <w:rPr>
                <w:rFonts w:ascii="Times New Roman" w:eastAsia="Times New Roman" w:hAnsi="Times New Roman" w:cs="Times New Roman"/>
                <w:sz w:val="24"/>
                <w:szCs w:val="24"/>
                <w:lang w:val="es-ES" w:eastAsia="es-ES"/>
              </w:rPr>
              <w:t xml:space="preserve"> and 2.7 </w:t>
            </w:r>
            <w:proofErr w:type="spellStart"/>
            <w:r w:rsidRPr="009D5FA9">
              <w:rPr>
                <w:rFonts w:ascii="Times New Roman" w:eastAsia="Times New Roman" w:hAnsi="Times New Roman" w:cs="Times New Roman"/>
                <w:sz w:val="24"/>
                <w:szCs w:val="24"/>
                <w:lang w:val="es-ES" w:eastAsia="es-ES"/>
              </w:rPr>
              <w:t>million</w:t>
            </w:r>
            <w:proofErr w:type="spellEnd"/>
            <w:r w:rsidRPr="009D5FA9">
              <w:rPr>
                <w:rFonts w:ascii="Times New Roman" w:eastAsia="Times New Roman" w:hAnsi="Times New Roman" w:cs="Times New Roman"/>
                <w:sz w:val="24"/>
                <w:szCs w:val="24"/>
                <w:lang w:val="es-ES" w:eastAsia="es-ES"/>
              </w:rPr>
              <w:t xml:space="preserve"> overnight </w:t>
            </w:r>
            <w:proofErr w:type="spellStart"/>
            <w:r w:rsidRPr="009D5FA9">
              <w:rPr>
                <w:rFonts w:ascii="Times New Roman" w:eastAsia="Times New Roman" w:hAnsi="Times New Roman" w:cs="Times New Roman"/>
                <w:sz w:val="24"/>
                <w:szCs w:val="24"/>
                <w:lang w:val="es-ES" w:eastAsia="es-ES"/>
              </w:rPr>
              <w:t>stays</w:t>
            </w:r>
            <w:proofErr w:type="spellEnd"/>
          </w:p>
          <w:p w14:paraId="07C8A6C1" w14:textId="77777777" w:rsidR="009D5FA9" w:rsidRPr="009D5FA9" w:rsidRDefault="009D5FA9" w:rsidP="009D5FA9">
            <w:pPr>
              <w:numPr>
                <w:ilvl w:val="0"/>
                <w:numId w:val="10"/>
              </w:numPr>
              <w:spacing w:before="0" w:after="0" w:line="240" w:lineRule="auto"/>
              <w:ind w:left="1680"/>
              <w:jc w:val="left"/>
              <w:rPr>
                <w:rFonts w:ascii="Times New Roman" w:eastAsia="Times New Roman" w:hAnsi="Times New Roman" w:cs="Times New Roman"/>
                <w:sz w:val="24"/>
                <w:szCs w:val="24"/>
                <w:lang w:val="es-ES" w:eastAsia="es-ES"/>
              </w:rPr>
            </w:pPr>
            <w:proofErr w:type="spellStart"/>
            <w:r w:rsidRPr="009D5FA9">
              <w:rPr>
                <w:rFonts w:ascii="Times New Roman" w:eastAsia="Times New Roman" w:hAnsi="Times New Roman" w:cs="Times New Roman"/>
                <w:sz w:val="24"/>
                <w:szCs w:val="24"/>
                <w:lang w:val="es-ES" w:eastAsia="es-ES"/>
              </w:rPr>
              <w:t>Predominantly</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domestic</w:t>
            </w:r>
            <w:proofErr w:type="spellEnd"/>
            <w:r w:rsidRPr="009D5FA9">
              <w:rPr>
                <w:rFonts w:ascii="Times New Roman" w:eastAsia="Times New Roman" w:hAnsi="Times New Roman" w:cs="Times New Roman"/>
                <w:sz w:val="24"/>
                <w:szCs w:val="24"/>
                <w:lang w:val="es-ES" w:eastAsia="es-ES"/>
              </w:rPr>
              <w:t xml:space="preserve"> (85%), German (6.5%) and </w:t>
            </w:r>
            <w:proofErr w:type="spellStart"/>
            <w:r w:rsidRPr="009D5FA9">
              <w:rPr>
                <w:rFonts w:ascii="Times New Roman" w:eastAsia="Times New Roman" w:hAnsi="Times New Roman" w:cs="Times New Roman"/>
                <w:sz w:val="24"/>
                <w:szCs w:val="24"/>
                <w:lang w:val="es-ES" w:eastAsia="es-ES"/>
              </w:rPr>
              <w:t>Belgian</w:t>
            </w:r>
            <w:proofErr w:type="spellEnd"/>
            <w:r w:rsidRPr="009D5FA9">
              <w:rPr>
                <w:rFonts w:ascii="Times New Roman" w:eastAsia="Times New Roman" w:hAnsi="Times New Roman" w:cs="Times New Roman"/>
                <w:sz w:val="24"/>
                <w:szCs w:val="24"/>
                <w:lang w:val="es-ES" w:eastAsia="es-ES"/>
              </w:rPr>
              <w:t xml:space="preserve"> (2.8%)</w:t>
            </w:r>
          </w:p>
        </w:tc>
      </w:tr>
      <w:tr w:rsidR="009D5FA9" w:rsidRPr="009D5FA9" w14:paraId="1969F0B8" w14:textId="77777777" w:rsidTr="004E0172">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3FF76B66" w14:textId="77777777" w:rsidR="009D5FA9" w:rsidRPr="009D5FA9" w:rsidRDefault="009D5FA9" w:rsidP="009D5FA9">
            <w:pPr>
              <w:spacing w:before="0" w:after="0" w:line="240" w:lineRule="auto"/>
              <w:jc w:val="left"/>
              <w:rPr>
                <w:rFonts w:ascii="Times New Roman" w:eastAsia="Times New Roman" w:hAnsi="Times New Roman" w:cs="Times New Roman"/>
                <w:sz w:val="24"/>
                <w:szCs w:val="24"/>
                <w:lang w:val="es-ES" w:eastAsia="es-ES"/>
              </w:rPr>
            </w:pPr>
            <w:r w:rsidRPr="009D5FA9">
              <w:rPr>
                <w:rFonts w:ascii="Times New Roman" w:eastAsia="Times New Roman" w:hAnsi="Times New Roman" w:cs="Times New Roman"/>
                <w:sz w:val="24"/>
                <w:szCs w:val="24"/>
                <w:lang w:val="es-ES" w:eastAsia="es-ES"/>
              </w:rPr>
              <w:t>Leiden</w:t>
            </w:r>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11DFFD54" w14:textId="77777777" w:rsidR="009D5FA9" w:rsidRPr="009D5FA9" w:rsidRDefault="009D5FA9" w:rsidP="009D5FA9">
            <w:pPr>
              <w:spacing w:before="0" w:after="0" w:line="240" w:lineRule="auto"/>
              <w:jc w:val="left"/>
              <w:rPr>
                <w:rFonts w:ascii="Times New Roman" w:eastAsia="Times New Roman" w:hAnsi="Times New Roman" w:cs="Times New Roman"/>
                <w:sz w:val="24"/>
                <w:szCs w:val="24"/>
                <w:lang w:val="es-ES" w:eastAsia="es-ES"/>
              </w:rPr>
            </w:pPr>
            <w:r w:rsidRPr="009D5FA9">
              <w:rPr>
                <w:rFonts w:ascii="Times New Roman" w:eastAsia="Times New Roman" w:hAnsi="Times New Roman" w:cs="Times New Roman"/>
                <w:sz w:val="24"/>
                <w:szCs w:val="24"/>
                <w:lang w:val="es-ES" w:eastAsia="es-ES"/>
              </w:rPr>
              <w:t>125,099</w:t>
            </w:r>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590627C0" w14:textId="77777777" w:rsidR="009D5FA9" w:rsidRPr="009D5FA9" w:rsidRDefault="009D5FA9" w:rsidP="009D5FA9">
            <w:pPr>
              <w:numPr>
                <w:ilvl w:val="0"/>
                <w:numId w:val="11"/>
              </w:numPr>
              <w:spacing w:before="0" w:after="0" w:line="240" w:lineRule="auto"/>
              <w:ind w:left="1680"/>
              <w:jc w:val="left"/>
              <w:rPr>
                <w:rFonts w:ascii="Times New Roman" w:eastAsia="Times New Roman" w:hAnsi="Times New Roman" w:cs="Times New Roman"/>
                <w:sz w:val="24"/>
                <w:szCs w:val="24"/>
                <w:lang w:val="es-ES" w:eastAsia="es-ES"/>
              </w:rPr>
            </w:pPr>
            <w:proofErr w:type="spellStart"/>
            <w:r w:rsidRPr="009D5FA9">
              <w:rPr>
                <w:rFonts w:ascii="Times New Roman" w:eastAsia="Times New Roman" w:hAnsi="Times New Roman" w:cs="Times New Roman"/>
                <w:sz w:val="24"/>
                <w:szCs w:val="24"/>
                <w:lang w:val="es-ES" w:eastAsia="es-ES"/>
              </w:rPr>
              <w:t>University</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city</w:t>
            </w:r>
            <w:proofErr w:type="spellEnd"/>
          </w:p>
          <w:p w14:paraId="5C2FDF58" w14:textId="77777777" w:rsidR="009D5FA9" w:rsidRPr="009D5FA9" w:rsidRDefault="009D5FA9" w:rsidP="009D5FA9">
            <w:pPr>
              <w:numPr>
                <w:ilvl w:val="0"/>
                <w:numId w:val="11"/>
              </w:numPr>
              <w:spacing w:before="0" w:after="0" w:line="240" w:lineRule="auto"/>
              <w:ind w:left="1680"/>
              <w:jc w:val="left"/>
              <w:rPr>
                <w:rFonts w:ascii="Times New Roman" w:eastAsia="Times New Roman" w:hAnsi="Times New Roman" w:cs="Times New Roman"/>
                <w:sz w:val="24"/>
                <w:szCs w:val="24"/>
                <w:lang w:val="es-ES" w:eastAsia="es-ES"/>
              </w:rPr>
            </w:pPr>
            <w:proofErr w:type="spellStart"/>
            <w:r w:rsidRPr="009D5FA9">
              <w:rPr>
                <w:rFonts w:ascii="Times New Roman" w:eastAsia="Times New Roman" w:hAnsi="Times New Roman" w:cs="Times New Roman"/>
                <w:sz w:val="24"/>
                <w:szCs w:val="24"/>
                <w:lang w:val="es-ES" w:eastAsia="es-ES"/>
              </w:rPr>
              <w:t>Important</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for</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scientific</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conferences</w:t>
            </w:r>
            <w:proofErr w:type="spellEnd"/>
          </w:p>
          <w:p w14:paraId="339810B5" w14:textId="77777777" w:rsidR="009D5FA9" w:rsidRPr="009D5FA9" w:rsidRDefault="009D5FA9" w:rsidP="009D5FA9">
            <w:pPr>
              <w:numPr>
                <w:ilvl w:val="0"/>
                <w:numId w:val="11"/>
              </w:numPr>
              <w:spacing w:before="0" w:after="0" w:line="240" w:lineRule="auto"/>
              <w:ind w:left="1680"/>
              <w:jc w:val="left"/>
              <w:rPr>
                <w:rFonts w:ascii="Times New Roman" w:eastAsia="Times New Roman" w:hAnsi="Times New Roman" w:cs="Times New Roman"/>
                <w:sz w:val="24"/>
                <w:szCs w:val="24"/>
                <w:lang w:val="pt-PT" w:eastAsia="es-ES"/>
              </w:rPr>
            </w:pPr>
            <w:proofErr w:type="spellStart"/>
            <w:r w:rsidRPr="009D5FA9">
              <w:rPr>
                <w:rFonts w:ascii="Times New Roman" w:eastAsia="Times New Roman" w:hAnsi="Times New Roman" w:cs="Times New Roman"/>
                <w:sz w:val="24"/>
                <w:szCs w:val="24"/>
                <w:lang w:val="pt-PT" w:eastAsia="es-ES"/>
              </w:rPr>
              <w:t>Predominantly</w:t>
            </w:r>
            <w:proofErr w:type="spellEnd"/>
            <w:r w:rsidRPr="009D5FA9">
              <w:rPr>
                <w:rFonts w:ascii="Times New Roman" w:eastAsia="Times New Roman" w:hAnsi="Times New Roman" w:cs="Times New Roman"/>
                <w:sz w:val="24"/>
                <w:szCs w:val="24"/>
                <w:lang w:val="pt-PT" w:eastAsia="es-ES"/>
              </w:rPr>
              <w:t xml:space="preserve"> </w:t>
            </w:r>
            <w:proofErr w:type="spellStart"/>
            <w:r w:rsidRPr="009D5FA9">
              <w:rPr>
                <w:rFonts w:ascii="Times New Roman" w:eastAsia="Times New Roman" w:hAnsi="Times New Roman" w:cs="Times New Roman"/>
                <w:sz w:val="24"/>
                <w:szCs w:val="24"/>
                <w:lang w:val="pt-PT" w:eastAsia="es-ES"/>
              </w:rPr>
              <w:t>museum</w:t>
            </w:r>
            <w:proofErr w:type="spellEnd"/>
            <w:r w:rsidRPr="009D5FA9">
              <w:rPr>
                <w:rFonts w:ascii="Times New Roman" w:eastAsia="Times New Roman" w:hAnsi="Times New Roman" w:cs="Times New Roman"/>
                <w:sz w:val="24"/>
                <w:szCs w:val="24"/>
                <w:lang w:val="pt-PT" w:eastAsia="es-ES"/>
              </w:rPr>
              <w:t xml:space="preserve"> </w:t>
            </w:r>
            <w:proofErr w:type="spellStart"/>
            <w:r w:rsidRPr="009D5FA9">
              <w:rPr>
                <w:rFonts w:ascii="Times New Roman" w:eastAsia="Times New Roman" w:hAnsi="Times New Roman" w:cs="Times New Roman"/>
                <w:sz w:val="24"/>
                <w:szCs w:val="24"/>
                <w:lang w:val="pt-PT" w:eastAsia="es-ES"/>
              </w:rPr>
              <w:t>function</w:t>
            </w:r>
            <w:proofErr w:type="spellEnd"/>
            <w:r w:rsidRPr="009D5FA9">
              <w:rPr>
                <w:rFonts w:ascii="Times New Roman" w:eastAsia="Times New Roman" w:hAnsi="Times New Roman" w:cs="Times New Roman"/>
                <w:sz w:val="24"/>
                <w:szCs w:val="24"/>
                <w:lang w:val="pt-PT" w:eastAsia="es-ES"/>
              </w:rPr>
              <w:t xml:space="preserve">, </w:t>
            </w:r>
            <w:proofErr w:type="spellStart"/>
            <w:r w:rsidRPr="009D5FA9">
              <w:rPr>
                <w:rFonts w:ascii="Times New Roman" w:eastAsia="Times New Roman" w:hAnsi="Times New Roman" w:cs="Times New Roman"/>
                <w:sz w:val="24"/>
                <w:szCs w:val="24"/>
                <w:lang w:val="pt-PT" w:eastAsia="es-ES"/>
              </w:rPr>
              <w:t>not</w:t>
            </w:r>
            <w:proofErr w:type="spellEnd"/>
            <w:r w:rsidRPr="009D5FA9">
              <w:rPr>
                <w:rFonts w:ascii="Times New Roman" w:eastAsia="Times New Roman" w:hAnsi="Times New Roman" w:cs="Times New Roman"/>
                <w:sz w:val="24"/>
                <w:szCs w:val="24"/>
                <w:lang w:val="pt-PT" w:eastAsia="es-ES"/>
              </w:rPr>
              <w:t xml:space="preserve"> </w:t>
            </w:r>
            <w:proofErr w:type="spellStart"/>
            <w:r w:rsidRPr="009D5FA9">
              <w:rPr>
                <w:rFonts w:ascii="Times New Roman" w:eastAsia="Times New Roman" w:hAnsi="Times New Roman" w:cs="Times New Roman"/>
                <w:sz w:val="24"/>
                <w:szCs w:val="24"/>
                <w:lang w:val="pt-PT" w:eastAsia="es-ES"/>
              </w:rPr>
              <w:t>visited</w:t>
            </w:r>
            <w:proofErr w:type="spellEnd"/>
            <w:r w:rsidRPr="009D5FA9">
              <w:rPr>
                <w:rFonts w:ascii="Times New Roman" w:eastAsia="Times New Roman" w:hAnsi="Times New Roman" w:cs="Times New Roman"/>
                <w:sz w:val="24"/>
                <w:szCs w:val="24"/>
                <w:lang w:val="pt-PT" w:eastAsia="es-ES"/>
              </w:rPr>
              <w:t xml:space="preserve"> for shopping</w:t>
            </w:r>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6BC5AC25" w14:textId="77777777" w:rsidR="009D5FA9" w:rsidRPr="009D5FA9" w:rsidRDefault="009D5FA9" w:rsidP="009D5FA9">
            <w:pPr>
              <w:numPr>
                <w:ilvl w:val="0"/>
                <w:numId w:val="12"/>
              </w:numPr>
              <w:spacing w:before="0" w:after="0" w:line="240" w:lineRule="auto"/>
              <w:ind w:left="1680"/>
              <w:jc w:val="left"/>
              <w:rPr>
                <w:rFonts w:ascii="Times New Roman" w:eastAsia="Times New Roman" w:hAnsi="Times New Roman" w:cs="Times New Roman"/>
                <w:sz w:val="24"/>
                <w:szCs w:val="24"/>
                <w:lang w:val="es-ES" w:eastAsia="es-ES"/>
              </w:rPr>
            </w:pPr>
            <w:r w:rsidRPr="009D5FA9">
              <w:rPr>
                <w:rFonts w:ascii="Times New Roman" w:eastAsia="Times New Roman" w:hAnsi="Times New Roman" w:cs="Times New Roman"/>
                <w:sz w:val="24"/>
                <w:szCs w:val="24"/>
                <w:lang w:val="es-ES" w:eastAsia="es-ES"/>
              </w:rPr>
              <w:t xml:space="preserve">In 2018, 412,000 </w:t>
            </w:r>
            <w:proofErr w:type="spellStart"/>
            <w:r w:rsidRPr="009D5FA9">
              <w:rPr>
                <w:rFonts w:ascii="Times New Roman" w:eastAsia="Times New Roman" w:hAnsi="Times New Roman" w:cs="Times New Roman"/>
                <w:sz w:val="24"/>
                <w:szCs w:val="24"/>
                <w:lang w:val="es-ES" w:eastAsia="es-ES"/>
              </w:rPr>
              <w:t>arrivals</w:t>
            </w:r>
            <w:proofErr w:type="spellEnd"/>
          </w:p>
        </w:tc>
      </w:tr>
      <w:tr w:rsidR="009D5FA9" w:rsidRPr="009D5FA9" w14:paraId="6BB56B00" w14:textId="77777777" w:rsidTr="004E0172">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10447E44" w14:textId="77777777" w:rsidR="009D5FA9" w:rsidRPr="009D5FA9" w:rsidRDefault="009D5FA9" w:rsidP="009D5FA9">
            <w:pPr>
              <w:spacing w:before="0" w:after="0" w:line="240" w:lineRule="auto"/>
              <w:jc w:val="left"/>
              <w:rPr>
                <w:rFonts w:ascii="Times New Roman" w:eastAsia="Times New Roman" w:hAnsi="Times New Roman" w:cs="Times New Roman"/>
                <w:sz w:val="24"/>
                <w:szCs w:val="24"/>
                <w:lang w:val="es-ES" w:eastAsia="es-ES"/>
              </w:rPr>
            </w:pPr>
            <w:proofErr w:type="spellStart"/>
            <w:r w:rsidRPr="009D5FA9">
              <w:rPr>
                <w:rFonts w:ascii="Times New Roman" w:eastAsia="Times New Roman" w:hAnsi="Times New Roman" w:cs="Times New Roman"/>
                <w:sz w:val="24"/>
                <w:szCs w:val="24"/>
                <w:lang w:val="es-ES" w:eastAsia="es-ES"/>
              </w:rPr>
              <w:t>Leuven</w:t>
            </w:r>
            <w:proofErr w:type="spellEnd"/>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2EACABC1" w14:textId="77777777" w:rsidR="009D5FA9" w:rsidRPr="009D5FA9" w:rsidRDefault="009D5FA9" w:rsidP="009D5FA9">
            <w:pPr>
              <w:spacing w:before="0" w:after="0" w:line="240" w:lineRule="auto"/>
              <w:jc w:val="left"/>
              <w:rPr>
                <w:rFonts w:ascii="Times New Roman" w:eastAsia="Times New Roman" w:hAnsi="Times New Roman" w:cs="Times New Roman"/>
                <w:sz w:val="24"/>
                <w:szCs w:val="24"/>
                <w:lang w:val="es-ES" w:eastAsia="es-ES"/>
              </w:rPr>
            </w:pPr>
            <w:r w:rsidRPr="009D5FA9">
              <w:rPr>
                <w:rFonts w:ascii="Times New Roman" w:eastAsia="Times New Roman" w:hAnsi="Times New Roman" w:cs="Times New Roman"/>
                <w:sz w:val="24"/>
                <w:szCs w:val="24"/>
                <w:lang w:val="es-ES" w:eastAsia="es-ES"/>
              </w:rPr>
              <w:t>100,859</w:t>
            </w:r>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3145D5AB" w14:textId="77777777" w:rsidR="009D5FA9" w:rsidRPr="009D5FA9" w:rsidRDefault="009D5FA9" w:rsidP="009D5FA9">
            <w:pPr>
              <w:numPr>
                <w:ilvl w:val="0"/>
                <w:numId w:val="13"/>
              </w:numPr>
              <w:spacing w:before="0" w:after="0" w:line="240" w:lineRule="auto"/>
              <w:ind w:left="1680"/>
              <w:jc w:val="left"/>
              <w:rPr>
                <w:rFonts w:ascii="Times New Roman" w:eastAsia="Times New Roman" w:hAnsi="Times New Roman" w:cs="Times New Roman"/>
                <w:sz w:val="24"/>
                <w:szCs w:val="24"/>
                <w:lang w:val="es-ES" w:eastAsia="es-ES"/>
              </w:rPr>
            </w:pPr>
            <w:proofErr w:type="spellStart"/>
            <w:r w:rsidRPr="009D5FA9">
              <w:rPr>
                <w:rFonts w:ascii="Times New Roman" w:eastAsia="Times New Roman" w:hAnsi="Times New Roman" w:cs="Times New Roman"/>
                <w:sz w:val="24"/>
                <w:szCs w:val="24"/>
                <w:lang w:val="es-ES" w:eastAsia="es-ES"/>
              </w:rPr>
              <w:t>University</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city</w:t>
            </w:r>
            <w:proofErr w:type="spellEnd"/>
          </w:p>
          <w:p w14:paraId="5F22D0B2" w14:textId="77777777" w:rsidR="009D5FA9" w:rsidRPr="009D5FA9" w:rsidRDefault="009D5FA9" w:rsidP="009D5FA9">
            <w:pPr>
              <w:numPr>
                <w:ilvl w:val="0"/>
                <w:numId w:val="13"/>
              </w:numPr>
              <w:spacing w:before="0" w:after="0" w:line="240" w:lineRule="auto"/>
              <w:ind w:left="1680"/>
              <w:jc w:val="left"/>
              <w:rPr>
                <w:rFonts w:ascii="Times New Roman" w:eastAsia="Times New Roman" w:hAnsi="Times New Roman" w:cs="Times New Roman"/>
                <w:sz w:val="24"/>
                <w:szCs w:val="24"/>
                <w:lang w:val="es-ES" w:eastAsia="es-ES"/>
              </w:rPr>
            </w:pPr>
            <w:proofErr w:type="spellStart"/>
            <w:r w:rsidRPr="009D5FA9">
              <w:rPr>
                <w:rFonts w:ascii="Times New Roman" w:eastAsia="Times New Roman" w:hAnsi="Times New Roman" w:cs="Times New Roman"/>
                <w:sz w:val="24"/>
                <w:szCs w:val="24"/>
                <w:lang w:val="es-ES" w:eastAsia="es-ES"/>
              </w:rPr>
              <w:t>Marketed</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together</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with</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Bruges</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Antwerp</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Ghent</w:t>
            </w:r>
            <w:proofErr w:type="spellEnd"/>
            <w:r w:rsidRPr="009D5FA9">
              <w:rPr>
                <w:rFonts w:ascii="Times New Roman" w:eastAsia="Times New Roman" w:hAnsi="Times New Roman" w:cs="Times New Roman"/>
                <w:sz w:val="24"/>
                <w:szCs w:val="24"/>
                <w:lang w:val="es-ES" w:eastAsia="es-ES"/>
              </w:rPr>
              <w:t xml:space="preserve"> and </w:t>
            </w:r>
            <w:proofErr w:type="spellStart"/>
            <w:r w:rsidRPr="009D5FA9">
              <w:rPr>
                <w:rFonts w:ascii="Times New Roman" w:eastAsia="Times New Roman" w:hAnsi="Times New Roman" w:cs="Times New Roman"/>
                <w:sz w:val="24"/>
                <w:szCs w:val="24"/>
                <w:lang w:val="es-ES" w:eastAsia="es-ES"/>
              </w:rPr>
              <w:t>Mechelen</w:t>
            </w:r>
            <w:proofErr w:type="spellEnd"/>
            <w:r w:rsidRPr="009D5FA9">
              <w:rPr>
                <w:rFonts w:ascii="Times New Roman" w:eastAsia="Times New Roman" w:hAnsi="Times New Roman" w:cs="Times New Roman"/>
                <w:sz w:val="24"/>
                <w:szCs w:val="24"/>
                <w:lang w:val="es-ES" w:eastAsia="es-ES"/>
              </w:rPr>
              <w:t xml:space="preserve"> as </w:t>
            </w:r>
            <w:proofErr w:type="spellStart"/>
            <w:r w:rsidRPr="009D5FA9">
              <w:rPr>
                <w:rFonts w:ascii="Times New Roman" w:eastAsia="Times New Roman" w:hAnsi="Times New Roman" w:cs="Times New Roman"/>
                <w:sz w:val="24"/>
                <w:szCs w:val="24"/>
                <w:lang w:val="es-ES" w:eastAsia="es-ES"/>
              </w:rPr>
              <w:t>one</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of</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the</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Flemish</w:t>
            </w:r>
            <w:proofErr w:type="spellEnd"/>
            <w:r w:rsidRPr="009D5FA9">
              <w:rPr>
                <w:rFonts w:ascii="Times New Roman" w:eastAsia="Times New Roman" w:hAnsi="Times New Roman" w:cs="Times New Roman"/>
                <w:sz w:val="24"/>
                <w:szCs w:val="24"/>
                <w:lang w:val="es-ES" w:eastAsia="es-ES"/>
              </w:rPr>
              <w:t xml:space="preserve"> ‘Art </w:t>
            </w:r>
            <w:proofErr w:type="spellStart"/>
            <w:r w:rsidRPr="009D5FA9">
              <w:rPr>
                <w:rFonts w:ascii="Times New Roman" w:eastAsia="Times New Roman" w:hAnsi="Times New Roman" w:cs="Times New Roman"/>
                <w:sz w:val="24"/>
                <w:szCs w:val="24"/>
                <w:lang w:val="es-ES" w:eastAsia="es-ES"/>
              </w:rPr>
              <w:t>Cities</w:t>
            </w:r>
            <w:proofErr w:type="spellEnd"/>
            <w:r w:rsidRPr="009D5FA9">
              <w:rPr>
                <w:rFonts w:ascii="Times New Roman" w:eastAsia="Times New Roman" w:hAnsi="Times New Roman" w:cs="Times New Roman"/>
                <w:sz w:val="24"/>
                <w:szCs w:val="24"/>
                <w:lang w:val="es-ES" w:eastAsia="es-ES"/>
              </w:rPr>
              <w:t>’</w:t>
            </w:r>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55AD12C1" w14:textId="77777777" w:rsidR="009D5FA9" w:rsidRPr="009D5FA9" w:rsidRDefault="009D5FA9" w:rsidP="009D5FA9">
            <w:pPr>
              <w:numPr>
                <w:ilvl w:val="0"/>
                <w:numId w:val="14"/>
              </w:numPr>
              <w:spacing w:before="0" w:after="0" w:line="240" w:lineRule="auto"/>
              <w:ind w:left="1680"/>
              <w:jc w:val="left"/>
              <w:rPr>
                <w:rFonts w:ascii="Times New Roman" w:eastAsia="Times New Roman" w:hAnsi="Times New Roman" w:cs="Times New Roman"/>
                <w:sz w:val="24"/>
                <w:szCs w:val="24"/>
                <w:lang w:val="es-ES" w:eastAsia="es-ES"/>
              </w:rPr>
            </w:pPr>
            <w:r w:rsidRPr="009D5FA9">
              <w:rPr>
                <w:rFonts w:ascii="Times New Roman" w:eastAsia="Times New Roman" w:hAnsi="Times New Roman" w:cs="Times New Roman"/>
                <w:sz w:val="24"/>
                <w:szCs w:val="24"/>
                <w:lang w:val="es-ES" w:eastAsia="es-ES"/>
              </w:rPr>
              <w:t xml:space="preserve">In 2019, 295,157 </w:t>
            </w:r>
            <w:proofErr w:type="spellStart"/>
            <w:r w:rsidRPr="009D5FA9">
              <w:rPr>
                <w:rFonts w:ascii="Times New Roman" w:eastAsia="Times New Roman" w:hAnsi="Times New Roman" w:cs="Times New Roman"/>
                <w:sz w:val="24"/>
                <w:szCs w:val="24"/>
                <w:lang w:val="es-ES" w:eastAsia="es-ES"/>
              </w:rPr>
              <w:t>arrivals</w:t>
            </w:r>
            <w:proofErr w:type="spellEnd"/>
            <w:r w:rsidRPr="009D5FA9">
              <w:rPr>
                <w:rFonts w:ascii="Times New Roman" w:eastAsia="Times New Roman" w:hAnsi="Times New Roman" w:cs="Times New Roman"/>
                <w:sz w:val="24"/>
                <w:szCs w:val="24"/>
                <w:lang w:val="es-ES" w:eastAsia="es-ES"/>
              </w:rPr>
              <w:t xml:space="preserve"> and 581,155 overnight </w:t>
            </w:r>
            <w:proofErr w:type="spellStart"/>
            <w:r w:rsidRPr="009D5FA9">
              <w:rPr>
                <w:rFonts w:ascii="Times New Roman" w:eastAsia="Times New Roman" w:hAnsi="Times New Roman" w:cs="Times New Roman"/>
                <w:sz w:val="24"/>
                <w:szCs w:val="24"/>
                <w:lang w:val="es-ES" w:eastAsia="es-ES"/>
              </w:rPr>
              <w:t>stays</w:t>
            </w:r>
            <w:proofErr w:type="spellEnd"/>
          </w:p>
        </w:tc>
      </w:tr>
      <w:tr w:rsidR="009D5FA9" w:rsidRPr="009D5FA9" w14:paraId="1225E634" w14:textId="77777777" w:rsidTr="004E0172">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29D6C6A1" w14:textId="77777777" w:rsidR="009D5FA9" w:rsidRPr="009D5FA9" w:rsidRDefault="009D5FA9" w:rsidP="009D5FA9">
            <w:pPr>
              <w:spacing w:before="0" w:after="0" w:line="240" w:lineRule="auto"/>
              <w:jc w:val="left"/>
              <w:rPr>
                <w:rFonts w:ascii="Times New Roman" w:eastAsia="Times New Roman" w:hAnsi="Times New Roman" w:cs="Times New Roman"/>
                <w:sz w:val="24"/>
                <w:szCs w:val="24"/>
                <w:lang w:val="es-ES" w:eastAsia="es-ES"/>
              </w:rPr>
            </w:pPr>
            <w:proofErr w:type="spellStart"/>
            <w:r w:rsidRPr="009D5FA9">
              <w:rPr>
                <w:rFonts w:ascii="Times New Roman" w:eastAsia="Times New Roman" w:hAnsi="Times New Roman" w:cs="Times New Roman"/>
                <w:sz w:val="24"/>
                <w:szCs w:val="24"/>
                <w:lang w:val="es-ES" w:eastAsia="es-ES"/>
              </w:rPr>
              <w:t>Mechelen</w:t>
            </w:r>
            <w:proofErr w:type="spellEnd"/>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2F8ECA0F" w14:textId="77777777" w:rsidR="009D5FA9" w:rsidRPr="009D5FA9" w:rsidRDefault="009D5FA9" w:rsidP="009D5FA9">
            <w:pPr>
              <w:spacing w:before="0" w:after="0" w:line="240" w:lineRule="auto"/>
              <w:jc w:val="left"/>
              <w:rPr>
                <w:rFonts w:ascii="Times New Roman" w:eastAsia="Times New Roman" w:hAnsi="Times New Roman" w:cs="Times New Roman"/>
                <w:sz w:val="24"/>
                <w:szCs w:val="24"/>
                <w:lang w:val="es-ES" w:eastAsia="es-ES"/>
              </w:rPr>
            </w:pPr>
            <w:r w:rsidRPr="009D5FA9">
              <w:rPr>
                <w:rFonts w:ascii="Times New Roman" w:eastAsia="Times New Roman" w:hAnsi="Times New Roman" w:cs="Times New Roman"/>
                <w:sz w:val="24"/>
                <w:szCs w:val="24"/>
                <w:lang w:val="es-ES" w:eastAsia="es-ES"/>
              </w:rPr>
              <w:t>86,718</w:t>
            </w:r>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13EA6470" w14:textId="77777777" w:rsidR="009D5FA9" w:rsidRPr="009D5FA9" w:rsidRDefault="009D5FA9" w:rsidP="009D5FA9">
            <w:pPr>
              <w:numPr>
                <w:ilvl w:val="0"/>
                <w:numId w:val="15"/>
              </w:numPr>
              <w:spacing w:before="0" w:after="0" w:line="240" w:lineRule="auto"/>
              <w:ind w:left="1680"/>
              <w:jc w:val="left"/>
              <w:rPr>
                <w:rFonts w:ascii="Times New Roman" w:eastAsia="Times New Roman" w:hAnsi="Times New Roman" w:cs="Times New Roman"/>
                <w:sz w:val="24"/>
                <w:szCs w:val="24"/>
                <w:lang w:val="pt-PT" w:eastAsia="es-ES"/>
              </w:rPr>
            </w:pPr>
            <w:proofErr w:type="spellStart"/>
            <w:r w:rsidRPr="009D5FA9">
              <w:rPr>
                <w:rFonts w:ascii="Times New Roman" w:eastAsia="Times New Roman" w:hAnsi="Times New Roman" w:cs="Times New Roman"/>
                <w:sz w:val="24"/>
                <w:szCs w:val="24"/>
                <w:lang w:val="pt-PT" w:eastAsia="es-ES"/>
              </w:rPr>
              <w:t>Interesting</w:t>
            </w:r>
            <w:proofErr w:type="spellEnd"/>
            <w:r w:rsidRPr="009D5FA9">
              <w:rPr>
                <w:rFonts w:ascii="Times New Roman" w:eastAsia="Times New Roman" w:hAnsi="Times New Roman" w:cs="Times New Roman"/>
                <w:sz w:val="24"/>
                <w:szCs w:val="24"/>
                <w:lang w:val="pt-PT" w:eastAsia="es-ES"/>
              </w:rPr>
              <w:t xml:space="preserve"> </w:t>
            </w:r>
            <w:proofErr w:type="spellStart"/>
            <w:r w:rsidRPr="009D5FA9">
              <w:rPr>
                <w:rFonts w:ascii="Times New Roman" w:eastAsia="Times New Roman" w:hAnsi="Times New Roman" w:cs="Times New Roman"/>
                <w:sz w:val="24"/>
                <w:szCs w:val="24"/>
                <w:lang w:val="pt-PT" w:eastAsia="es-ES"/>
              </w:rPr>
              <w:t>historical</w:t>
            </w:r>
            <w:proofErr w:type="spellEnd"/>
            <w:r w:rsidRPr="009D5FA9">
              <w:rPr>
                <w:rFonts w:ascii="Times New Roman" w:eastAsia="Times New Roman" w:hAnsi="Times New Roman" w:cs="Times New Roman"/>
                <w:sz w:val="24"/>
                <w:szCs w:val="24"/>
                <w:lang w:val="pt-PT" w:eastAsia="es-ES"/>
              </w:rPr>
              <w:t xml:space="preserve"> </w:t>
            </w:r>
            <w:proofErr w:type="spellStart"/>
            <w:r w:rsidRPr="009D5FA9">
              <w:rPr>
                <w:rFonts w:ascii="Times New Roman" w:eastAsia="Times New Roman" w:hAnsi="Times New Roman" w:cs="Times New Roman"/>
                <w:sz w:val="24"/>
                <w:szCs w:val="24"/>
                <w:lang w:val="pt-PT" w:eastAsia="es-ES"/>
              </w:rPr>
              <w:t>architecture</w:t>
            </w:r>
            <w:proofErr w:type="spellEnd"/>
            <w:r w:rsidRPr="009D5FA9">
              <w:rPr>
                <w:rFonts w:ascii="Times New Roman" w:eastAsia="Times New Roman" w:hAnsi="Times New Roman" w:cs="Times New Roman"/>
                <w:sz w:val="24"/>
                <w:szCs w:val="24"/>
                <w:lang w:val="pt-PT" w:eastAsia="es-ES"/>
              </w:rPr>
              <w:t xml:space="preserve"> (e.g. Saint-</w:t>
            </w:r>
            <w:proofErr w:type="spellStart"/>
            <w:r w:rsidRPr="009D5FA9">
              <w:rPr>
                <w:rFonts w:ascii="Times New Roman" w:eastAsia="Times New Roman" w:hAnsi="Times New Roman" w:cs="Times New Roman"/>
                <w:sz w:val="24"/>
                <w:szCs w:val="24"/>
                <w:lang w:val="pt-PT" w:eastAsia="es-ES"/>
              </w:rPr>
              <w:t>Rumbold’s</w:t>
            </w:r>
            <w:proofErr w:type="spellEnd"/>
            <w:r w:rsidRPr="009D5FA9">
              <w:rPr>
                <w:rFonts w:ascii="Times New Roman" w:eastAsia="Times New Roman" w:hAnsi="Times New Roman" w:cs="Times New Roman"/>
                <w:sz w:val="24"/>
                <w:szCs w:val="24"/>
                <w:lang w:val="pt-PT" w:eastAsia="es-ES"/>
              </w:rPr>
              <w:t xml:space="preserve"> </w:t>
            </w:r>
            <w:proofErr w:type="spellStart"/>
            <w:r w:rsidRPr="009D5FA9">
              <w:rPr>
                <w:rFonts w:ascii="Times New Roman" w:eastAsia="Times New Roman" w:hAnsi="Times New Roman" w:cs="Times New Roman"/>
                <w:sz w:val="24"/>
                <w:szCs w:val="24"/>
                <w:lang w:val="pt-PT" w:eastAsia="es-ES"/>
              </w:rPr>
              <w:t>tower</w:t>
            </w:r>
            <w:proofErr w:type="spellEnd"/>
            <w:r w:rsidRPr="009D5FA9">
              <w:rPr>
                <w:rFonts w:ascii="Times New Roman" w:eastAsia="Times New Roman" w:hAnsi="Times New Roman" w:cs="Times New Roman"/>
                <w:sz w:val="24"/>
                <w:szCs w:val="24"/>
                <w:lang w:val="pt-PT" w:eastAsia="es-ES"/>
              </w:rPr>
              <w:t xml:space="preserve"> </w:t>
            </w:r>
            <w:proofErr w:type="spellStart"/>
            <w:r w:rsidRPr="009D5FA9">
              <w:rPr>
                <w:rFonts w:ascii="Times New Roman" w:eastAsia="Times New Roman" w:hAnsi="Times New Roman" w:cs="Times New Roman"/>
                <w:sz w:val="24"/>
                <w:szCs w:val="24"/>
                <w:lang w:val="pt-PT" w:eastAsia="es-ES"/>
              </w:rPr>
              <w:t>and</w:t>
            </w:r>
            <w:proofErr w:type="spellEnd"/>
            <w:r w:rsidRPr="009D5FA9">
              <w:rPr>
                <w:rFonts w:ascii="Times New Roman" w:eastAsia="Times New Roman" w:hAnsi="Times New Roman" w:cs="Times New Roman"/>
                <w:sz w:val="24"/>
                <w:szCs w:val="24"/>
                <w:lang w:val="pt-PT" w:eastAsia="es-ES"/>
              </w:rPr>
              <w:t xml:space="preserve"> </w:t>
            </w:r>
            <w:proofErr w:type="spellStart"/>
            <w:r w:rsidRPr="009D5FA9">
              <w:rPr>
                <w:rFonts w:ascii="Times New Roman" w:eastAsia="Times New Roman" w:hAnsi="Times New Roman" w:cs="Times New Roman"/>
                <w:sz w:val="24"/>
                <w:szCs w:val="24"/>
                <w:lang w:val="pt-PT" w:eastAsia="es-ES"/>
              </w:rPr>
              <w:t>beguinage</w:t>
            </w:r>
            <w:proofErr w:type="spellEnd"/>
            <w:r w:rsidRPr="009D5FA9">
              <w:rPr>
                <w:rFonts w:ascii="Times New Roman" w:eastAsia="Times New Roman" w:hAnsi="Times New Roman" w:cs="Times New Roman"/>
                <w:sz w:val="24"/>
                <w:szCs w:val="24"/>
                <w:lang w:val="pt-PT" w:eastAsia="es-ES"/>
              </w:rPr>
              <w:t xml:space="preserve"> as </w:t>
            </w:r>
            <w:proofErr w:type="spellStart"/>
            <w:r w:rsidRPr="009D5FA9">
              <w:rPr>
                <w:rFonts w:ascii="Times New Roman" w:eastAsia="Times New Roman" w:hAnsi="Times New Roman" w:cs="Times New Roman"/>
                <w:sz w:val="24"/>
                <w:szCs w:val="24"/>
                <w:lang w:val="pt-PT" w:eastAsia="es-ES"/>
              </w:rPr>
              <w:t>part</w:t>
            </w:r>
            <w:proofErr w:type="spellEnd"/>
            <w:r w:rsidRPr="009D5FA9">
              <w:rPr>
                <w:rFonts w:ascii="Times New Roman" w:eastAsia="Times New Roman" w:hAnsi="Times New Roman" w:cs="Times New Roman"/>
                <w:sz w:val="24"/>
                <w:szCs w:val="24"/>
                <w:lang w:val="pt-PT" w:eastAsia="es-ES"/>
              </w:rPr>
              <w:t xml:space="preserve"> </w:t>
            </w:r>
            <w:proofErr w:type="spellStart"/>
            <w:r w:rsidRPr="009D5FA9">
              <w:rPr>
                <w:rFonts w:ascii="Times New Roman" w:eastAsia="Times New Roman" w:hAnsi="Times New Roman" w:cs="Times New Roman"/>
                <w:sz w:val="24"/>
                <w:szCs w:val="24"/>
                <w:lang w:val="pt-PT" w:eastAsia="es-ES"/>
              </w:rPr>
              <w:t>of</w:t>
            </w:r>
            <w:proofErr w:type="spellEnd"/>
            <w:r w:rsidRPr="009D5FA9">
              <w:rPr>
                <w:rFonts w:ascii="Times New Roman" w:eastAsia="Times New Roman" w:hAnsi="Times New Roman" w:cs="Times New Roman"/>
                <w:sz w:val="24"/>
                <w:szCs w:val="24"/>
                <w:lang w:val="pt-PT" w:eastAsia="es-ES"/>
              </w:rPr>
              <w:t xml:space="preserve"> </w:t>
            </w:r>
            <w:proofErr w:type="spellStart"/>
            <w:r w:rsidRPr="009D5FA9">
              <w:rPr>
                <w:rFonts w:ascii="Times New Roman" w:eastAsia="Times New Roman" w:hAnsi="Times New Roman" w:cs="Times New Roman"/>
                <w:sz w:val="24"/>
                <w:szCs w:val="24"/>
                <w:lang w:val="pt-PT" w:eastAsia="es-ES"/>
              </w:rPr>
              <w:t>the</w:t>
            </w:r>
            <w:proofErr w:type="spellEnd"/>
            <w:r w:rsidRPr="009D5FA9">
              <w:rPr>
                <w:rFonts w:ascii="Times New Roman" w:eastAsia="Times New Roman" w:hAnsi="Times New Roman" w:cs="Times New Roman"/>
                <w:sz w:val="24"/>
                <w:szCs w:val="24"/>
                <w:lang w:val="pt-PT" w:eastAsia="es-ES"/>
              </w:rPr>
              <w:t xml:space="preserve"> serial UNESCO </w:t>
            </w:r>
            <w:proofErr w:type="spellStart"/>
            <w:r w:rsidRPr="009D5FA9">
              <w:rPr>
                <w:rFonts w:ascii="Times New Roman" w:eastAsia="Times New Roman" w:hAnsi="Times New Roman" w:cs="Times New Roman"/>
                <w:sz w:val="24"/>
                <w:szCs w:val="24"/>
                <w:lang w:val="pt-PT" w:eastAsia="es-ES"/>
              </w:rPr>
              <w:t>nominations</w:t>
            </w:r>
            <w:proofErr w:type="spellEnd"/>
            <w:r w:rsidRPr="009D5FA9">
              <w:rPr>
                <w:rFonts w:ascii="Times New Roman" w:eastAsia="Times New Roman" w:hAnsi="Times New Roman" w:cs="Times New Roman"/>
                <w:sz w:val="24"/>
                <w:szCs w:val="24"/>
                <w:lang w:val="pt-PT" w:eastAsia="es-ES"/>
              </w:rPr>
              <w:t>)</w:t>
            </w:r>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221BDF00" w14:textId="77777777" w:rsidR="009D5FA9" w:rsidRPr="009D5FA9" w:rsidRDefault="009D5FA9" w:rsidP="009D5FA9">
            <w:pPr>
              <w:numPr>
                <w:ilvl w:val="0"/>
                <w:numId w:val="16"/>
              </w:numPr>
              <w:spacing w:before="0" w:after="0" w:line="240" w:lineRule="auto"/>
              <w:ind w:left="1680"/>
              <w:jc w:val="left"/>
              <w:rPr>
                <w:rFonts w:ascii="Times New Roman" w:eastAsia="Times New Roman" w:hAnsi="Times New Roman" w:cs="Times New Roman"/>
                <w:sz w:val="24"/>
                <w:szCs w:val="24"/>
                <w:lang w:val="es-ES" w:eastAsia="es-ES"/>
              </w:rPr>
            </w:pPr>
            <w:r w:rsidRPr="009D5FA9">
              <w:rPr>
                <w:rFonts w:ascii="Times New Roman" w:eastAsia="Times New Roman" w:hAnsi="Times New Roman" w:cs="Times New Roman"/>
                <w:sz w:val="24"/>
                <w:szCs w:val="24"/>
                <w:lang w:val="es-ES" w:eastAsia="es-ES"/>
              </w:rPr>
              <w:t xml:space="preserve">In 2019, 154,424 </w:t>
            </w:r>
            <w:proofErr w:type="spellStart"/>
            <w:r w:rsidRPr="009D5FA9">
              <w:rPr>
                <w:rFonts w:ascii="Times New Roman" w:eastAsia="Times New Roman" w:hAnsi="Times New Roman" w:cs="Times New Roman"/>
                <w:sz w:val="24"/>
                <w:szCs w:val="24"/>
                <w:lang w:val="es-ES" w:eastAsia="es-ES"/>
              </w:rPr>
              <w:t>arrivals</w:t>
            </w:r>
            <w:proofErr w:type="spellEnd"/>
            <w:r w:rsidRPr="009D5FA9">
              <w:rPr>
                <w:rFonts w:ascii="Times New Roman" w:eastAsia="Times New Roman" w:hAnsi="Times New Roman" w:cs="Times New Roman"/>
                <w:sz w:val="24"/>
                <w:szCs w:val="24"/>
                <w:lang w:val="es-ES" w:eastAsia="es-ES"/>
              </w:rPr>
              <w:t xml:space="preserve"> and 259,356 overnight </w:t>
            </w:r>
            <w:proofErr w:type="spellStart"/>
            <w:r w:rsidRPr="009D5FA9">
              <w:rPr>
                <w:rFonts w:ascii="Times New Roman" w:eastAsia="Times New Roman" w:hAnsi="Times New Roman" w:cs="Times New Roman"/>
                <w:sz w:val="24"/>
                <w:szCs w:val="24"/>
                <w:lang w:val="es-ES" w:eastAsia="es-ES"/>
              </w:rPr>
              <w:t>stays</w:t>
            </w:r>
            <w:proofErr w:type="spellEnd"/>
          </w:p>
          <w:p w14:paraId="2246D353" w14:textId="77777777" w:rsidR="009D5FA9" w:rsidRPr="009D5FA9" w:rsidRDefault="009D5FA9" w:rsidP="009D5FA9">
            <w:pPr>
              <w:numPr>
                <w:ilvl w:val="0"/>
                <w:numId w:val="16"/>
              </w:numPr>
              <w:spacing w:before="0" w:after="0" w:line="240" w:lineRule="auto"/>
              <w:ind w:left="1680"/>
              <w:jc w:val="left"/>
              <w:rPr>
                <w:rFonts w:ascii="Times New Roman" w:eastAsia="Times New Roman" w:hAnsi="Times New Roman" w:cs="Times New Roman"/>
                <w:sz w:val="24"/>
                <w:szCs w:val="24"/>
                <w:lang w:val="es-ES" w:eastAsia="es-ES"/>
              </w:rPr>
            </w:pPr>
            <w:proofErr w:type="spellStart"/>
            <w:r w:rsidRPr="009D5FA9">
              <w:rPr>
                <w:rFonts w:ascii="Times New Roman" w:eastAsia="Times New Roman" w:hAnsi="Times New Roman" w:cs="Times New Roman"/>
                <w:sz w:val="24"/>
                <w:szCs w:val="24"/>
                <w:lang w:val="es-ES" w:eastAsia="es-ES"/>
              </w:rPr>
              <w:t>Profile</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of</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visitors</w:t>
            </w:r>
            <w:proofErr w:type="spellEnd"/>
            <w:r w:rsidRPr="009D5FA9">
              <w:rPr>
                <w:rFonts w:ascii="Times New Roman" w:eastAsia="Times New Roman" w:hAnsi="Times New Roman" w:cs="Times New Roman"/>
                <w:sz w:val="24"/>
                <w:szCs w:val="24"/>
                <w:lang w:val="es-ES" w:eastAsia="es-ES"/>
              </w:rPr>
              <w:t xml:space="preserve"> more local and regional</w:t>
            </w:r>
          </w:p>
        </w:tc>
      </w:tr>
      <w:tr w:rsidR="009D5FA9" w:rsidRPr="009D5FA9" w14:paraId="009A0F52" w14:textId="77777777" w:rsidTr="004E0172">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52FD2491" w14:textId="77777777" w:rsidR="009D5FA9" w:rsidRPr="009D5FA9" w:rsidRDefault="009D5FA9" w:rsidP="009D5FA9">
            <w:pPr>
              <w:spacing w:before="0" w:after="0" w:line="240" w:lineRule="auto"/>
              <w:jc w:val="left"/>
              <w:rPr>
                <w:rFonts w:ascii="Times New Roman" w:eastAsia="Times New Roman" w:hAnsi="Times New Roman" w:cs="Times New Roman"/>
                <w:sz w:val="24"/>
                <w:szCs w:val="24"/>
                <w:lang w:val="es-ES" w:eastAsia="es-ES"/>
              </w:rPr>
            </w:pPr>
            <w:proofErr w:type="spellStart"/>
            <w:r w:rsidRPr="009D5FA9">
              <w:rPr>
                <w:rFonts w:ascii="Times New Roman" w:eastAsia="Times New Roman" w:hAnsi="Times New Roman" w:cs="Times New Roman"/>
                <w:sz w:val="24"/>
                <w:szCs w:val="24"/>
                <w:lang w:val="es-ES" w:eastAsia="es-ES"/>
              </w:rPr>
              <w:t>Ghent</w:t>
            </w:r>
            <w:proofErr w:type="spellEnd"/>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5470BA0C" w14:textId="77777777" w:rsidR="009D5FA9" w:rsidRPr="009D5FA9" w:rsidRDefault="009D5FA9" w:rsidP="009D5FA9">
            <w:pPr>
              <w:spacing w:before="0" w:after="0" w:line="240" w:lineRule="auto"/>
              <w:jc w:val="left"/>
              <w:rPr>
                <w:rFonts w:ascii="Times New Roman" w:eastAsia="Times New Roman" w:hAnsi="Times New Roman" w:cs="Times New Roman"/>
                <w:sz w:val="24"/>
                <w:szCs w:val="24"/>
                <w:lang w:val="es-ES" w:eastAsia="es-ES"/>
              </w:rPr>
            </w:pPr>
            <w:r w:rsidRPr="009D5FA9">
              <w:rPr>
                <w:rFonts w:ascii="Times New Roman" w:eastAsia="Times New Roman" w:hAnsi="Times New Roman" w:cs="Times New Roman"/>
                <w:sz w:val="24"/>
                <w:szCs w:val="24"/>
                <w:lang w:val="es-ES" w:eastAsia="es-ES"/>
              </w:rPr>
              <w:t>263,703</w:t>
            </w:r>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039E435E" w14:textId="77777777" w:rsidR="009D5FA9" w:rsidRPr="009D5FA9" w:rsidRDefault="009D5FA9" w:rsidP="009D5FA9">
            <w:pPr>
              <w:numPr>
                <w:ilvl w:val="0"/>
                <w:numId w:val="17"/>
              </w:numPr>
              <w:spacing w:before="0" w:after="0" w:line="240" w:lineRule="auto"/>
              <w:ind w:left="1680"/>
              <w:jc w:val="left"/>
              <w:rPr>
                <w:rFonts w:ascii="Times New Roman" w:eastAsia="Times New Roman" w:hAnsi="Times New Roman" w:cs="Times New Roman"/>
                <w:sz w:val="24"/>
                <w:szCs w:val="24"/>
                <w:lang w:val="es-ES" w:eastAsia="es-ES"/>
              </w:rPr>
            </w:pPr>
            <w:r w:rsidRPr="009D5FA9">
              <w:rPr>
                <w:rFonts w:ascii="Times New Roman" w:eastAsia="Times New Roman" w:hAnsi="Times New Roman" w:cs="Times New Roman"/>
                <w:sz w:val="24"/>
                <w:szCs w:val="24"/>
                <w:lang w:val="es-ES" w:eastAsia="es-ES"/>
              </w:rPr>
              <w:t xml:space="preserve">International </w:t>
            </w:r>
            <w:proofErr w:type="spellStart"/>
            <w:r w:rsidRPr="009D5FA9">
              <w:rPr>
                <w:rFonts w:ascii="Times New Roman" w:eastAsia="Times New Roman" w:hAnsi="Times New Roman" w:cs="Times New Roman"/>
                <w:sz w:val="24"/>
                <w:szCs w:val="24"/>
                <w:lang w:val="es-ES" w:eastAsia="es-ES"/>
              </w:rPr>
              <w:t>university</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river</w:t>
            </w:r>
            <w:proofErr w:type="spellEnd"/>
            <w:r w:rsidRPr="009D5FA9">
              <w:rPr>
                <w:rFonts w:ascii="Times New Roman" w:eastAsia="Times New Roman" w:hAnsi="Times New Roman" w:cs="Times New Roman"/>
                <w:sz w:val="24"/>
                <w:szCs w:val="24"/>
                <w:lang w:val="es-ES" w:eastAsia="es-ES"/>
              </w:rPr>
              <w:t xml:space="preserve"> and </w:t>
            </w:r>
            <w:proofErr w:type="spellStart"/>
            <w:r w:rsidRPr="009D5FA9">
              <w:rPr>
                <w:rFonts w:ascii="Times New Roman" w:eastAsia="Times New Roman" w:hAnsi="Times New Roman" w:cs="Times New Roman"/>
                <w:sz w:val="24"/>
                <w:szCs w:val="24"/>
                <w:lang w:val="es-ES" w:eastAsia="es-ES"/>
              </w:rPr>
              <w:t>canals</w:t>
            </w:r>
            <w:proofErr w:type="spellEnd"/>
            <w:r w:rsidRPr="009D5FA9">
              <w:rPr>
                <w:rFonts w:ascii="Times New Roman" w:eastAsia="Times New Roman" w:hAnsi="Times New Roman" w:cs="Times New Roman"/>
                <w:sz w:val="24"/>
                <w:szCs w:val="24"/>
                <w:lang w:val="es-ES" w:eastAsia="es-ES"/>
              </w:rPr>
              <w:t xml:space="preserve">, medieval </w:t>
            </w:r>
            <w:proofErr w:type="spellStart"/>
            <w:r w:rsidRPr="009D5FA9">
              <w:rPr>
                <w:rFonts w:ascii="Times New Roman" w:eastAsia="Times New Roman" w:hAnsi="Times New Roman" w:cs="Times New Roman"/>
                <w:sz w:val="24"/>
                <w:szCs w:val="24"/>
                <w:lang w:val="es-ES" w:eastAsia="es-ES"/>
              </w:rPr>
              <w:t>architecture</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lastRenderedPageBreak/>
              <w:t>connection</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to</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the</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Flemish</w:t>
            </w:r>
            <w:proofErr w:type="spellEnd"/>
            <w:r w:rsidRPr="009D5FA9">
              <w:rPr>
                <w:rFonts w:ascii="Times New Roman" w:eastAsia="Times New Roman" w:hAnsi="Times New Roman" w:cs="Times New Roman"/>
                <w:sz w:val="24"/>
                <w:szCs w:val="24"/>
                <w:lang w:val="es-ES" w:eastAsia="es-ES"/>
              </w:rPr>
              <w:t xml:space="preserve"> Primitives art </w:t>
            </w:r>
            <w:proofErr w:type="spellStart"/>
            <w:r w:rsidRPr="009D5FA9">
              <w:rPr>
                <w:rFonts w:ascii="Times New Roman" w:eastAsia="Times New Roman" w:hAnsi="Times New Roman" w:cs="Times New Roman"/>
                <w:sz w:val="24"/>
                <w:szCs w:val="24"/>
                <w:lang w:val="es-ES" w:eastAsia="es-ES"/>
              </w:rPr>
              <w:t>movement</w:t>
            </w:r>
            <w:proofErr w:type="spellEnd"/>
          </w:p>
          <w:p w14:paraId="698B1AED" w14:textId="77777777" w:rsidR="009D5FA9" w:rsidRPr="009D5FA9" w:rsidRDefault="009D5FA9" w:rsidP="009D5FA9">
            <w:pPr>
              <w:numPr>
                <w:ilvl w:val="0"/>
                <w:numId w:val="17"/>
              </w:numPr>
              <w:spacing w:before="0" w:after="0" w:line="240" w:lineRule="auto"/>
              <w:ind w:left="1680"/>
              <w:jc w:val="left"/>
              <w:rPr>
                <w:rFonts w:ascii="Times New Roman" w:eastAsia="Times New Roman" w:hAnsi="Times New Roman" w:cs="Times New Roman"/>
                <w:sz w:val="24"/>
                <w:szCs w:val="24"/>
                <w:lang w:val="es-ES" w:eastAsia="es-ES"/>
              </w:rPr>
            </w:pPr>
            <w:proofErr w:type="spellStart"/>
            <w:r w:rsidRPr="009D5FA9">
              <w:rPr>
                <w:rFonts w:ascii="Times New Roman" w:eastAsia="Times New Roman" w:hAnsi="Times New Roman" w:cs="Times New Roman"/>
                <w:sz w:val="24"/>
                <w:szCs w:val="24"/>
                <w:lang w:val="es-ES" w:eastAsia="es-ES"/>
              </w:rPr>
              <w:t>Entire</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historic</w:t>
            </w:r>
            <w:proofErr w:type="spellEnd"/>
            <w:r w:rsidRPr="009D5FA9">
              <w:rPr>
                <w:rFonts w:ascii="Times New Roman" w:eastAsia="Times New Roman" w:hAnsi="Times New Roman" w:cs="Times New Roman"/>
                <w:sz w:val="24"/>
                <w:szCs w:val="24"/>
                <w:lang w:val="es-ES" w:eastAsia="es-ES"/>
              </w:rPr>
              <w:t xml:space="preserve"> center </w:t>
            </w:r>
            <w:proofErr w:type="spellStart"/>
            <w:r w:rsidRPr="009D5FA9">
              <w:rPr>
                <w:rFonts w:ascii="Times New Roman" w:eastAsia="Times New Roman" w:hAnsi="Times New Roman" w:cs="Times New Roman"/>
                <w:sz w:val="24"/>
                <w:szCs w:val="24"/>
                <w:lang w:val="es-ES" w:eastAsia="es-ES"/>
              </w:rPr>
              <w:t>on</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the</w:t>
            </w:r>
            <w:proofErr w:type="spellEnd"/>
            <w:r w:rsidRPr="009D5FA9">
              <w:rPr>
                <w:rFonts w:ascii="Times New Roman" w:eastAsia="Times New Roman" w:hAnsi="Times New Roman" w:cs="Times New Roman"/>
                <w:sz w:val="24"/>
                <w:szCs w:val="24"/>
                <w:lang w:val="es-ES" w:eastAsia="es-ES"/>
              </w:rPr>
              <w:t xml:space="preserve"> UNESCO (tentative) </w:t>
            </w:r>
            <w:proofErr w:type="spellStart"/>
            <w:r w:rsidRPr="009D5FA9">
              <w:rPr>
                <w:rFonts w:ascii="Times New Roman" w:eastAsia="Times New Roman" w:hAnsi="Times New Roman" w:cs="Times New Roman"/>
                <w:sz w:val="24"/>
                <w:szCs w:val="24"/>
                <w:lang w:val="es-ES" w:eastAsia="es-ES"/>
              </w:rPr>
              <w:t>list</w:t>
            </w:r>
            <w:proofErr w:type="spellEnd"/>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1894F5A1" w14:textId="77777777" w:rsidR="009D5FA9" w:rsidRPr="009D5FA9" w:rsidRDefault="009D5FA9" w:rsidP="009D5FA9">
            <w:pPr>
              <w:numPr>
                <w:ilvl w:val="0"/>
                <w:numId w:val="18"/>
              </w:numPr>
              <w:spacing w:before="0" w:after="0" w:line="240" w:lineRule="auto"/>
              <w:ind w:left="1680"/>
              <w:jc w:val="left"/>
              <w:rPr>
                <w:rFonts w:ascii="Times New Roman" w:eastAsia="Times New Roman" w:hAnsi="Times New Roman" w:cs="Times New Roman"/>
                <w:sz w:val="24"/>
                <w:szCs w:val="24"/>
                <w:lang w:val="es-ES" w:eastAsia="es-ES"/>
              </w:rPr>
            </w:pPr>
            <w:r w:rsidRPr="009D5FA9">
              <w:rPr>
                <w:rFonts w:ascii="Times New Roman" w:eastAsia="Times New Roman" w:hAnsi="Times New Roman" w:cs="Times New Roman"/>
                <w:sz w:val="24"/>
                <w:szCs w:val="24"/>
                <w:lang w:val="es-ES" w:eastAsia="es-ES"/>
              </w:rPr>
              <w:lastRenderedPageBreak/>
              <w:t xml:space="preserve">In 2019, 689,019 </w:t>
            </w:r>
            <w:proofErr w:type="spellStart"/>
            <w:r w:rsidRPr="009D5FA9">
              <w:rPr>
                <w:rFonts w:ascii="Times New Roman" w:eastAsia="Times New Roman" w:hAnsi="Times New Roman" w:cs="Times New Roman"/>
                <w:sz w:val="24"/>
                <w:szCs w:val="24"/>
                <w:lang w:val="es-ES" w:eastAsia="es-ES"/>
              </w:rPr>
              <w:t>arrivals</w:t>
            </w:r>
            <w:proofErr w:type="spellEnd"/>
            <w:r w:rsidRPr="009D5FA9">
              <w:rPr>
                <w:rFonts w:ascii="Times New Roman" w:eastAsia="Times New Roman" w:hAnsi="Times New Roman" w:cs="Times New Roman"/>
                <w:sz w:val="24"/>
                <w:szCs w:val="24"/>
                <w:lang w:val="es-ES" w:eastAsia="es-ES"/>
              </w:rPr>
              <w:t xml:space="preserve"> and 1,288,261 overnight </w:t>
            </w:r>
            <w:proofErr w:type="spellStart"/>
            <w:r w:rsidRPr="009D5FA9">
              <w:rPr>
                <w:rFonts w:ascii="Times New Roman" w:eastAsia="Times New Roman" w:hAnsi="Times New Roman" w:cs="Times New Roman"/>
                <w:sz w:val="24"/>
                <w:szCs w:val="24"/>
                <w:lang w:val="es-ES" w:eastAsia="es-ES"/>
              </w:rPr>
              <w:t>stays</w:t>
            </w:r>
            <w:proofErr w:type="spellEnd"/>
          </w:p>
          <w:p w14:paraId="259FDACF" w14:textId="77777777" w:rsidR="009D5FA9" w:rsidRPr="009D5FA9" w:rsidRDefault="009D5FA9" w:rsidP="009D5FA9">
            <w:pPr>
              <w:numPr>
                <w:ilvl w:val="0"/>
                <w:numId w:val="18"/>
              </w:numPr>
              <w:spacing w:before="0" w:after="0" w:line="240" w:lineRule="auto"/>
              <w:ind w:left="1680"/>
              <w:jc w:val="left"/>
              <w:rPr>
                <w:rFonts w:ascii="Times New Roman" w:eastAsia="Times New Roman" w:hAnsi="Times New Roman" w:cs="Times New Roman"/>
                <w:sz w:val="24"/>
                <w:szCs w:val="24"/>
                <w:lang w:val="es-ES" w:eastAsia="es-ES"/>
              </w:rPr>
            </w:pPr>
            <w:proofErr w:type="spellStart"/>
            <w:r w:rsidRPr="009D5FA9">
              <w:rPr>
                <w:rFonts w:ascii="Times New Roman" w:eastAsia="Times New Roman" w:hAnsi="Times New Roman" w:cs="Times New Roman"/>
                <w:sz w:val="24"/>
                <w:szCs w:val="24"/>
                <w:lang w:val="es-ES" w:eastAsia="es-ES"/>
              </w:rPr>
              <w:lastRenderedPageBreak/>
              <w:t>Rising</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tourism</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numbers</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with</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yearly</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average</w:t>
            </w:r>
            <w:proofErr w:type="spellEnd"/>
            <w:r w:rsidRPr="009D5FA9">
              <w:rPr>
                <w:rFonts w:ascii="Times New Roman" w:eastAsia="Times New Roman" w:hAnsi="Times New Roman" w:cs="Times New Roman"/>
                <w:sz w:val="24"/>
                <w:szCs w:val="24"/>
                <w:lang w:val="es-ES" w:eastAsia="es-ES"/>
              </w:rPr>
              <w:t xml:space="preserve"> </w:t>
            </w:r>
            <w:proofErr w:type="spellStart"/>
            <w:r w:rsidRPr="009D5FA9">
              <w:rPr>
                <w:rFonts w:ascii="Times New Roman" w:eastAsia="Times New Roman" w:hAnsi="Times New Roman" w:cs="Times New Roman"/>
                <w:sz w:val="24"/>
                <w:szCs w:val="24"/>
                <w:lang w:val="es-ES" w:eastAsia="es-ES"/>
              </w:rPr>
              <w:t>of</w:t>
            </w:r>
            <w:proofErr w:type="spellEnd"/>
            <w:r w:rsidRPr="009D5FA9">
              <w:rPr>
                <w:rFonts w:ascii="Times New Roman" w:eastAsia="Times New Roman" w:hAnsi="Times New Roman" w:cs="Times New Roman"/>
                <w:sz w:val="24"/>
                <w:szCs w:val="24"/>
                <w:lang w:val="es-ES" w:eastAsia="es-ES"/>
              </w:rPr>
              <w:t xml:space="preserve"> 4.3% </w:t>
            </w:r>
            <w:proofErr w:type="spellStart"/>
            <w:r w:rsidRPr="009D5FA9">
              <w:rPr>
                <w:rFonts w:ascii="Times New Roman" w:eastAsia="Times New Roman" w:hAnsi="Times New Roman" w:cs="Times New Roman"/>
                <w:sz w:val="24"/>
                <w:szCs w:val="24"/>
                <w:lang w:val="es-ES" w:eastAsia="es-ES"/>
              </w:rPr>
              <w:t>between</w:t>
            </w:r>
            <w:proofErr w:type="spellEnd"/>
            <w:r w:rsidRPr="009D5FA9">
              <w:rPr>
                <w:rFonts w:ascii="Times New Roman" w:eastAsia="Times New Roman" w:hAnsi="Times New Roman" w:cs="Times New Roman"/>
                <w:sz w:val="24"/>
                <w:szCs w:val="24"/>
                <w:lang w:val="es-ES" w:eastAsia="es-ES"/>
              </w:rPr>
              <w:t xml:space="preserve"> 2012 and 2019</w:t>
            </w:r>
          </w:p>
        </w:tc>
      </w:tr>
    </w:tbl>
    <w:p w14:paraId="314A6148" w14:textId="68FF412A" w:rsidR="009D5FA9" w:rsidRPr="009D5FA9" w:rsidRDefault="009D5FA9" w:rsidP="009D5FA9">
      <w:pPr>
        <w:shd w:val="clear" w:color="auto" w:fill="FFFFFF"/>
        <w:spacing w:before="131" w:after="262" w:line="240" w:lineRule="auto"/>
        <w:jc w:val="left"/>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nl-NL" w:eastAsia="es-ES"/>
        </w:rPr>
        <w:lastRenderedPageBreak/>
        <w:t xml:space="preserve">Source: </w:t>
      </w:r>
      <w:r w:rsidRPr="009D5FA9">
        <w:rPr>
          <w:rFonts w:ascii="Times New Roman" w:eastAsia="Times New Roman" w:hAnsi="Times New Roman" w:cs="Times New Roman"/>
          <w:sz w:val="24"/>
          <w:szCs w:val="24"/>
          <w:lang w:val="nl-NL" w:eastAsia="es-ES"/>
        </w:rPr>
        <w:t>Visit</w:t>
      </w:r>
      <w:r>
        <w:rPr>
          <w:rFonts w:ascii="Times New Roman" w:eastAsia="Times New Roman" w:hAnsi="Times New Roman" w:cs="Times New Roman"/>
          <w:sz w:val="24"/>
          <w:szCs w:val="24"/>
          <w:lang w:val="nl-NL" w:eastAsia="es-ES"/>
        </w:rPr>
        <w:t xml:space="preserve"> </w:t>
      </w:r>
      <w:r w:rsidRPr="009D5FA9">
        <w:rPr>
          <w:rFonts w:ascii="Times New Roman" w:eastAsia="Times New Roman" w:hAnsi="Times New Roman" w:cs="Times New Roman"/>
          <w:sz w:val="24"/>
          <w:szCs w:val="24"/>
          <w:lang w:val="nl-NL" w:eastAsia="es-ES"/>
        </w:rPr>
        <w:t>Arnhem</w:t>
      </w:r>
      <w:r>
        <w:rPr>
          <w:rFonts w:ascii="Times New Roman" w:eastAsia="Times New Roman" w:hAnsi="Times New Roman" w:cs="Times New Roman"/>
          <w:sz w:val="24"/>
          <w:szCs w:val="24"/>
          <w:lang w:val="nl-NL" w:eastAsia="es-ES"/>
        </w:rPr>
        <w:t xml:space="preserve"> </w:t>
      </w:r>
      <w:r w:rsidRPr="009D5FA9">
        <w:rPr>
          <w:rFonts w:ascii="Times New Roman" w:eastAsia="Times New Roman" w:hAnsi="Times New Roman" w:cs="Times New Roman"/>
          <w:sz w:val="24"/>
          <w:szCs w:val="24"/>
          <w:lang w:val="nl-NL" w:eastAsia="es-ES"/>
        </w:rPr>
        <w:t>Nijmeghen (n.d.), Leiden in cijfers (2018), Toerisme Vlaanderen (n.d.)</w:t>
      </w:r>
    </w:p>
    <w:p w14:paraId="1BDDA7AC" w14:textId="7A86C9DA" w:rsidR="009D5FA9" w:rsidRDefault="0071320E" w:rsidP="007F174B">
      <w:pPr>
        <w:pStyle w:val="5TextocomnIIGG"/>
        <w:spacing w:after="120"/>
        <w:ind w:left="720" w:hanging="720"/>
        <w:rPr>
          <w:b/>
          <w:bCs/>
        </w:rPr>
      </w:pPr>
      <w:r>
        <w:rPr>
          <w:b/>
          <w:bCs/>
        </w:rPr>
        <w:t>3</w:t>
      </w:r>
      <w:r w:rsidR="007F174B">
        <w:rPr>
          <w:b/>
          <w:bCs/>
        </w:rPr>
        <w:t>.2.</w:t>
      </w:r>
      <w:r w:rsidR="009D5FA9" w:rsidRPr="009D5FA9">
        <w:rPr>
          <w:b/>
          <w:bCs/>
        </w:rPr>
        <w:t xml:space="preserve"> </w:t>
      </w:r>
      <w:proofErr w:type="spellStart"/>
      <w:r w:rsidR="009D5FA9" w:rsidRPr="009D5FA9">
        <w:rPr>
          <w:b/>
          <w:bCs/>
        </w:rPr>
        <w:t>Organization</w:t>
      </w:r>
      <w:proofErr w:type="spellEnd"/>
      <w:r w:rsidR="009D5FA9" w:rsidRPr="009D5FA9">
        <w:rPr>
          <w:b/>
          <w:bCs/>
        </w:rPr>
        <w:t xml:space="preserve"> </w:t>
      </w:r>
      <w:proofErr w:type="spellStart"/>
      <w:r w:rsidR="009D5FA9" w:rsidRPr="009D5FA9">
        <w:rPr>
          <w:b/>
          <w:bCs/>
        </w:rPr>
        <w:t>of</w:t>
      </w:r>
      <w:proofErr w:type="spellEnd"/>
      <w:r w:rsidR="009D5FA9" w:rsidRPr="009D5FA9">
        <w:rPr>
          <w:b/>
          <w:bCs/>
        </w:rPr>
        <w:t xml:space="preserve"> online workshops</w:t>
      </w:r>
    </w:p>
    <w:p w14:paraId="08D9ED59" w14:textId="77777777" w:rsidR="007F174B" w:rsidRPr="007F174B" w:rsidRDefault="007F174B" w:rsidP="007F174B">
      <w:pPr>
        <w:shd w:val="clear" w:color="auto" w:fill="FFFFFF"/>
        <w:spacing w:before="240" w:after="240" w:line="240" w:lineRule="auto"/>
        <w:ind w:firstLine="708"/>
        <w:rPr>
          <w:rFonts w:ascii="Times New Roman" w:eastAsia="Times New Roman" w:hAnsi="Times New Roman" w:cs="Times New Roman"/>
          <w:color w:val="000000"/>
          <w:sz w:val="24"/>
          <w:szCs w:val="24"/>
          <w:lang w:val="es-ES" w:eastAsia="es-ES"/>
        </w:rPr>
      </w:pPr>
      <w:proofErr w:type="spellStart"/>
      <w:r w:rsidRPr="007F174B">
        <w:rPr>
          <w:rFonts w:ascii="Times New Roman" w:eastAsia="Times New Roman" w:hAnsi="Times New Roman" w:cs="Times New Roman"/>
          <w:color w:val="000000"/>
          <w:sz w:val="24"/>
          <w:szCs w:val="24"/>
          <w:lang w:val="es-ES" w:eastAsia="es-ES"/>
        </w:rPr>
        <w:t>Within</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the</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five</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cities</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potential</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participants</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were</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recruited</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from</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various</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significant</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public</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authorities</w:t>
      </w:r>
      <w:proofErr w:type="spellEnd"/>
      <w:r w:rsidRPr="007F174B">
        <w:rPr>
          <w:rFonts w:ascii="Times New Roman" w:eastAsia="Times New Roman" w:hAnsi="Times New Roman" w:cs="Times New Roman"/>
          <w:color w:val="000000"/>
          <w:sz w:val="24"/>
          <w:szCs w:val="24"/>
          <w:lang w:val="es-ES" w:eastAsia="es-ES"/>
        </w:rPr>
        <w:t xml:space="preserve"> and local </w:t>
      </w:r>
      <w:proofErr w:type="spellStart"/>
      <w:r w:rsidRPr="007F174B">
        <w:rPr>
          <w:rFonts w:ascii="Times New Roman" w:eastAsia="Times New Roman" w:hAnsi="Times New Roman" w:cs="Times New Roman"/>
          <w:color w:val="000000"/>
          <w:sz w:val="24"/>
          <w:szCs w:val="24"/>
          <w:lang w:val="es-ES" w:eastAsia="es-ES"/>
        </w:rPr>
        <w:t>destination</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management</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organizations</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For</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each</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city</w:t>
      </w:r>
      <w:proofErr w:type="spellEnd"/>
      <w:r w:rsidRPr="007F174B">
        <w:rPr>
          <w:rFonts w:ascii="Times New Roman" w:eastAsia="Times New Roman" w:hAnsi="Times New Roman" w:cs="Times New Roman"/>
          <w:color w:val="000000"/>
          <w:sz w:val="24"/>
          <w:szCs w:val="24"/>
          <w:lang w:val="es-ES" w:eastAsia="es-ES"/>
        </w:rPr>
        <w:t xml:space="preserve">, a </w:t>
      </w:r>
      <w:proofErr w:type="spellStart"/>
      <w:r w:rsidRPr="007F174B">
        <w:rPr>
          <w:rFonts w:ascii="Times New Roman" w:eastAsia="Times New Roman" w:hAnsi="Times New Roman" w:cs="Times New Roman"/>
          <w:color w:val="000000"/>
          <w:sz w:val="24"/>
          <w:szCs w:val="24"/>
          <w:lang w:val="es-ES" w:eastAsia="es-ES"/>
        </w:rPr>
        <w:t>separate</w:t>
      </w:r>
      <w:proofErr w:type="spellEnd"/>
      <w:r w:rsidRPr="007F174B">
        <w:rPr>
          <w:rFonts w:ascii="Times New Roman" w:eastAsia="Times New Roman" w:hAnsi="Times New Roman" w:cs="Times New Roman"/>
          <w:color w:val="000000"/>
          <w:sz w:val="24"/>
          <w:szCs w:val="24"/>
          <w:lang w:val="es-ES" w:eastAsia="es-ES"/>
        </w:rPr>
        <w:t xml:space="preserve"> workshop </w:t>
      </w:r>
      <w:proofErr w:type="spellStart"/>
      <w:r w:rsidRPr="007F174B">
        <w:rPr>
          <w:rFonts w:ascii="Times New Roman" w:eastAsia="Times New Roman" w:hAnsi="Times New Roman" w:cs="Times New Roman"/>
          <w:color w:val="000000"/>
          <w:sz w:val="24"/>
          <w:szCs w:val="24"/>
          <w:lang w:val="es-ES" w:eastAsia="es-ES"/>
        </w:rPr>
        <w:t>was</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organized</w:t>
      </w:r>
      <w:proofErr w:type="spellEnd"/>
      <w:r w:rsidRPr="007F174B">
        <w:rPr>
          <w:rFonts w:ascii="Times New Roman" w:eastAsia="Times New Roman" w:hAnsi="Times New Roman" w:cs="Times New Roman"/>
          <w:color w:val="000000"/>
          <w:sz w:val="24"/>
          <w:szCs w:val="24"/>
          <w:lang w:val="es-ES" w:eastAsia="es-ES"/>
        </w:rPr>
        <w:t xml:space="preserve"> in May </w:t>
      </w:r>
      <w:proofErr w:type="spellStart"/>
      <w:r w:rsidRPr="007F174B">
        <w:rPr>
          <w:rFonts w:ascii="Times New Roman" w:eastAsia="Times New Roman" w:hAnsi="Times New Roman" w:cs="Times New Roman"/>
          <w:color w:val="000000"/>
          <w:sz w:val="24"/>
          <w:szCs w:val="24"/>
          <w:lang w:val="es-ES" w:eastAsia="es-ES"/>
        </w:rPr>
        <w:t>or</w:t>
      </w:r>
      <w:proofErr w:type="spellEnd"/>
      <w:r w:rsidRPr="007F174B">
        <w:rPr>
          <w:rFonts w:ascii="Times New Roman" w:eastAsia="Times New Roman" w:hAnsi="Times New Roman" w:cs="Times New Roman"/>
          <w:color w:val="000000"/>
          <w:sz w:val="24"/>
          <w:szCs w:val="24"/>
          <w:lang w:val="es-ES" w:eastAsia="es-ES"/>
        </w:rPr>
        <w:t xml:space="preserve"> June 2021. </w:t>
      </w:r>
      <w:proofErr w:type="spellStart"/>
      <w:r w:rsidRPr="007F174B">
        <w:rPr>
          <w:rFonts w:ascii="Times New Roman" w:eastAsia="Times New Roman" w:hAnsi="Times New Roman" w:cs="Times New Roman"/>
          <w:color w:val="000000"/>
          <w:sz w:val="24"/>
          <w:szCs w:val="24"/>
          <w:lang w:val="es-ES" w:eastAsia="es-ES"/>
        </w:rPr>
        <w:t>For</w:t>
      </w:r>
      <w:proofErr w:type="spellEnd"/>
      <w:r w:rsidRPr="007F174B">
        <w:rPr>
          <w:rFonts w:ascii="Times New Roman" w:eastAsia="Times New Roman" w:hAnsi="Times New Roman" w:cs="Times New Roman"/>
          <w:color w:val="000000"/>
          <w:sz w:val="24"/>
          <w:szCs w:val="24"/>
          <w:lang w:val="es-ES" w:eastAsia="es-ES"/>
        </w:rPr>
        <w:t xml:space="preserve"> Arnhem, </w:t>
      </w:r>
      <w:proofErr w:type="spellStart"/>
      <w:r w:rsidRPr="007F174B">
        <w:rPr>
          <w:rFonts w:ascii="Times New Roman" w:eastAsia="Times New Roman" w:hAnsi="Times New Roman" w:cs="Times New Roman"/>
          <w:color w:val="000000"/>
          <w:sz w:val="24"/>
          <w:szCs w:val="24"/>
          <w:lang w:val="es-ES" w:eastAsia="es-ES"/>
        </w:rPr>
        <w:t>five</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stakeholders</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participated</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representing</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various</w:t>
      </w:r>
      <w:proofErr w:type="spellEnd"/>
      <w:r w:rsidRPr="007F174B">
        <w:rPr>
          <w:rFonts w:ascii="Times New Roman" w:eastAsia="Times New Roman" w:hAnsi="Times New Roman" w:cs="Times New Roman"/>
          <w:color w:val="000000"/>
          <w:sz w:val="24"/>
          <w:szCs w:val="24"/>
          <w:lang w:val="es-ES" w:eastAsia="es-ES"/>
        </w:rPr>
        <w:t xml:space="preserve"> roles </w:t>
      </w:r>
      <w:proofErr w:type="spellStart"/>
      <w:r w:rsidRPr="007F174B">
        <w:rPr>
          <w:rFonts w:ascii="Times New Roman" w:eastAsia="Times New Roman" w:hAnsi="Times New Roman" w:cs="Times New Roman"/>
          <w:color w:val="000000"/>
          <w:sz w:val="24"/>
          <w:szCs w:val="24"/>
          <w:lang w:val="es-ES" w:eastAsia="es-ES"/>
        </w:rPr>
        <w:t>within</w:t>
      </w:r>
      <w:proofErr w:type="spellEnd"/>
      <w:r w:rsidRPr="007F174B">
        <w:rPr>
          <w:rFonts w:ascii="Times New Roman" w:eastAsia="Times New Roman" w:hAnsi="Times New Roman" w:cs="Times New Roman"/>
          <w:color w:val="000000"/>
          <w:sz w:val="24"/>
          <w:szCs w:val="24"/>
          <w:lang w:val="es-ES" w:eastAsia="es-ES"/>
        </w:rPr>
        <w:t xml:space="preserve"> Arnhem </w:t>
      </w:r>
      <w:proofErr w:type="spellStart"/>
      <w:r w:rsidRPr="007F174B">
        <w:rPr>
          <w:rFonts w:ascii="Times New Roman" w:eastAsia="Times New Roman" w:hAnsi="Times New Roman" w:cs="Times New Roman"/>
          <w:color w:val="000000"/>
          <w:sz w:val="24"/>
          <w:szCs w:val="24"/>
          <w:lang w:val="es-ES" w:eastAsia="es-ES"/>
        </w:rPr>
        <w:t>Municipality</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advisor</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Attractive</w:t>
      </w:r>
      <w:proofErr w:type="spellEnd"/>
      <w:r w:rsidRPr="007F174B">
        <w:rPr>
          <w:rFonts w:ascii="Times New Roman" w:eastAsia="Times New Roman" w:hAnsi="Times New Roman" w:cs="Times New Roman"/>
          <w:color w:val="000000"/>
          <w:sz w:val="24"/>
          <w:szCs w:val="24"/>
          <w:lang w:val="es-ES" w:eastAsia="es-ES"/>
        </w:rPr>
        <w:t xml:space="preserve"> City”; </w:t>
      </w:r>
      <w:proofErr w:type="spellStart"/>
      <w:r w:rsidRPr="007F174B">
        <w:rPr>
          <w:rFonts w:ascii="Times New Roman" w:eastAsia="Times New Roman" w:hAnsi="Times New Roman" w:cs="Times New Roman"/>
          <w:color w:val="000000"/>
          <w:sz w:val="24"/>
          <w:szCs w:val="24"/>
          <w:lang w:val="es-ES" w:eastAsia="es-ES"/>
        </w:rPr>
        <w:t>advisor</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Tourism</w:t>
      </w:r>
      <w:proofErr w:type="spellEnd"/>
      <w:r w:rsidRPr="007F174B">
        <w:rPr>
          <w:rFonts w:ascii="Times New Roman" w:eastAsia="Times New Roman" w:hAnsi="Times New Roman" w:cs="Times New Roman"/>
          <w:color w:val="000000"/>
          <w:sz w:val="24"/>
          <w:szCs w:val="24"/>
          <w:lang w:val="es-ES" w:eastAsia="es-ES"/>
        </w:rPr>
        <w:t xml:space="preserve"> and </w:t>
      </w:r>
      <w:proofErr w:type="spellStart"/>
      <w:r w:rsidRPr="007F174B">
        <w:rPr>
          <w:rFonts w:ascii="Times New Roman" w:eastAsia="Times New Roman" w:hAnsi="Times New Roman" w:cs="Times New Roman"/>
          <w:color w:val="000000"/>
          <w:sz w:val="24"/>
          <w:szCs w:val="24"/>
          <w:lang w:val="es-ES" w:eastAsia="es-ES"/>
        </w:rPr>
        <w:t>leisure</w:t>
      </w:r>
      <w:proofErr w:type="spellEnd"/>
      <w:r w:rsidRPr="007F174B">
        <w:rPr>
          <w:rFonts w:ascii="Times New Roman" w:eastAsia="Times New Roman" w:hAnsi="Times New Roman" w:cs="Times New Roman"/>
          <w:color w:val="000000"/>
          <w:sz w:val="24"/>
          <w:szCs w:val="24"/>
          <w:lang w:val="es-ES" w:eastAsia="es-ES"/>
        </w:rPr>
        <w:t xml:space="preserve">”, staff </w:t>
      </w:r>
      <w:proofErr w:type="spellStart"/>
      <w:r w:rsidRPr="007F174B">
        <w:rPr>
          <w:rFonts w:ascii="Times New Roman" w:eastAsia="Times New Roman" w:hAnsi="Times New Roman" w:cs="Times New Roman"/>
          <w:color w:val="000000"/>
          <w:sz w:val="24"/>
          <w:szCs w:val="24"/>
          <w:lang w:val="es-ES" w:eastAsia="es-ES"/>
        </w:rPr>
        <w:t>Inner</w:t>
      </w:r>
      <w:proofErr w:type="spellEnd"/>
      <w:r w:rsidRPr="007F174B">
        <w:rPr>
          <w:rFonts w:ascii="Times New Roman" w:eastAsia="Times New Roman" w:hAnsi="Times New Roman" w:cs="Times New Roman"/>
          <w:color w:val="000000"/>
          <w:sz w:val="24"/>
          <w:szCs w:val="24"/>
          <w:lang w:val="es-ES" w:eastAsia="es-ES"/>
        </w:rPr>
        <w:t xml:space="preserve"> City), as </w:t>
      </w:r>
      <w:proofErr w:type="spellStart"/>
      <w:r w:rsidRPr="007F174B">
        <w:rPr>
          <w:rFonts w:ascii="Times New Roman" w:eastAsia="Times New Roman" w:hAnsi="Times New Roman" w:cs="Times New Roman"/>
          <w:color w:val="000000"/>
          <w:sz w:val="24"/>
          <w:szCs w:val="24"/>
          <w:lang w:val="es-ES" w:eastAsia="es-ES"/>
        </w:rPr>
        <w:t>well</w:t>
      </w:r>
      <w:proofErr w:type="spellEnd"/>
      <w:r w:rsidRPr="007F174B">
        <w:rPr>
          <w:rFonts w:ascii="Times New Roman" w:eastAsia="Times New Roman" w:hAnsi="Times New Roman" w:cs="Times New Roman"/>
          <w:color w:val="000000"/>
          <w:sz w:val="24"/>
          <w:szCs w:val="24"/>
          <w:lang w:val="es-ES" w:eastAsia="es-ES"/>
        </w:rPr>
        <w:t xml:space="preserve"> as </w:t>
      </w:r>
      <w:proofErr w:type="spellStart"/>
      <w:r w:rsidRPr="007F174B">
        <w:rPr>
          <w:rFonts w:ascii="Times New Roman" w:eastAsia="Times New Roman" w:hAnsi="Times New Roman" w:cs="Times New Roman"/>
          <w:color w:val="000000"/>
          <w:sz w:val="24"/>
          <w:szCs w:val="24"/>
          <w:lang w:val="es-ES" w:eastAsia="es-ES"/>
        </w:rPr>
        <w:t>the</w:t>
      </w:r>
      <w:proofErr w:type="spellEnd"/>
      <w:r w:rsidRPr="007F174B">
        <w:rPr>
          <w:rFonts w:ascii="Times New Roman" w:eastAsia="Times New Roman" w:hAnsi="Times New Roman" w:cs="Times New Roman"/>
          <w:color w:val="000000"/>
          <w:sz w:val="24"/>
          <w:szCs w:val="24"/>
          <w:lang w:val="es-ES" w:eastAsia="es-ES"/>
        </w:rPr>
        <w:t xml:space="preserve"> DMO </w:t>
      </w:r>
      <w:proofErr w:type="spellStart"/>
      <w:r w:rsidRPr="007F174B">
        <w:rPr>
          <w:rFonts w:ascii="Times New Roman" w:eastAsia="Times New Roman" w:hAnsi="Times New Roman" w:cs="Times New Roman"/>
          <w:i/>
          <w:iCs/>
          <w:color w:val="000000"/>
          <w:sz w:val="24"/>
          <w:szCs w:val="24"/>
          <w:lang w:val="en" w:eastAsia="es-ES"/>
        </w:rPr>
        <w:t>Toerisme</w:t>
      </w:r>
      <w:proofErr w:type="spellEnd"/>
      <w:r w:rsidRPr="007F174B">
        <w:rPr>
          <w:rFonts w:ascii="Times New Roman" w:eastAsia="Times New Roman" w:hAnsi="Times New Roman" w:cs="Times New Roman"/>
          <w:i/>
          <w:iCs/>
          <w:color w:val="000000"/>
          <w:sz w:val="24"/>
          <w:szCs w:val="24"/>
          <w:lang w:val="en" w:eastAsia="es-ES"/>
        </w:rPr>
        <w:t xml:space="preserve"> </w:t>
      </w:r>
      <w:proofErr w:type="spellStart"/>
      <w:r w:rsidRPr="007F174B">
        <w:rPr>
          <w:rFonts w:ascii="Times New Roman" w:eastAsia="Times New Roman" w:hAnsi="Times New Roman" w:cs="Times New Roman"/>
          <w:i/>
          <w:iCs/>
          <w:color w:val="000000"/>
          <w:sz w:val="24"/>
          <w:szCs w:val="24"/>
          <w:lang w:val="en" w:eastAsia="es-ES"/>
        </w:rPr>
        <w:t>Veluwe</w:t>
      </w:r>
      <w:proofErr w:type="spellEnd"/>
      <w:r w:rsidRPr="007F174B">
        <w:rPr>
          <w:rFonts w:ascii="Times New Roman" w:eastAsia="Times New Roman" w:hAnsi="Times New Roman" w:cs="Times New Roman"/>
          <w:i/>
          <w:iCs/>
          <w:color w:val="000000"/>
          <w:sz w:val="24"/>
          <w:szCs w:val="24"/>
          <w:lang w:val="en" w:eastAsia="es-ES"/>
        </w:rPr>
        <w:t xml:space="preserve"> Arnhem </w:t>
      </w:r>
      <w:proofErr w:type="spellStart"/>
      <w:r w:rsidRPr="007F174B">
        <w:rPr>
          <w:rFonts w:ascii="Times New Roman" w:eastAsia="Times New Roman" w:hAnsi="Times New Roman" w:cs="Times New Roman"/>
          <w:i/>
          <w:iCs/>
          <w:color w:val="000000"/>
          <w:sz w:val="24"/>
          <w:szCs w:val="24"/>
          <w:lang w:val="en" w:eastAsia="es-ES"/>
        </w:rPr>
        <w:t>en</w:t>
      </w:r>
      <w:proofErr w:type="spellEnd"/>
      <w:r w:rsidRPr="007F174B">
        <w:rPr>
          <w:rFonts w:ascii="Times New Roman" w:eastAsia="Times New Roman" w:hAnsi="Times New Roman" w:cs="Times New Roman"/>
          <w:i/>
          <w:iCs/>
          <w:color w:val="000000"/>
          <w:sz w:val="24"/>
          <w:szCs w:val="24"/>
          <w:lang w:val="en" w:eastAsia="es-ES"/>
        </w:rPr>
        <w:t xml:space="preserve"> Nijmegen.</w:t>
      </w:r>
      <w:r w:rsidRPr="007F174B">
        <w:rPr>
          <w:rFonts w:ascii="Times New Roman" w:eastAsia="Times New Roman" w:hAnsi="Times New Roman" w:cs="Times New Roman"/>
          <w:color w:val="000000"/>
          <w:sz w:val="24"/>
          <w:szCs w:val="24"/>
          <w:lang w:val="es-ES" w:eastAsia="es-ES"/>
        </w:rPr>
        <w:t xml:space="preserve"> In Leiden, </w:t>
      </w:r>
      <w:proofErr w:type="spellStart"/>
      <w:r w:rsidRPr="007F174B">
        <w:rPr>
          <w:rFonts w:ascii="Times New Roman" w:eastAsia="Times New Roman" w:hAnsi="Times New Roman" w:cs="Times New Roman"/>
          <w:color w:val="000000"/>
          <w:sz w:val="24"/>
          <w:szCs w:val="24"/>
          <w:lang w:val="es-ES" w:eastAsia="es-ES"/>
        </w:rPr>
        <w:t>three</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participants</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were</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available</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representing</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the</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Municipality</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of</w:t>
      </w:r>
      <w:proofErr w:type="spellEnd"/>
      <w:r w:rsidRPr="007F174B">
        <w:rPr>
          <w:rFonts w:ascii="Times New Roman" w:eastAsia="Times New Roman" w:hAnsi="Times New Roman" w:cs="Times New Roman"/>
          <w:color w:val="000000"/>
          <w:sz w:val="24"/>
          <w:szCs w:val="24"/>
          <w:lang w:val="es-ES" w:eastAsia="es-ES"/>
        </w:rPr>
        <w:t xml:space="preserve"> Leiden and Leiden Marketing. </w:t>
      </w:r>
      <w:proofErr w:type="spellStart"/>
      <w:r w:rsidRPr="007F174B">
        <w:rPr>
          <w:rFonts w:ascii="Times New Roman" w:eastAsia="Times New Roman" w:hAnsi="Times New Roman" w:cs="Times New Roman"/>
          <w:color w:val="000000"/>
          <w:sz w:val="24"/>
          <w:szCs w:val="24"/>
          <w:lang w:val="es-ES" w:eastAsia="es-ES"/>
        </w:rPr>
        <w:t>The</w:t>
      </w:r>
      <w:proofErr w:type="spellEnd"/>
      <w:r w:rsidRPr="007F174B">
        <w:rPr>
          <w:rFonts w:ascii="Times New Roman" w:eastAsia="Times New Roman" w:hAnsi="Times New Roman" w:cs="Times New Roman"/>
          <w:color w:val="000000"/>
          <w:sz w:val="24"/>
          <w:szCs w:val="24"/>
          <w:lang w:val="es-ES" w:eastAsia="es-ES"/>
        </w:rPr>
        <w:t xml:space="preserve"> meeting </w:t>
      </w:r>
      <w:proofErr w:type="spellStart"/>
      <w:r w:rsidRPr="007F174B">
        <w:rPr>
          <w:rFonts w:ascii="Times New Roman" w:eastAsia="Times New Roman" w:hAnsi="Times New Roman" w:cs="Times New Roman"/>
          <w:color w:val="000000"/>
          <w:sz w:val="24"/>
          <w:szCs w:val="24"/>
          <w:lang w:val="es-ES" w:eastAsia="es-ES"/>
        </w:rPr>
        <w:t>with</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Leuven</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was</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organized</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with</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two</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external</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participants</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of</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Visit</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Leuven</w:t>
      </w:r>
      <w:proofErr w:type="spellEnd"/>
      <w:r w:rsidRPr="007F174B">
        <w:rPr>
          <w:rFonts w:ascii="Times New Roman" w:eastAsia="Times New Roman" w:hAnsi="Times New Roman" w:cs="Times New Roman"/>
          <w:color w:val="000000"/>
          <w:sz w:val="24"/>
          <w:szCs w:val="24"/>
          <w:lang w:val="es-ES" w:eastAsia="es-ES"/>
        </w:rPr>
        <w:t xml:space="preserve"> and </w:t>
      </w:r>
      <w:proofErr w:type="spellStart"/>
      <w:r w:rsidRPr="007F174B">
        <w:rPr>
          <w:rFonts w:ascii="Times New Roman" w:eastAsia="Times New Roman" w:hAnsi="Times New Roman" w:cs="Times New Roman"/>
          <w:color w:val="000000"/>
          <w:sz w:val="24"/>
          <w:szCs w:val="24"/>
          <w:lang w:val="es-ES" w:eastAsia="es-ES"/>
        </w:rPr>
        <w:t>the</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Leuven</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Convention</w:t>
      </w:r>
      <w:proofErr w:type="spellEnd"/>
      <w:r w:rsidRPr="007F174B">
        <w:rPr>
          <w:rFonts w:ascii="Times New Roman" w:eastAsia="Times New Roman" w:hAnsi="Times New Roman" w:cs="Times New Roman"/>
          <w:color w:val="000000"/>
          <w:sz w:val="24"/>
          <w:szCs w:val="24"/>
          <w:lang w:val="es-ES" w:eastAsia="es-ES"/>
        </w:rPr>
        <w:t xml:space="preserve"> Bureau. </w:t>
      </w:r>
      <w:proofErr w:type="spellStart"/>
      <w:r w:rsidRPr="007F174B">
        <w:rPr>
          <w:rFonts w:ascii="Times New Roman" w:eastAsia="Times New Roman" w:hAnsi="Times New Roman" w:cs="Times New Roman"/>
          <w:color w:val="000000"/>
          <w:sz w:val="24"/>
          <w:szCs w:val="24"/>
          <w:lang w:val="es-ES" w:eastAsia="es-ES"/>
        </w:rPr>
        <w:t>For</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Ghent</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three</w:t>
      </w:r>
      <w:proofErr w:type="spellEnd"/>
      <w:r w:rsidRPr="007F174B">
        <w:rPr>
          <w:rFonts w:ascii="Times New Roman" w:eastAsia="Times New Roman" w:hAnsi="Times New Roman" w:cs="Times New Roman"/>
          <w:color w:val="000000"/>
          <w:sz w:val="24"/>
          <w:szCs w:val="24"/>
          <w:lang w:val="es-ES" w:eastAsia="es-ES"/>
        </w:rPr>
        <w:t xml:space="preserve"> staff </w:t>
      </w:r>
      <w:proofErr w:type="spellStart"/>
      <w:r w:rsidRPr="007F174B">
        <w:rPr>
          <w:rFonts w:ascii="Times New Roman" w:eastAsia="Times New Roman" w:hAnsi="Times New Roman" w:cs="Times New Roman"/>
          <w:color w:val="000000"/>
          <w:sz w:val="24"/>
          <w:szCs w:val="24"/>
          <w:lang w:val="es-ES" w:eastAsia="es-ES"/>
        </w:rPr>
        <w:t>members</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from</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the</w:t>
      </w:r>
      <w:proofErr w:type="spellEnd"/>
      <w:r w:rsidRPr="007F174B">
        <w:rPr>
          <w:rFonts w:ascii="Times New Roman" w:eastAsia="Times New Roman" w:hAnsi="Times New Roman" w:cs="Times New Roman"/>
          <w:color w:val="000000"/>
          <w:sz w:val="24"/>
          <w:szCs w:val="24"/>
          <w:lang w:val="es-ES" w:eastAsia="es-ES"/>
        </w:rPr>
        <w:t xml:space="preserve"> local </w:t>
      </w:r>
      <w:proofErr w:type="spellStart"/>
      <w:r w:rsidRPr="007F174B">
        <w:rPr>
          <w:rFonts w:ascii="Times New Roman" w:eastAsia="Times New Roman" w:hAnsi="Times New Roman" w:cs="Times New Roman"/>
          <w:color w:val="000000"/>
          <w:sz w:val="24"/>
          <w:szCs w:val="24"/>
          <w:lang w:val="es-ES" w:eastAsia="es-ES"/>
        </w:rPr>
        <w:t>authorities</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of</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the</w:t>
      </w:r>
      <w:proofErr w:type="spellEnd"/>
      <w:r w:rsidRPr="007F174B">
        <w:rPr>
          <w:rFonts w:ascii="Times New Roman" w:eastAsia="Times New Roman" w:hAnsi="Times New Roman" w:cs="Times New Roman"/>
          <w:color w:val="000000"/>
          <w:sz w:val="24"/>
          <w:szCs w:val="24"/>
          <w:lang w:val="es-ES" w:eastAsia="es-ES"/>
        </w:rPr>
        <w:t xml:space="preserve"> City </w:t>
      </w:r>
      <w:proofErr w:type="spellStart"/>
      <w:r w:rsidRPr="007F174B">
        <w:rPr>
          <w:rFonts w:ascii="Times New Roman" w:eastAsia="Times New Roman" w:hAnsi="Times New Roman" w:cs="Times New Roman"/>
          <w:color w:val="000000"/>
          <w:sz w:val="24"/>
          <w:szCs w:val="24"/>
          <w:lang w:val="es-ES" w:eastAsia="es-ES"/>
        </w:rPr>
        <w:t>of</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Ghent</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including</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Visit</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Ghent</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attended</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the</w:t>
      </w:r>
      <w:proofErr w:type="spellEnd"/>
      <w:r w:rsidRPr="007F174B">
        <w:rPr>
          <w:rFonts w:ascii="Times New Roman" w:eastAsia="Times New Roman" w:hAnsi="Times New Roman" w:cs="Times New Roman"/>
          <w:color w:val="000000"/>
          <w:sz w:val="24"/>
          <w:szCs w:val="24"/>
          <w:lang w:val="es-ES" w:eastAsia="es-ES"/>
        </w:rPr>
        <w:t xml:space="preserve"> workshop, </w:t>
      </w:r>
      <w:proofErr w:type="spellStart"/>
      <w:r w:rsidRPr="007F174B">
        <w:rPr>
          <w:rFonts w:ascii="Times New Roman" w:eastAsia="Times New Roman" w:hAnsi="Times New Roman" w:cs="Times New Roman"/>
          <w:color w:val="000000"/>
          <w:sz w:val="24"/>
          <w:szCs w:val="24"/>
          <w:lang w:val="es-ES" w:eastAsia="es-ES"/>
        </w:rPr>
        <w:t>while</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the</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Mechelen</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delegates</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assumed</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tasks</w:t>
      </w:r>
      <w:proofErr w:type="spellEnd"/>
      <w:r w:rsidRPr="007F174B">
        <w:rPr>
          <w:rFonts w:ascii="Times New Roman" w:eastAsia="Times New Roman" w:hAnsi="Times New Roman" w:cs="Times New Roman"/>
          <w:color w:val="000000"/>
          <w:sz w:val="24"/>
          <w:szCs w:val="24"/>
          <w:lang w:val="es-ES" w:eastAsia="es-ES"/>
        </w:rPr>
        <w:t xml:space="preserve"> in </w:t>
      </w:r>
      <w:proofErr w:type="spellStart"/>
      <w:r w:rsidRPr="007F174B">
        <w:rPr>
          <w:rFonts w:ascii="Times New Roman" w:eastAsia="Times New Roman" w:hAnsi="Times New Roman" w:cs="Times New Roman"/>
          <w:color w:val="000000"/>
          <w:sz w:val="24"/>
          <w:szCs w:val="24"/>
          <w:lang w:val="es-ES" w:eastAsia="es-ES"/>
        </w:rPr>
        <w:t>tourism</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destination</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management</w:t>
      </w:r>
      <w:proofErr w:type="spellEnd"/>
      <w:r w:rsidRPr="007F174B">
        <w:rPr>
          <w:rFonts w:ascii="Times New Roman" w:eastAsia="Times New Roman" w:hAnsi="Times New Roman" w:cs="Times New Roman"/>
          <w:color w:val="000000"/>
          <w:sz w:val="24"/>
          <w:szCs w:val="24"/>
          <w:lang w:val="es-ES" w:eastAsia="es-ES"/>
        </w:rPr>
        <w:t xml:space="preserve"> and marketing </w:t>
      </w:r>
      <w:proofErr w:type="spellStart"/>
      <w:r w:rsidRPr="007F174B">
        <w:rPr>
          <w:rFonts w:ascii="Times New Roman" w:eastAsia="Times New Roman" w:hAnsi="Times New Roman" w:cs="Times New Roman"/>
          <w:color w:val="000000"/>
          <w:sz w:val="24"/>
          <w:szCs w:val="24"/>
          <w:lang w:val="es-ES" w:eastAsia="es-ES"/>
        </w:rPr>
        <w:t>within</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the</w:t>
      </w:r>
      <w:proofErr w:type="spellEnd"/>
      <w:r w:rsidRPr="007F174B">
        <w:rPr>
          <w:rFonts w:ascii="Times New Roman" w:eastAsia="Times New Roman" w:hAnsi="Times New Roman" w:cs="Times New Roman"/>
          <w:color w:val="000000"/>
          <w:sz w:val="24"/>
          <w:szCs w:val="24"/>
          <w:lang w:val="es-ES" w:eastAsia="es-ES"/>
        </w:rPr>
        <w:t xml:space="preserve"> municipal </w:t>
      </w:r>
      <w:proofErr w:type="spellStart"/>
      <w:r w:rsidRPr="007F174B">
        <w:rPr>
          <w:rFonts w:ascii="Times New Roman" w:eastAsia="Times New Roman" w:hAnsi="Times New Roman" w:cs="Times New Roman"/>
          <w:color w:val="000000"/>
          <w:sz w:val="24"/>
          <w:szCs w:val="24"/>
          <w:lang w:val="es-ES" w:eastAsia="es-ES"/>
        </w:rPr>
        <w:t>authority</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including</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Visit</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Mechelen</w:t>
      </w:r>
      <w:proofErr w:type="spellEnd"/>
      <w:r w:rsidRPr="007F174B">
        <w:rPr>
          <w:rFonts w:ascii="Times New Roman" w:eastAsia="Times New Roman" w:hAnsi="Times New Roman" w:cs="Times New Roman"/>
          <w:color w:val="000000"/>
          <w:sz w:val="24"/>
          <w:szCs w:val="24"/>
          <w:lang w:val="es-ES" w:eastAsia="es-ES"/>
        </w:rPr>
        <w:t xml:space="preserve"> and </w:t>
      </w:r>
      <w:proofErr w:type="spellStart"/>
      <w:r w:rsidRPr="007F174B">
        <w:rPr>
          <w:rFonts w:ascii="Times New Roman" w:eastAsia="Times New Roman" w:hAnsi="Times New Roman" w:cs="Times New Roman"/>
          <w:color w:val="000000"/>
          <w:sz w:val="24"/>
          <w:szCs w:val="24"/>
          <w:lang w:val="es-ES" w:eastAsia="es-ES"/>
        </w:rPr>
        <w:t>UiT</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Mechelen</w:t>
      </w:r>
      <w:proofErr w:type="spellEnd"/>
      <w:r w:rsidRPr="007F174B">
        <w:rPr>
          <w:rFonts w:ascii="Times New Roman" w:eastAsia="Times New Roman" w:hAnsi="Times New Roman" w:cs="Times New Roman"/>
          <w:color w:val="000000"/>
          <w:sz w:val="24"/>
          <w:szCs w:val="24"/>
          <w:lang w:val="es-ES" w:eastAsia="es-ES"/>
        </w:rPr>
        <w:t>).</w:t>
      </w:r>
    </w:p>
    <w:p w14:paraId="7DABD29B" w14:textId="6D79B04E" w:rsidR="007F174B" w:rsidRPr="007F174B" w:rsidRDefault="007F174B" w:rsidP="007F174B">
      <w:pPr>
        <w:shd w:val="clear" w:color="auto" w:fill="FFFFFF"/>
        <w:spacing w:before="240" w:after="240" w:line="240" w:lineRule="auto"/>
        <w:ind w:firstLine="708"/>
        <w:rPr>
          <w:rFonts w:ascii="Times New Roman" w:eastAsia="Times New Roman" w:hAnsi="Times New Roman" w:cs="Times New Roman"/>
          <w:color w:val="000000"/>
          <w:sz w:val="24"/>
          <w:szCs w:val="24"/>
          <w:lang w:val="pt-PT" w:eastAsia="es-ES"/>
        </w:rPr>
      </w:pPr>
      <w:proofErr w:type="spellStart"/>
      <w:r w:rsidRPr="007F174B">
        <w:rPr>
          <w:rFonts w:ascii="Times New Roman" w:eastAsia="Times New Roman" w:hAnsi="Times New Roman" w:cs="Times New Roman"/>
          <w:color w:val="000000"/>
          <w:sz w:val="24"/>
          <w:szCs w:val="24"/>
          <w:lang w:val="es-ES" w:eastAsia="es-ES"/>
        </w:rPr>
        <w:t>All</w:t>
      </w:r>
      <w:proofErr w:type="spellEnd"/>
      <w:r w:rsidRPr="007F174B">
        <w:rPr>
          <w:rFonts w:ascii="Times New Roman" w:eastAsia="Times New Roman" w:hAnsi="Times New Roman" w:cs="Times New Roman"/>
          <w:color w:val="000000"/>
          <w:sz w:val="24"/>
          <w:szCs w:val="24"/>
          <w:lang w:val="es-ES" w:eastAsia="es-ES"/>
        </w:rPr>
        <w:t xml:space="preserve"> workshops </w:t>
      </w:r>
      <w:proofErr w:type="spellStart"/>
      <w:r w:rsidRPr="007F174B">
        <w:rPr>
          <w:rFonts w:ascii="Times New Roman" w:eastAsia="Times New Roman" w:hAnsi="Times New Roman" w:cs="Times New Roman"/>
          <w:color w:val="000000"/>
          <w:sz w:val="24"/>
          <w:szCs w:val="24"/>
          <w:lang w:val="es-ES" w:eastAsia="es-ES"/>
        </w:rPr>
        <w:t>took</w:t>
      </w:r>
      <w:proofErr w:type="spellEnd"/>
      <w:r w:rsidRPr="007F174B">
        <w:rPr>
          <w:rFonts w:ascii="Times New Roman" w:eastAsia="Times New Roman" w:hAnsi="Times New Roman" w:cs="Times New Roman"/>
          <w:color w:val="000000"/>
          <w:sz w:val="24"/>
          <w:szCs w:val="24"/>
          <w:lang w:val="es-ES" w:eastAsia="es-ES"/>
        </w:rPr>
        <w:t xml:space="preserve"> place online </w:t>
      </w:r>
      <w:proofErr w:type="spellStart"/>
      <w:r w:rsidRPr="007F174B">
        <w:rPr>
          <w:rFonts w:ascii="Times New Roman" w:eastAsia="Times New Roman" w:hAnsi="Times New Roman" w:cs="Times New Roman"/>
          <w:color w:val="000000"/>
          <w:sz w:val="24"/>
          <w:szCs w:val="24"/>
          <w:lang w:val="es-ES" w:eastAsia="es-ES"/>
        </w:rPr>
        <w:t>due</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to</w:t>
      </w:r>
      <w:proofErr w:type="spellEnd"/>
      <w:r w:rsidRPr="007F174B">
        <w:rPr>
          <w:rFonts w:ascii="Times New Roman" w:eastAsia="Times New Roman" w:hAnsi="Times New Roman" w:cs="Times New Roman"/>
          <w:color w:val="000000"/>
          <w:sz w:val="24"/>
          <w:szCs w:val="24"/>
          <w:lang w:val="es-ES" w:eastAsia="es-ES"/>
        </w:rPr>
        <w:t xml:space="preserve"> Covid-19 </w:t>
      </w:r>
      <w:proofErr w:type="spellStart"/>
      <w:r w:rsidRPr="007F174B">
        <w:rPr>
          <w:rFonts w:ascii="Times New Roman" w:eastAsia="Times New Roman" w:hAnsi="Times New Roman" w:cs="Times New Roman"/>
          <w:color w:val="000000"/>
          <w:sz w:val="24"/>
          <w:szCs w:val="24"/>
          <w:lang w:val="es-ES" w:eastAsia="es-ES"/>
        </w:rPr>
        <w:t>restrictions</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During</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these</w:t>
      </w:r>
      <w:proofErr w:type="spellEnd"/>
      <w:r w:rsidRPr="007F174B">
        <w:rPr>
          <w:rFonts w:ascii="Times New Roman" w:eastAsia="Times New Roman" w:hAnsi="Times New Roman" w:cs="Times New Roman"/>
          <w:color w:val="000000"/>
          <w:sz w:val="24"/>
          <w:szCs w:val="24"/>
          <w:lang w:val="es-ES" w:eastAsia="es-ES"/>
        </w:rPr>
        <w:t xml:space="preserve"> meetings, Microsoft-</w:t>
      </w:r>
      <w:proofErr w:type="spellStart"/>
      <w:r w:rsidRPr="007F174B">
        <w:rPr>
          <w:rFonts w:ascii="Times New Roman" w:eastAsia="Times New Roman" w:hAnsi="Times New Roman" w:cs="Times New Roman"/>
          <w:color w:val="000000"/>
          <w:sz w:val="24"/>
          <w:szCs w:val="24"/>
          <w:lang w:val="es-ES" w:eastAsia="es-ES"/>
        </w:rPr>
        <w:t>Teams</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was</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used</w:t>
      </w:r>
      <w:proofErr w:type="spellEnd"/>
      <w:r w:rsidRPr="007F174B">
        <w:rPr>
          <w:rFonts w:ascii="Times New Roman" w:eastAsia="Times New Roman" w:hAnsi="Times New Roman" w:cs="Times New Roman"/>
          <w:color w:val="000000"/>
          <w:sz w:val="24"/>
          <w:szCs w:val="24"/>
          <w:lang w:val="es-ES" w:eastAsia="es-ES"/>
        </w:rPr>
        <w:t xml:space="preserve"> in </w:t>
      </w:r>
      <w:proofErr w:type="spellStart"/>
      <w:r w:rsidRPr="007F174B">
        <w:rPr>
          <w:rFonts w:ascii="Times New Roman" w:eastAsia="Times New Roman" w:hAnsi="Times New Roman" w:cs="Times New Roman"/>
          <w:color w:val="000000"/>
          <w:sz w:val="24"/>
          <w:szCs w:val="24"/>
          <w:lang w:val="es-ES" w:eastAsia="es-ES"/>
        </w:rPr>
        <w:t>combination</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with</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the</w:t>
      </w:r>
      <w:proofErr w:type="spellEnd"/>
      <w:r w:rsidRPr="007F174B">
        <w:rPr>
          <w:rFonts w:ascii="Times New Roman" w:eastAsia="Times New Roman" w:hAnsi="Times New Roman" w:cs="Times New Roman"/>
          <w:color w:val="000000"/>
          <w:sz w:val="24"/>
          <w:szCs w:val="24"/>
          <w:lang w:val="es-ES" w:eastAsia="es-ES"/>
        </w:rPr>
        <w:t xml:space="preserve"> online visual </w:t>
      </w:r>
      <w:proofErr w:type="spellStart"/>
      <w:r w:rsidRPr="007F174B">
        <w:rPr>
          <w:rFonts w:ascii="Times New Roman" w:eastAsia="Times New Roman" w:hAnsi="Times New Roman" w:cs="Times New Roman"/>
          <w:color w:val="000000"/>
          <w:sz w:val="24"/>
          <w:szCs w:val="24"/>
          <w:lang w:val="es-ES" w:eastAsia="es-ES"/>
        </w:rPr>
        <w:t>workspace</w:t>
      </w:r>
      <w:proofErr w:type="spellEnd"/>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es-ES" w:eastAsia="es-ES"/>
        </w:rPr>
        <w:t>of</w:t>
      </w:r>
      <w:proofErr w:type="spellEnd"/>
      <w:r w:rsidRPr="007F174B">
        <w:rPr>
          <w:rFonts w:ascii="Times New Roman" w:eastAsia="Times New Roman" w:hAnsi="Times New Roman" w:cs="Times New Roman"/>
          <w:color w:val="000000"/>
          <w:sz w:val="24"/>
          <w:szCs w:val="24"/>
          <w:lang w:val="es-ES" w:eastAsia="es-ES"/>
        </w:rPr>
        <w:t xml:space="preserve"> MURAL</w:t>
      </w:r>
      <w:hyperlink r:id="rId10" w:anchor="ftn3" w:history="1">
        <w:r w:rsidRPr="007F174B">
          <w:rPr>
            <w:rFonts w:ascii="Times New Roman" w:eastAsia="Times New Roman" w:hAnsi="Times New Roman" w:cs="Times New Roman"/>
            <w:b/>
            <w:bCs/>
            <w:color w:val="E96800"/>
            <w:sz w:val="24"/>
            <w:szCs w:val="24"/>
            <w:u w:val="single"/>
            <w:lang w:val="es-ES" w:eastAsia="es-ES"/>
          </w:rPr>
          <w:t>3</w:t>
        </w:r>
      </w:hyperlink>
      <w:r w:rsidRPr="007F174B">
        <w:rPr>
          <w:rFonts w:ascii="Times New Roman" w:eastAsia="Times New Roman" w:hAnsi="Times New Roman" w:cs="Times New Roman"/>
          <w:color w:val="000000"/>
          <w:sz w:val="24"/>
          <w:szCs w:val="24"/>
          <w:lang w:val="es-ES" w:eastAsia="es-ES"/>
        </w:rPr>
        <w:t xml:space="preserve">.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workshops </w:t>
      </w:r>
      <w:proofErr w:type="spellStart"/>
      <w:r w:rsidRPr="007F174B">
        <w:rPr>
          <w:rFonts w:ascii="Times New Roman" w:eastAsia="Times New Roman" w:hAnsi="Times New Roman" w:cs="Times New Roman"/>
          <w:color w:val="000000"/>
          <w:sz w:val="24"/>
          <w:szCs w:val="24"/>
          <w:lang w:val="pt-PT" w:eastAsia="es-ES"/>
        </w:rPr>
        <w:t>took</w:t>
      </w:r>
      <w:proofErr w:type="spellEnd"/>
      <w:r w:rsidRPr="007F174B">
        <w:rPr>
          <w:rFonts w:ascii="Times New Roman" w:eastAsia="Times New Roman" w:hAnsi="Times New Roman" w:cs="Times New Roman"/>
          <w:color w:val="000000"/>
          <w:sz w:val="24"/>
          <w:szCs w:val="24"/>
          <w:lang w:val="pt-PT" w:eastAsia="es-ES"/>
        </w:rPr>
        <w:t xml:space="preserve"> 2 </w:t>
      </w:r>
      <w:proofErr w:type="spellStart"/>
      <w:r w:rsidRPr="007F174B">
        <w:rPr>
          <w:rFonts w:ascii="Times New Roman" w:eastAsia="Times New Roman" w:hAnsi="Times New Roman" w:cs="Times New Roman"/>
          <w:color w:val="000000"/>
          <w:sz w:val="24"/>
          <w:szCs w:val="24"/>
          <w:lang w:val="pt-PT" w:eastAsia="es-ES"/>
        </w:rPr>
        <w:t>hours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with</w:t>
      </w:r>
      <w:proofErr w:type="spellEnd"/>
      <w:r w:rsidRPr="007F174B">
        <w:rPr>
          <w:rFonts w:ascii="Times New Roman" w:eastAsia="Times New Roman" w:hAnsi="Times New Roman" w:cs="Times New Roman"/>
          <w:color w:val="000000"/>
          <w:sz w:val="24"/>
          <w:szCs w:val="24"/>
          <w:lang w:val="pt-PT" w:eastAsia="es-ES"/>
        </w:rPr>
        <w:t xml:space="preserve"> 3 substantive </w:t>
      </w:r>
      <w:proofErr w:type="spellStart"/>
      <w:r w:rsidRPr="007F174B">
        <w:rPr>
          <w:rFonts w:ascii="Times New Roman" w:eastAsia="Times New Roman" w:hAnsi="Times New Roman" w:cs="Times New Roman"/>
          <w:color w:val="000000"/>
          <w:sz w:val="24"/>
          <w:szCs w:val="24"/>
          <w:lang w:val="pt-PT" w:eastAsia="es-ES"/>
        </w:rPr>
        <w:t>discussions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of</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approximately</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half</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hour</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each</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All</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participants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gave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their</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informed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consent</w:t>
      </w:r>
      <w:proofErr w:type="spellEnd"/>
      <w:r w:rsidRPr="007F174B">
        <w:rPr>
          <w:rFonts w:ascii="Times New Roman" w:eastAsia="Times New Roman" w:hAnsi="Times New Roman" w:cs="Times New Roman"/>
          <w:color w:val="000000"/>
          <w:sz w:val="24"/>
          <w:szCs w:val="24"/>
          <w:lang w:val="pt-PT" w:eastAsia="es-ES"/>
        </w:rPr>
        <w:t xml:space="preserve"> prior to </w:t>
      </w:r>
      <w:proofErr w:type="spellStart"/>
      <w:r w:rsidRPr="007F174B">
        <w:rPr>
          <w:rFonts w:ascii="Times New Roman" w:eastAsia="Times New Roman" w:hAnsi="Times New Roman" w:cs="Times New Roman"/>
          <w:color w:val="000000"/>
          <w:sz w:val="24"/>
          <w:szCs w:val="24"/>
          <w:lang w:val="pt-PT" w:eastAsia="es-ES"/>
        </w:rPr>
        <w:t>participation</w:t>
      </w:r>
      <w:proofErr w:type="spellEnd"/>
      <w:r w:rsidRPr="007F174B">
        <w:rPr>
          <w:rFonts w:ascii="Times New Roman" w:eastAsia="Times New Roman" w:hAnsi="Times New Roman" w:cs="Times New Roman"/>
          <w:color w:val="000000"/>
          <w:sz w:val="24"/>
          <w:szCs w:val="24"/>
          <w:lang w:val="pt-PT" w:eastAsia="es-ES"/>
        </w:rPr>
        <w:t>.</w:t>
      </w:r>
    </w:p>
    <w:p w14:paraId="43BB7ED1" w14:textId="352E087D" w:rsidR="007F174B" w:rsidRPr="007F174B" w:rsidRDefault="007F174B" w:rsidP="007F174B">
      <w:pPr>
        <w:shd w:val="clear" w:color="auto" w:fill="FFFFFF"/>
        <w:spacing w:before="240" w:after="240" w:line="240" w:lineRule="auto"/>
        <w:ind w:firstLine="708"/>
        <w:rPr>
          <w:rFonts w:ascii="Times New Roman" w:eastAsia="Times New Roman" w:hAnsi="Times New Roman" w:cs="Times New Roman"/>
          <w:color w:val="000000"/>
          <w:sz w:val="24"/>
          <w:szCs w:val="24"/>
          <w:lang w:val="pt-PT" w:eastAsia="es-ES"/>
        </w:rPr>
      </w:pP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discussion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was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divided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into</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three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segments</w:t>
      </w:r>
      <w:proofErr w:type="spellEnd"/>
      <w:r w:rsidRPr="007F174B">
        <w:rPr>
          <w:rFonts w:ascii="Times New Roman" w:eastAsia="Times New Roman" w:hAnsi="Times New Roman" w:cs="Times New Roman"/>
          <w:color w:val="000000"/>
          <w:sz w:val="24"/>
          <w:szCs w:val="24"/>
          <w:lang w:val="pt-PT" w:eastAsia="es-ES"/>
        </w:rPr>
        <w:t xml:space="preserve">: (1) </w:t>
      </w:r>
      <w:proofErr w:type="spellStart"/>
      <w:r w:rsidRPr="007F174B">
        <w:rPr>
          <w:rFonts w:ascii="Times New Roman" w:eastAsia="Times New Roman" w:hAnsi="Times New Roman" w:cs="Times New Roman"/>
          <w:color w:val="000000"/>
          <w:sz w:val="24"/>
          <w:szCs w:val="24"/>
          <w:lang w:val="pt-PT" w:eastAsia="es-ES"/>
        </w:rPr>
        <w:t>identification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of</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pre-Covid-19 </w:t>
      </w:r>
      <w:proofErr w:type="spellStart"/>
      <w:r w:rsidRPr="007F174B">
        <w:rPr>
          <w:rFonts w:ascii="Times New Roman" w:eastAsia="Times New Roman" w:hAnsi="Times New Roman" w:cs="Times New Roman"/>
          <w:color w:val="000000"/>
          <w:sz w:val="24"/>
          <w:szCs w:val="24"/>
          <w:lang w:val="pt-PT" w:eastAsia="es-ES"/>
        </w:rPr>
        <w:t>situation</w:t>
      </w:r>
      <w:proofErr w:type="spellEnd"/>
      <w:r w:rsidRPr="007F174B">
        <w:rPr>
          <w:rFonts w:ascii="Times New Roman" w:eastAsia="Times New Roman" w:hAnsi="Times New Roman" w:cs="Times New Roman"/>
          <w:color w:val="000000"/>
          <w:sz w:val="24"/>
          <w:szCs w:val="24"/>
          <w:lang w:val="pt-PT" w:eastAsia="es-ES"/>
        </w:rPr>
        <w:t>, (2) short-</w:t>
      </w:r>
      <w:proofErr w:type="spellStart"/>
      <w:r w:rsidRPr="007F174B">
        <w:rPr>
          <w:rFonts w:ascii="Times New Roman" w:eastAsia="Times New Roman" w:hAnsi="Times New Roman" w:cs="Times New Roman"/>
          <w:color w:val="000000"/>
          <w:sz w:val="24"/>
          <w:szCs w:val="24"/>
          <w:lang w:val="pt-PT" w:eastAsia="es-ES"/>
        </w:rPr>
        <w:t>term</w:t>
      </w:r>
      <w:proofErr w:type="spellEnd"/>
      <w:r w:rsidRPr="007F174B">
        <w:rPr>
          <w:rFonts w:ascii="Times New Roman" w:eastAsia="Times New Roman" w:hAnsi="Times New Roman" w:cs="Times New Roman"/>
          <w:color w:val="000000"/>
          <w:sz w:val="24"/>
          <w:szCs w:val="24"/>
          <w:lang w:val="pt-PT" w:eastAsia="es-ES"/>
        </w:rPr>
        <w:t xml:space="preserve"> response to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collapse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re-organization</w:t>
      </w:r>
      <w:proofErr w:type="spellEnd"/>
      <w:r w:rsidRPr="007F174B">
        <w:rPr>
          <w:rFonts w:ascii="Times New Roman" w:eastAsia="Times New Roman" w:hAnsi="Times New Roman" w:cs="Times New Roman"/>
          <w:color w:val="000000"/>
          <w:sz w:val="24"/>
          <w:szCs w:val="24"/>
          <w:lang w:val="pt-PT" w:eastAsia="es-ES"/>
        </w:rPr>
        <w:t xml:space="preserve">, (3) </w:t>
      </w:r>
      <w:proofErr w:type="spellStart"/>
      <w:r w:rsidRPr="007F174B">
        <w:rPr>
          <w:rFonts w:ascii="Times New Roman" w:eastAsia="Times New Roman" w:hAnsi="Times New Roman" w:cs="Times New Roman"/>
          <w:color w:val="000000"/>
          <w:sz w:val="24"/>
          <w:szCs w:val="24"/>
          <w:lang w:val="pt-PT" w:eastAsia="es-ES"/>
        </w:rPr>
        <w:t>consolidation</w:t>
      </w:r>
      <w:proofErr w:type="spellEnd"/>
      <w:r w:rsidRPr="007F174B">
        <w:rPr>
          <w:rFonts w:ascii="Times New Roman" w:eastAsia="Times New Roman" w:hAnsi="Times New Roman" w:cs="Times New Roman"/>
          <w:color w:val="000000"/>
          <w:sz w:val="24"/>
          <w:szCs w:val="24"/>
          <w:lang w:val="pt-PT" w:eastAsia="es-ES"/>
        </w:rPr>
        <w:t>/</w:t>
      </w:r>
      <w:proofErr w:type="spellStart"/>
      <w:r w:rsidRPr="007F174B">
        <w:rPr>
          <w:rFonts w:ascii="Times New Roman" w:eastAsia="Times New Roman" w:hAnsi="Times New Roman" w:cs="Times New Roman"/>
          <w:color w:val="000000"/>
          <w:sz w:val="24"/>
          <w:szCs w:val="24"/>
          <w:lang w:val="pt-PT" w:eastAsia="es-ES"/>
        </w:rPr>
        <w:t>long-term</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strategies</w:t>
      </w:r>
      <w:proofErr w:type="spellEnd"/>
      <w:r w:rsidRPr="007F174B">
        <w:rPr>
          <w:rFonts w:ascii="Times New Roman" w:eastAsia="Times New Roman" w:hAnsi="Times New Roman" w:cs="Times New Roman"/>
          <w:color w:val="000000"/>
          <w:sz w:val="24"/>
          <w:szCs w:val="24"/>
          <w:lang w:val="pt-PT" w:eastAsia="es-ES"/>
        </w:rPr>
        <w:t xml:space="preserve"> (Figure 2). In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first</w:t>
      </w:r>
      <w:proofErr w:type="spellEnd"/>
      <w:r w:rsidRPr="007F174B">
        <w:rPr>
          <w:rFonts w:ascii="Times New Roman" w:eastAsia="Times New Roman" w:hAnsi="Times New Roman" w:cs="Times New Roman"/>
          <w:color w:val="000000"/>
          <w:sz w:val="24"/>
          <w:szCs w:val="24"/>
          <w:lang w:val="pt-PT" w:eastAsia="es-ES"/>
        </w:rPr>
        <w:t xml:space="preserve"> round, </w:t>
      </w:r>
      <w:proofErr w:type="spellStart"/>
      <w:r w:rsidRPr="007F174B">
        <w:rPr>
          <w:rFonts w:ascii="Times New Roman" w:eastAsia="Times New Roman" w:hAnsi="Times New Roman" w:cs="Times New Roman"/>
          <w:color w:val="000000"/>
          <w:sz w:val="24"/>
          <w:szCs w:val="24"/>
          <w:lang w:val="pt-PT" w:eastAsia="es-ES"/>
        </w:rPr>
        <w:t>each</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participant</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was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asked</w:t>
      </w:r>
      <w:proofErr w:type="spellEnd"/>
      <w:r w:rsidRPr="007F174B">
        <w:rPr>
          <w:rFonts w:ascii="Times New Roman" w:eastAsia="Times New Roman" w:hAnsi="Times New Roman" w:cs="Times New Roman"/>
          <w:color w:val="000000"/>
          <w:sz w:val="24"/>
          <w:szCs w:val="24"/>
          <w:lang w:val="pt-PT" w:eastAsia="es-ES"/>
        </w:rPr>
        <w:t xml:space="preserve"> to </w:t>
      </w:r>
      <w:proofErr w:type="spellStart"/>
      <w:r w:rsidRPr="007F174B">
        <w:rPr>
          <w:rFonts w:ascii="Times New Roman" w:eastAsia="Times New Roman" w:hAnsi="Times New Roman" w:cs="Times New Roman"/>
          <w:color w:val="000000"/>
          <w:sz w:val="24"/>
          <w:szCs w:val="24"/>
          <w:lang w:val="pt-PT" w:eastAsia="es-ES"/>
        </w:rPr>
        <w:t>think</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about</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challenges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focus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of</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objectives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guiding</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principles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of</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tourism</w:t>
      </w:r>
      <w:proofErr w:type="spellEnd"/>
      <w:r w:rsidRPr="007F174B">
        <w:rPr>
          <w:rFonts w:ascii="Times New Roman" w:eastAsia="Times New Roman" w:hAnsi="Times New Roman" w:cs="Times New Roman"/>
          <w:color w:val="000000"/>
          <w:sz w:val="24"/>
          <w:szCs w:val="24"/>
          <w:lang w:val="pt-PT" w:eastAsia="es-ES"/>
        </w:rPr>
        <w:t xml:space="preserve"> in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pre-Covid-19 era.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main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aim</w:t>
      </w:r>
      <w:proofErr w:type="spellEnd"/>
      <w:r w:rsidRPr="007F174B">
        <w:rPr>
          <w:rFonts w:ascii="Times New Roman" w:eastAsia="Times New Roman" w:hAnsi="Times New Roman" w:cs="Times New Roman"/>
          <w:color w:val="000000"/>
          <w:sz w:val="24"/>
          <w:szCs w:val="24"/>
          <w:lang w:val="pt-PT" w:eastAsia="es-ES"/>
        </w:rPr>
        <w:t xml:space="preserve"> for </w:t>
      </w:r>
      <w:proofErr w:type="spellStart"/>
      <w:r w:rsidRPr="007F174B">
        <w:rPr>
          <w:rFonts w:ascii="Times New Roman" w:eastAsia="Times New Roman" w:hAnsi="Times New Roman" w:cs="Times New Roman"/>
          <w:color w:val="000000"/>
          <w:sz w:val="24"/>
          <w:szCs w:val="24"/>
          <w:lang w:val="pt-PT" w:eastAsia="es-ES"/>
        </w:rPr>
        <w:t>this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approach</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was</w:t>
      </w:r>
      <w:proofErr w:type="spellEnd"/>
      <w:r w:rsidRPr="007F174B">
        <w:rPr>
          <w:rFonts w:ascii="Times New Roman" w:eastAsia="Times New Roman" w:hAnsi="Times New Roman" w:cs="Times New Roman"/>
          <w:color w:val="000000"/>
          <w:sz w:val="24"/>
          <w:szCs w:val="24"/>
          <w:lang w:val="pt-PT" w:eastAsia="es-ES"/>
        </w:rPr>
        <w:t xml:space="preserve"> to </w:t>
      </w:r>
      <w:proofErr w:type="spellStart"/>
      <w:r w:rsidRPr="007F174B">
        <w:rPr>
          <w:rFonts w:ascii="Times New Roman" w:eastAsia="Times New Roman" w:hAnsi="Times New Roman" w:cs="Times New Roman"/>
          <w:color w:val="000000"/>
          <w:sz w:val="24"/>
          <w:szCs w:val="24"/>
          <w:lang w:val="pt-PT" w:eastAsia="es-ES"/>
        </w:rPr>
        <w:t>recall</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pre-pandemic</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situation</w:t>
      </w:r>
      <w:proofErr w:type="spellEnd"/>
      <w:r w:rsidRPr="007F174B">
        <w:rPr>
          <w:rFonts w:ascii="Times New Roman" w:eastAsia="Times New Roman" w:hAnsi="Times New Roman" w:cs="Times New Roman"/>
          <w:color w:val="000000"/>
          <w:sz w:val="24"/>
          <w:szCs w:val="24"/>
          <w:lang w:val="pt-PT" w:eastAsia="es-ES"/>
        </w:rPr>
        <w:t xml:space="preserve"> as to </w:t>
      </w:r>
      <w:proofErr w:type="spellStart"/>
      <w:r w:rsidRPr="007F174B">
        <w:rPr>
          <w:rFonts w:ascii="Times New Roman" w:eastAsia="Times New Roman" w:hAnsi="Times New Roman" w:cs="Times New Roman"/>
          <w:color w:val="000000"/>
          <w:sz w:val="24"/>
          <w:szCs w:val="24"/>
          <w:lang w:val="pt-PT" w:eastAsia="es-ES"/>
        </w:rPr>
        <w:t>be</w:t>
      </w:r>
      <w:proofErr w:type="spellEnd"/>
      <w:r w:rsidRPr="007F174B">
        <w:rPr>
          <w:rFonts w:ascii="Times New Roman" w:eastAsia="Times New Roman" w:hAnsi="Times New Roman" w:cs="Times New Roman"/>
          <w:color w:val="000000"/>
          <w:sz w:val="24"/>
          <w:szCs w:val="24"/>
          <w:lang w:val="pt-PT" w:eastAsia="es-ES"/>
        </w:rPr>
        <w:t xml:space="preserve"> more </w:t>
      </w:r>
      <w:proofErr w:type="spellStart"/>
      <w:r w:rsidRPr="007F174B">
        <w:rPr>
          <w:rFonts w:ascii="Times New Roman" w:eastAsia="Times New Roman" w:hAnsi="Times New Roman" w:cs="Times New Roman"/>
          <w:color w:val="000000"/>
          <w:sz w:val="24"/>
          <w:szCs w:val="24"/>
          <w:lang w:val="pt-PT" w:eastAsia="es-ES"/>
        </w:rPr>
        <w:t>aware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of</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continuities</w:t>
      </w:r>
      <w:proofErr w:type="spellEnd"/>
      <w:r w:rsidRPr="007F174B">
        <w:rPr>
          <w:rFonts w:ascii="Times New Roman" w:eastAsia="Times New Roman" w:hAnsi="Times New Roman" w:cs="Times New Roman"/>
          <w:color w:val="000000"/>
          <w:sz w:val="24"/>
          <w:szCs w:val="24"/>
          <w:lang w:val="pt-PT" w:eastAsia="es-ES"/>
        </w:rPr>
        <w:t xml:space="preserve"> as </w:t>
      </w:r>
      <w:proofErr w:type="spellStart"/>
      <w:r w:rsidRPr="007F174B">
        <w:rPr>
          <w:rFonts w:ascii="Times New Roman" w:eastAsia="Times New Roman" w:hAnsi="Times New Roman" w:cs="Times New Roman"/>
          <w:color w:val="000000"/>
          <w:sz w:val="24"/>
          <w:szCs w:val="24"/>
          <w:lang w:val="pt-PT" w:eastAsia="es-ES"/>
        </w:rPr>
        <w:t>well</w:t>
      </w:r>
      <w:proofErr w:type="spellEnd"/>
      <w:r w:rsidRPr="007F174B">
        <w:rPr>
          <w:rFonts w:ascii="Times New Roman" w:eastAsia="Times New Roman" w:hAnsi="Times New Roman" w:cs="Times New Roman"/>
          <w:color w:val="000000"/>
          <w:sz w:val="24"/>
          <w:szCs w:val="24"/>
          <w:lang w:val="pt-PT" w:eastAsia="es-ES"/>
        </w:rPr>
        <w:t xml:space="preserve"> as </w:t>
      </w:r>
      <w:proofErr w:type="spellStart"/>
      <w:r w:rsidRPr="007F174B">
        <w:rPr>
          <w:rFonts w:ascii="Times New Roman" w:eastAsia="Times New Roman" w:hAnsi="Times New Roman" w:cs="Times New Roman"/>
          <w:color w:val="000000"/>
          <w:sz w:val="24"/>
          <w:szCs w:val="24"/>
          <w:lang w:val="pt-PT" w:eastAsia="es-ES"/>
        </w:rPr>
        <w:t>changes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ruptures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due</w:t>
      </w:r>
      <w:proofErr w:type="spellEnd"/>
      <w:r w:rsidRPr="007F174B">
        <w:rPr>
          <w:rFonts w:ascii="Times New Roman" w:eastAsia="Times New Roman" w:hAnsi="Times New Roman" w:cs="Times New Roman"/>
          <w:color w:val="000000"/>
          <w:sz w:val="24"/>
          <w:szCs w:val="24"/>
          <w:lang w:val="pt-PT" w:eastAsia="es-ES"/>
        </w:rPr>
        <w:t xml:space="preserve"> to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pandemic</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This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technique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of</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recalling</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past</w:t>
      </w:r>
      <w:proofErr w:type="spellEnd"/>
      <w:r w:rsidRPr="007F174B">
        <w:rPr>
          <w:rFonts w:ascii="Times New Roman" w:eastAsia="Times New Roman" w:hAnsi="Times New Roman" w:cs="Times New Roman"/>
          <w:color w:val="000000"/>
          <w:sz w:val="24"/>
          <w:szCs w:val="24"/>
          <w:lang w:val="pt-PT" w:eastAsia="es-ES"/>
        </w:rPr>
        <w:t xml:space="preserve"> as to </w:t>
      </w:r>
      <w:proofErr w:type="spellStart"/>
      <w:r w:rsidRPr="007F174B">
        <w:rPr>
          <w:rFonts w:ascii="Times New Roman" w:eastAsia="Times New Roman" w:hAnsi="Times New Roman" w:cs="Times New Roman"/>
          <w:color w:val="000000"/>
          <w:sz w:val="24"/>
          <w:szCs w:val="24"/>
          <w:lang w:val="pt-PT" w:eastAsia="es-ES"/>
        </w:rPr>
        <w:t>reflect</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deeper</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present</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future, </w:t>
      </w:r>
      <w:proofErr w:type="spellStart"/>
      <w:r w:rsidRPr="007F174B">
        <w:rPr>
          <w:rFonts w:ascii="Times New Roman" w:eastAsia="Times New Roman" w:hAnsi="Times New Roman" w:cs="Times New Roman"/>
          <w:color w:val="000000"/>
          <w:sz w:val="24"/>
          <w:szCs w:val="24"/>
          <w:lang w:val="pt-PT" w:eastAsia="es-ES"/>
        </w:rPr>
        <w:t>is</w:t>
      </w:r>
      <w:proofErr w:type="spellEnd"/>
      <w:r w:rsidRPr="007F174B">
        <w:rPr>
          <w:rFonts w:ascii="Times New Roman" w:eastAsia="Times New Roman" w:hAnsi="Times New Roman" w:cs="Times New Roman"/>
          <w:color w:val="000000"/>
          <w:sz w:val="24"/>
          <w:szCs w:val="24"/>
          <w:lang w:val="pt-PT" w:eastAsia="es-ES"/>
        </w:rPr>
        <w:t xml:space="preserve"> a </w:t>
      </w:r>
      <w:proofErr w:type="spellStart"/>
      <w:r w:rsidRPr="007F174B">
        <w:rPr>
          <w:rFonts w:ascii="Times New Roman" w:eastAsia="Times New Roman" w:hAnsi="Times New Roman" w:cs="Times New Roman"/>
          <w:color w:val="000000"/>
          <w:sz w:val="24"/>
          <w:szCs w:val="24"/>
          <w:lang w:val="pt-PT" w:eastAsia="es-ES"/>
        </w:rPr>
        <w:t>common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technique</w:t>
      </w:r>
      <w:proofErr w:type="spellEnd"/>
      <w:r w:rsidRPr="007F174B">
        <w:rPr>
          <w:rFonts w:ascii="Times New Roman" w:eastAsia="Times New Roman" w:hAnsi="Times New Roman" w:cs="Times New Roman"/>
          <w:color w:val="000000"/>
          <w:sz w:val="24"/>
          <w:szCs w:val="24"/>
          <w:lang w:val="pt-PT" w:eastAsia="es-ES"/>
        </w:rPr>
        <w:t xml:space="preserve"> in workshops </w:t>
      </w:r>
      <w:proofErr w:type="spellStart"/>
      <w:r w:rsidRPr="007F174B">
        <w:rPr>
          <w:rFonts w:ascii="Times New Roman" w:eastAsia="Times New Roman" w:hAnsi="Times New Roman" w:cs="Times New Roman"/>
          <w:color w:val="000000"/>
          <w:sz w:val="24"/>
          <w:szCs w:val="24"/>
          <w:lang w:val="pt-PT" w:eastAsia="es-ES"/>
        </w:rPr>
        <w:t>targeting</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visioning</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information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ideas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impressions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respondent-generated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sticky</w:t>
      </w:r>
      <w:proofErr w:type="spellEnd"/>
      <w:r w:rsidRPr="007F174B">
        <w:rPr>
          <w:rFonts w:ascii="Times New Roman" w:eastAsia="Times New Roman" w:hAnsi="Times New Roman" w:cs="Times New Roman"/>
          <w:color w:val="000000"/>
          <w:sz w:val="24"/>
          <w:szCs w:val="24"/>
          <w:lang w:val="pt-PT" w:eastAsia="es-ES"/>
        </w:rPr>
        <w:t xml:space="preserve"> notes </w:t>
      </w:r>
      <w:proofErr w:type="spellStart"/>
      <w:r w:rsidRPr="007F174B">
        <w:rPr>
          <w:rFonts w:ascii="Times New Roman" w:eastAsia="Times New Roman" w:hAnsi="Times New Roman" w:cs="Times New Roman"/>
          <w:color w:val="000000"/>
          <w:sz w:val="24"/>
          <w:szCs w:val="24"/>
          <w:lang w:val="pt-PT" w:eastAsia="es-ES"/>
        </w:rPr>
        <w:t>were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discussed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in-depth</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with</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among</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participants</w:t>
      </w:r>
      <w:proofErr w:type="spellEnd"/>
      <w:r w:rsidRPr="007F174B">
        <w:rPr>
          <w:rFonts w:ascii="Times New Roman" w:eastAsia="Times New Roman" w:hAnsi="Times New Roman" w:cs="Times New Roman"/>
          <w:color w:val="000000"/>
          <w:sz w:val="24"/>
          <w:szCs w:val="24"/>
          <w:lang w:val="pt-PT" w:eastAsia="es-ES"/>
        </w:rPr>
        <w:t>.</w:t>
      </w:r>
    </w:p>
    <w:p w14:paraId="0AFCF12B" w14:textId="5A2A1863" w:rsidR="007F174B" w:rsidRPr="007F174B" w:rsidRDefault="007F174B" w:rsidP="007F174B">
      <w:pPr>
        <w:shd w:val="clear" w:color="auto" w:fill="FFFFFF"/>
        <w:spacing w:before="240" w:after="240" w:line="240" w:lineRule="auto"/>
        <w:ind w:firstLine="708"/>
        <w:rPr>
          <w:rFonts w:ascii="Times New Roman" w:eastAsia="Times New Roman" w:hAnsi="Times New Roman" w:cs="Times New Roman"/>
          <w:color w:val="000000"/>
          <w:sz w:val="24"/>
          <w:szCs w:val="24"/>
          <w:lang w:val="pt-PT" w:eastAsia="es-ES"/>
        </w:rPr>
      </w:pPr>
      <w:r w:rsidRPr="007F174B">
        <w:rPr>
          <w:rFonts w:ascii="Times New Roman" w:eastAsia="Times New Roman" w:hAnsi="Times New Roman" w:cs="Times New Roman"/>
          <w:color w:val="000000"/>
          <w:sz w:val="24"/>
          <w:szCs w:val="24"/>
          <w:lang w:val="pt-PT" w:eastAsia="es-ES"/>
        </w:rPr>
        <w:t xml:space="preserve">In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second</w:t>
      </w:r>
      <w:proofErr w:type="spellEnd"/>
      <w:r w:rsidRPr="007F174B">
        <w:rPr>
          <w:rFonts w:ascii="Times New Roman" w:eastAsia="Times New Roman" w:hAnsi="Times New Roman" w:cs="Times New Roman"/>
          <w:color w:val="000000"/>
          <w:sz w:val="24"/>
          <w:szCs w:val="24"/>
          <w:lang w:val="pt-PT" w:eastAsia="es-ES"/>
        </w:rPr>
        <w:t xml:space="preserve"> round, </w:t>
      </w:r>
      <w:proofErr w:type="spellStart"/>
      <w:r w:rsidRPr="007F174B">
        <w:rPr>
          <w:rFonts w:ascii="Times New Roman" w:eastAsia="Times New Roman" w:hAnsi="Times New Roman" w:cs="Times New Roman"/>
          <w:color w:val="000000"/>
          <w:sz w:val="24"/>
          <w:szCs w:val="24"/>
          <w:lang w:val="pt-PT" w:eastAsia="es-ES"/>
        </w:rPr>
        <w:t>each</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participant</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was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asked</w:t>
      </w:r>
      <w:proofErr w:type="spellEnd"/>
      <w:r w:rsidRPr="007F174B">
        <w:rPr>
          <w:rFonts w:ascii="Times New Roman" w:eastAsia="Times New Roman" w:hAnsi="Times New Roman" w:cs="Times New Roman"/>
          <w:color w:val="000000"/>
          <w:sz w:val="24"/>
          <w:szCs w:val="24"/>
          <w:lang w:val="pt-PT" w:eastAsia="es-ES"/>
        </w:rPr>
        <w:t xml:space="preserve"> to </w:t>
      </w:r>
      <w:proofErr w:type="spellStart"/>
      <w:r w:rsidRPr="007F174B">
        <w:rPr>
          <w:rFonts w:ascii="Times New Roman" w:eastAsia="Times New Roman" w:hAnsi="Times New Roman" w:cs="Times New Roman"/>
          <w:color w:val="000000"/>
          <w:sz w:val="24"/>
          <w:szCs w:val="24"/>
          <w:lang w:val="pt-PT" w:eastAsia="es-ES"/>
        </w:rPr>
        <w:t>recall</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about</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actions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strategies</w:t>
      </w:r>
      <w:proofErr w:type="spellEnd"/>
      <w:r w:rsidRPr="007F174B">
        <w:rPr>
          <w:rFonts w:ascii="Times New Roman" w:eastAsia="Times New Roman" w:hAnsi="Times New Roman" w:cs="Times New Roman"/>
          <w:color w:val="000000"/>
          <w:sz w:val="24"/>
          <w:szCs w:val="24"/>
          <w:lang w:val="pt-PT" w:eastAsia="es-ES"/>
        </w:rPr>
        <w:t xml:space="preserve"> in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response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(short-</w:t>
      </w:r>
      <w:proofErr w:type="spellStart"/>
      <w:r w:rsidRPr="007F174B">
        <w:rPr>
          <w:rFonts w:ascii="Times New Roman" w:eastAsia="Times New Roman" w:hAnsi="Times New Roman" w:cs="Times New Roman"/>
          <w:color w:val="000000"/>
          <w:sz w:val="24"/>
          <w:szCs w:val="24"/>
          <w:lang w:val="pt-PT" w:eastAsia="es-ES"/>
        </w:rPr>
        <w:t>term</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recovery</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phase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of</w:t>
      </w:r>
      <w:proofErr w:type="spellEnd"/>
      <w:r w:rsidRPr="007F174B">
        <w:rPr>
          <w:rFonts w:ascii="Times New Roman" w:eastAsia="Times New Roman" w:hAnsi="Times New Roman" w:cs="Times New Roman"/>
          <w:color w:val="000000"/>
          <w:sz w:val="24"/>
          <w:szCs w:val="24"/>
          <w:lang w:val="pt-PT" w:eastAsia="es-ES"/>
        </w:rPr>
        <w:t xml:space="preserve"> Covid-19. In </w:t>
      </w:r>
      <w:proofErr w:type="spellStart"/>
      <w:r w:rsidRPr="007F174B">
        <w:rPr>
          <w:rFonts w:ascii="Times New Roman" w:eastAsia="Times New Roman" w:hAnsi="Times New Roman" w:cs="Times New Roman"/>
          <w:color w:val="000000"/>
          <w:sz w:val="24"/>
          <w:szCs w:val="24"/>
          <w:lang w:val="pt-PT" w:eastAsia="es-ES"/>
        </w:rPr>
        <w:t>this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phase</w:t>
      </w:r>
      <w:proofErr w:type="spellEnd"/>
      <w:r w:rsidRPr="007F174B">
        <w:rPr>
          <w:rFonts w:ascii="Times New Roman" w:eastAsia="Times New Roman" w:hAnsi="Times New Roman" w:cs="Times New Roman"/>
          <w:color w:val="000000"/>
          <w:sz w:val="24"/>
          <w:szCs w:val="24"/>
          <w:lang w:val="pt-PT" w:eastAsia="es-ES"/>
        </w:rPr>
        <w:t xml:space="preserve"> a </w:t>
      </w:r>
      <w:proofErr w:type="spellStart"/>
      <w:r w:rsidRPr="007F174B">
        <w:rPr>
          <w:rFonts w:ascii="Times New Roman" w:eastAsia="Times New Roman" w:hAnsi="Times New Roman" w:cs="Times New Roman"/>
          <w:color w:val="000000"/>
          <w:sz w:val="24"/>
          <w:szCs w:val="24"/>
          <w:lang w:val="pt-PT" w:eastAsia="es-ES"/>
        </w:rPr>
        <w:t>distinction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is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made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between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actions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strategies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of</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municipality</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city</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level</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higher</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levels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of</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government</w:t>
      </w:r>
      <w:proofErr w:type="spellEnd"/>
      <w:r w:rsidRPr="007F174B">
        <w:rPr>
          <w:rFonts w:ascii="Times New Roman" w:eastAsia="Times New Roman" w:hAnsi="Times New Roman" w:cs="Times New Roman"/>
          <w:color w:val="000000"/>
          <w:sz w:val="24"/>
          <w:szCs w:val="24"/>
          <w:lang w:val="pt-PT" w:eastAsia="es-ES"/>
        </w:rPr>
        <w:t xml:space="preserve"> (regional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national</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other</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stakeholders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private</w:t>
      </w:r>
      <w:proofErr w:type="spellEnd"/>
      <w:r w:rsidRPr="007F174B">
        <w:rPr>
          <w:rFonts w:ascii="Times New Roman" w:eastAsia="Times New Roman" w:hAnsi="Times New Roman" w:cs="Times New Roman"/>
          <w:color w:val="000000"/>
          <w:sz w:val="24"/>
          <w:szCs w:val="24"/>
          <w:lang w:val="pt-PT" w:eastAsia="es-ES"/>
        </w:rPr>
        <w:t xml:space="preserve"> sector, </w:t>
      </w:r>
      <w:proofErr w:type="spellStart"/>
      <w:r w:rsidRPr="007F174B">
        <w:rPr>
          <w:rFonts w:ascii="Times New Roman" w:eastAsia="Times New Roman" w:hAnsi="Times New Roman" w:cs="Times New Roman"/>
          <w:color w:val="000000"/>
          <w:sz w:val="24"/>
          <w:szCs w:val="24"/>
          <w:lang w:val="pt-PT" w:eastAsia="es-ES"/>
        </w:rPr>
        <w:t>other</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interested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organizations</w:t>
      </w:r>
      <w:proofErr w:type="spellEnd"/>
      <w:r w:rsidRPr="007F174B">
        <w:rPr>
          <w:rFonts w:ascii="Times New Roman" w:eastAsia="Times New Roman" w:hAnsi="Times New Roman" w:cs="Times New Roman"/>
          <w:color w:val="000000"/>
          <w:sz w:val="24"/>
          <w:szCs w:val="24"/>
          <w:lang w:val="pt-PT" w:eastAsia="es-ES"/>
        </w:rPr>
        <w:t>).</w:t>
      </w:r>
    </w:p>
    <w:p w14:paraId="24BCBEE9" w14:textId="590A03B6" w:rsidR="007F174B" w:rsidRPr="007F174B" w:rsidRDefault="007F174B" w:rsidP="007F174B">
      <w:pPr>
        <w:shd w:val="clear" w:color="auto" w:fill="FFFFFF"/>
        <w:spacing w:before="240" w:after="240" w:line="240" w:lineRule="auto"/>
        <w:ind w:firstLine="708"/>
        <w:rPr>
          <w:rFonts w:ascii="Times New Roman" w:eastAsia="Times New Roman" w:hAnsi="Times New Roman" w:cs="Times New Roman"/>
          <w:color w:val="000000"/>
          <w:sz w:val="24"/>
          <w:szCs w:val="24"/>
          <w:lang w:val="pt-PT" w:eastAsia="es-ES"/>
        </w:rPr>
      </w:pPr>
      <w:r w:rsidRPr="007F174B">
        <w:rPr>
          <w:rFonts w:ascii="Times New Roman" w:eastAsia="Times New Roman" w:hAnsi="Times New Roman" w:cs="Times New Roman"/>
          <w:color w:val="000000"/>
          <w:sz w:val="24"/>
          <w:szCs w:val="24"/>
          <w:lang w:val="pt-PT" w:eastAsia="es-ES"/>
        </w:rPr>
        <w:t xml:space="preserve">In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third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last</w:t>
      </w:r>
      <w:proofErr w:type="spellEnd"/>
      <w:r w:rsidRPr="007F174B">
        <w:rPr>
          <w:rFonts w:ascii="Times New Roman" w:eastAsia="Times New Roman" w:hAnsi="Times New Roman" w:cs="Times New Roman"/>
          <w:color w:val="000000"/>
          <w:sz w:val="24"/>
          <w:szCs w:val="24"/>
          <w:lang w:val="pt-PT" w:eastAsia="es-ES"/>
        </w:rPr>
        <w:t xml:space="preserve"> round, </w:t>
      </w:r>
      <w:proofErr w:type="spellStart"/>
      <w:r w:rsidRPr="007F174B">
        <w:rPr>
          <w:rFonts w:ascii="Times New Roman" w:eastAsia="Times New Roman" w:hAnsi="Times New Roman" w:cs="Times New Roman"/>
          <w:color w:val="000000"/>
          <w:sz w:val="24"/>
          <w:szCs w:val="24"/>
          <w:lang w:val="pt-PT" w:eastAsia="es-ES"/>
        </w:rPr>
        <w:t>each</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participant</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was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asked</w:t>
      </w:r>
      <w:proofErr w:type="spellEnd"/>
      <w:r w:rsidRPr="007F174B">
        <w:rPr>
          <w:rFonts w:ascii="Times New Roman" w:eastAsia="Times New Roman" w:hAnsi="Times New Roman" w:cs="Times New Roman"/>
          <w:color w:val="000000"/>
          <w:sz w:val="24"/>
          <w:szCs w:val="24"/>
          <w:lang w:val="pt-PT" w:eastAsia="es-ES"/>
        </w:rPr>
        <w:t xml:space="preserve"> to </w:t>
      </w:r>
      <w:proofErr w:type="spellStart"/>
      <w:r w:rsidRPr="007F174B">
        <w:rPr>
          <w:rFonts w:ascii="Times New Roman" w:eastAsia="Times New Roman" w:hAnsi="Times New Roman" w:cs="Times New Roman"/>
          <w:color w:val="000000"/>
          <w:sz w:val="24"/>
          <w:szCs w:val="24"/>
          <w:lang w:val="pt-PT" w:eastAsia="es-ES"/>
        </w:rPr>
        <w:t>mention</w:t>
      </w:r>
      <w:proofErr w:type="spellEnd"/>
      <w:r w:rsidRPr="007F174B">
        <w:rPr>
          <w:rFonts w:ascii="Times New Roman" w:eastAsia="Times New Roman" w:hAnsi="Times New Roman" w:cs="Times New Roman"/>
          <w:color w:val="000000"/>
          <w:sz w:val="24"/>
          <w:szCs w:val="24"/>
          <w:lang w:val="pt-PT" w:eastAsia="es-ES"/>
        </w:rPr>
        <w:t xml:space="preserve"> post-Covid-19 </w:t>
      </w:r>
      <w:proofErr w:type="spellStart"/>
      <w:r w:rsidRPr="007F174B">
        <w:rPr>
          <w:rFonts w:ascii="Times New Roman" w:eastAsia="Times New Roman" w:hAnsi="Times New Roman" w:cs="Times New Roman"/>
          <w:color w:val="000000"/>
          <w:sz w:val="24"/>
          <w:szCs w:val="24"/>
          <w:lang w:val="pt-PT" w:eastAsia="es-ES"/>
        </w:rPr>
        <w:t>long-term</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visions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strategies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initiatives</w:t>
      </w:r>
      <w:proofErr w:type="spellEnd"/>
      <w:r w:rsidRPr="007F174B">
        <w:rPr>
          <w:rFonts w:ascii="Times New Roman" w:eastAsia="Times New Roman" w:hAnsi="Times New Roman" w:cs="Times New Roman"/>
          <w:color w:val="000000"/>
          <w:sz w:val="24"/>
          <w:szCs w:val="24"/>
          <w:lang w:val="pt-PT" w:eastAsia="es-ES"/>
        </w:rPr>
        <w:t xml:space="preserve">. In </w:t>
      </w:r>
      <w:proofErr w:type="spellStart"/>
      <w:r w:rsidRPr="007F174B">
        <w:rPr>
          <w:rFonts w:ascii="Times New Roman" w:eastAsia="Times New Roman" w:hAnsi="Times New Roman" w:cs="Times New Roman"/>
          <w:color w:val="000000"/>
          <w:sz w:val="24"/>
          <w:szCs w:val="24"/>
          <w:lang w:val="pt-PT" w:eastAsia="es-ES"/>
        </w:rPr>
        <w:t>this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phase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we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structured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discussion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according</w:t>
      </w:r>
      <w:proofErr w:type="spellEnd"/>
      <w:r w:rsidRPr="007F174B">
        <w:rPr>
          <w:rFonts w:ascii="Times New Roman" w:eastAsia="Times New Roman" w:hAnsi="Times New Roman" w:cs="Times New Roman"/>
          <w:color w:val="000000"/>
          <w:sz w:val="24"/>
          <w:szCs w:val="24"/>
          <w:lang w:val="pt-PT" w:eastAsia="es-ES"/>
        </w:rPr>
        <w:t xml:space="preserve"> to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scenarios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presented</w:t>
      </w:r>
      <w:proofErr w:type="spellEnd"/>
      <w:r w:rsidRPr="007F174B">
        <w:rPr>
          <w:rFonts w:ascii="Times New Roman" w:eastAsia="Times New Roman" w:hAnsi="Times New Roman" w:cs="Times New Roman"/>
          <w:color w:val="000000"/>
          <w:sz w:val="24"/>
          <w:szCs w:val="24"/>
          <w:lang w:val="pt-PT" w:eastAsia="es-ES"/>
        </w:rPr>
        <w:t xml:space="preserve"> as a continuum </w:t>
      </w:r>
      <w:proofErr w:type="spellStart"/>
      <w:r w:rsidRPr="007F174B">
        <w:rPr>
          <w:rFonts w:ascii="Times New Roman" w:eastAsia="Times New Roman" w:hAnsi="Times New Roman" w:cs="Times New Roman"/>
          <w:color w:val="000000"/>
          <w:sz w:val="24"/>
          <w:szCs w:val="24"/>
          <w:lang w:val="pt-PT" w:eastAsia="es-ES"/>
        </w:rPr>
        <w:t>from</w:t>
      </w:r>
      <w:proofErr w:type="spellEnd"/>
      <w:r w:rsidRPr="007F174B">
        <w:rPr>
          <w:rFonts w:ascii="Times New Roman" w:eastAsia="Times New Roman" w:hAnsi="Times New Roman" w:cs="Times New Roman"/>
          <w:color w:val="000000"/>
          <w:sz w:val="24"/>
          <w:szCs w:val="24"/>
          <w:lang w:val="pt-PT" w:eastAsia="es-ES"/>
        </w:rPr>
        <w:t xml:space="preserve"> “business as usual” to “business as </w:t>
      </w:r>
      <w:proofErr w:type="spellStart"/>
      <w:r w:rsidRPr="007F174B">
        <w:rPr>
          <w:rFonts w:ascii="Times New Roman" w:eastAsia="Times New Roman" w:hAnsi="Times New Roman" w:cs="Times New Roman"/>
          <w:color w:val="000000"/>
          <w:sz w:val="24"/>
          <w:szCs w:val="24"/>
          <w:lang w:val="pt-PT" w:eastAsia="es-ES"/>
        </w:rPr>
        <w:t>unusual</w:t>
      </w:r>
      <w:proofErr w:type="spellEnd"/>
      <w:r w:rsidRPr="007F174B">
        <w:rPr>
          <w:rFonts w:ascii="Times New Roman" w:eastAsia="Times New Roman" w:hAnsi="Times New Roman" w:cs="Times New Roman"/>
          <w:color w:val="000000"/>
          <w:sz w:val="24"/>
          <w:szCs w:val="24"/>
          <w:lang w:val="pt-PT" w:eastAsia="es-ES"/>
        </w:rPr>
        <w:t xml:space="preserve">” (Figure 1). In </w:t>
      </w:r>
      <w:proofErr w:type="spellStart"/>
      <w:r w:rsidRPr="007F174B">
        <w:rPr>
          <w:rFonts w:ascii="Times New Roman" w:eastAsia="Times New Roman" w:hAnsi="Times New Roman" w:cs="Times New Roman"/>
          <w:color w:val="000000"/>
          <w:sz w:val="24"/>
          <w:szCs w:val="24"/>
          <w:lang w:val="pt-PT" w:eastAsia="es-ES"/>
        </w:rPr>
        <w:t>other</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words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participants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were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asked</w:t>
      </w:r>
      <w:proofErr w:type="spellEnd"/>
      <w:r w:rsidRPr="007F174B">
        <w:rPr>
          <w:rFonts w:ascii="Times New Roman" w:eastAsia="Times New Roman" w:hAnsi="Times New Roman" w:cs="Times New Roman"/>
          <w:color w:val="000000"/>
          <w:sz w:val="24"/>
          <w:szCs w:val="24"/>
          <w:lang w:val="pt-PT" w:eastAsia="es-ES"/>
        </w:rPr>
        <w:t xml:space="preserve"> to </w:t>
      </w:r>
      <w:proofErr w:type="spellStart"/>
      <w:r w:rsidRPr="007F174B">
        <w:rPr>
          <w:rFonts w:ascii="Times New Roman" w:eastAsia="Times New Roman" w:hAnsi="Times New Roman" w:cs="Times New Roman"/>
          <w:color w:val="000000"/>
          <w:sz w:val="24"/>
          <w:szCs w:val="24"/>
          <w:lang w:val="pt-PT" w:eastAsia="es-ES"/>
        </w:rPr>
        <w:t>distinguish</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policy</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strategies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actions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possibly</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outcomes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that</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focused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one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hand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economic</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recovery</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return</w:t>
      </w:r>
      <w:proofErr w:type="spellEnd"/>
      <w:r w:rsidRPr="007F174B">
        <w:rPr>
          <w:rFonts w:ascii="Times New Roman" w:eastAsia="Times New Roman" w:hAnsi="Times New Roman" w:cs="Times New Roman"/>
          <w:color w:val="000000"/>
          <w:sz w:val="24"/>
          <w:szCs w:val="24"/>
          <w:lang w:val="pt-PT" w:eastAsia="es-ES"/>
        </w:rPr>
        <w:t xml:space="preserve"> to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pre-Covid-19 </w:t>
      </w:r>
      <w:proofErr w:type="spellStart"/>
      <w:r w:rsidRPr="007F174B">
        <w:rPr>
          <w:rFonts w:ascii="Times New Roman" w:eastAsia="Times New Roman" w:hAnsi="Times New Roman" w:cs="Times New Roman"/>
          <w:color w:val="000000"/>
          <w:sz w:val="24"/>
          <w:szCs w:val="24"/>
          <w:lang w:val="pt-PT" w:eastAsia="es-ES"/>
        </w:rPr>
        <w:t>situation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only</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other</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hand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outcomes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of</w:t>
      </w:r>
      <w:proofErr w:type="spellEnd"/>
      <w:r w:rsidRPr="007F174B">
        <w:rPr>
          <w:rFonts w:ascii="Times New Roman" w:eastAsia="Times New Roman" w:hAnsi="Times New Roman" w:cs="Times New Roman"/>
          <w:color w:val="000000"/>
          <w:sz w:val="24"/>
          <w:szCs w:val="24"/>
          <w:lang w:val="pt-PT" w:eastAsia="es-ES"/>
        </w:rPr>
        <w:t xml:space="preserve"> business as </w:t>
      </w:r>
      <w:proofErr w:type="spellStart"/>
      <w:r w:rsidRPr="007F174B">
        <w:rPr>
          <w:rFonts w:ascii="Times New Roman" w:eastAsia="Times New Roman" w:hAnsi="Times New Roman" w:cs="Times New Roman"/>
          <w:color w:val="000000"/>
          <w:sz w:val="24"/>
          <w:szCs w:val="24"/>
          <w:lang w:val="pt-PT" w:eastAsia="es-ES"/>
        </w:rPr>
        <w:t>unusual</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where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lastRenderedPageBreak/>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tourism</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policy</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tourism</w:t>
      </w:r>
      <w:proofErr w:type="spellEnd"/>
      <w:r w:rsidRPr="007F174B">
        <w:rPr>
          <w:rFonts w:ascii="Times New Roman" w:eastAsia="Times New Roman" w:hAnsi="Times New Roman" w:cs="Times New Roman"/>
          <w:color w:val="000000"/>
          <w:sz w:val="24"/>
          <w:szCs w:val="24"/>
          <w:lang w:val="pt-PT" w:eastAsia="es-ES"/>
        </w:rPr>
        <w:t xml:space="preserve"> management </w:t>
      </w:r>
      <w:proofErr w:type="spellStart"/>
      <w:r w:rsidRPr="007F174B">
        <w:rPr>
          <w:rFonts w:ascii="Times New Roman" w:eastAsia="Times New Roman" w:hAnsi="Times New Roman" w:cs="Times New Roman"/>
          <w:color w:val="000000"/>
          <w:sz w:val="24"/>
          <w:szCs w:val="24"/>
          <w:lang w:val="pt-PT" w:eastAsia="es-ES"/>
        </w:rPr>
        <w:t>stakeholders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strive</w:t>
      </w:r>
      <w:proofErr w:type="spellEnd"/>
      <w:r w:rsidRPr="007F174B">
        <w:rPr>
          <w:rFonts w:ascii="Times New Roman" w:eastAsia="Times New Roman" w:hAnsi="Times New Roman" w:cs="Times New Roman"/>
          <w:color w:val="000000"/>
          <w:sz w:val="24"/>
          <w:szCs w:val="24"/>
          <w:lang w:val="pt-PT" w:eastAsia="es-ES"/>
        </w:rPr>
        <w:t xml:space="preserve"> for a </w:t>
      </w:r>
      <w:proofErr w:type="spellStart"/>
      <w:r w:rsidRPr="007F174B">
        <w:rPr>
          <w:rFonts w:ascii="Times New Roman" w:eastAsia="Times New Roman" w:hAnsi="Times New Roman" w:cs="Times New Roman"/>
          <w:color w:val="000000"/>
          <w:sz w:val="24"/>
          <w:szCs w:val="24"/>
          <w:lang w:val="pt-PT" w:eastAsia="es-ES"/>
        </w:rPr>
        <w:t>fundamentally</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new</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paradigm</w:t>
      </w:r>
      <w:proofErr w:type="spellEnd"/>
      <w:r w:rsidRPr="007F174B">
        <w:rPr>
          <w:rFonts w:ascii="Times New Roman" w:eastAsia="Times New Roman" w:hAnsi="Times New Roman" w:cs="Times New Roman"/>
          <w:color w:val="000000"/>
          <w:sz w:val="24"/>
          <w:szCs w:val="24"/>
          <w:lang w:val="pt-PT" w:eastAsia="es-ES"/>
        </w:rPr>
        <w:t xml:space="preserve"> in </w:t>
      </w:r>
      <w:proofErr w:type="spellStart"/>
      <w:r w:rsidRPr="007F174B">
        <w:rPr>
          <w:rFonts w:ascii="Times New Roman" w:eastAsia="Times New Roman" w:hAnsi="Times New Roman" w:cs="Times New Roman"/>
          <w:color w:val="000000"/>
          <w:sz w:val="24"/>
          <w:szCs w:val="24"/>
          <w:lang w:val="pt-PT" w:eastAsia="es-ES"/>
        </w:rPr>
        <w:t>tourism</w:t>
      </w:r>
      <w:proofErr w:type="spellEnd"/>
      <w:r w:rsidRPr="007F174B">
        <w:rPr>
          <w:rFonts w:ascii="Times New Roman" w:eastAsia="Times New Roman" w:hAnsi="Times New Roman" w:cs="Times New Roman"/>
          <w:color w:val="000000"/>
          <w:sz w:val="24"/>
          <w:szCs w:val="24"/>
          <w:lang w:val="pt-PT" w:eastAsia="es-ES"/>
        </w:rPr>
        <w:t xml:space="preserve">. In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latter</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scenario</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tourism</w:t>
      </w:r>
      <w:proofErr w:type="spellEnd"/>
      <w:r w:rsidRPr="007F174B">
        <w:rPr>
          <w:rFonts w:ascii="Times New Roman" w:eastAsia="Times New Roman" w:hAnsi="Times New Roman" w:cs="Times New Roman"/>
          <w:color w:val="000000"/>
          <w:sz w:val="24"/>
          <w:szCs w:val="24"/>
          <w:lang w:val="pt-PT" w:eastAsia="es-ES"/>
        </w:rPr>
        <w:t xml:space="preserve"> sector </w:t>
      </w:r>
      <w:proofErr w:type="spellStart"/>
      <w:r w:rsidRPr="007F174B">
        <w:rPr>
          <w:rFonts w:ascii="Times New Roman" w:eastAsia="Times New Roman" w:hAnsi="Times New Roman" w:cs="Times New Roman"/>
          <w:color w:val="000000"/>
          <w:sz w:val="24"/>
          <w:szCs w:val="24"/>
          <w:lang w:val="pt-PT" w:eastAsia="es-ES"/>
        </w:rPr>
        <w:t>is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intended</w:t>
      </w:r>
      <w:proofErr w:type="spellEnd"/>
      <w:r w:rsidRPr="007F174B">
        <w:rPr>
          <w:rFonts w:ascii="Times New Roman" w:eastAsia="Times New Roman" w:hAnsi="Times New Roman" w:cs="Times New Roman"/>
          <w:color w:val="000000"/>
          <w:sz w:val="24"/>
          <w:szCs w:val="24"/>
          <w:lang w:val="pt-PT" w:eastAsia="es-ES"/>
        </w:rPr>
        <w:t xml:space="preserve"> to look </w:t>
      </w:r>
      <w:proofErr w:type="spellStart"/>
      <w:r w:rsidRPr="007F174B">
        <w:rPr>
          <w:rFonts w:ascii="Times New Roman" w:eastAsia="Times New Roman" w:hAnsi="Times New Roman" w:cs="Times New Roman"/>
          <w:color w:val="000000"/>
          <w:sz w:val="24"/>
          <w:szCs w:val="24"/>
          <w:lang w:val="pt-PT" w:eastAsia="es-ES"/>
        </w:rPr>
        <w:t>different</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or</w:t>
      </w:r>
      <w:proofErr w:type="spellEnd"/>
      <w:r w:rsidRPr="007F174B">
        <w:rPr>
          <w:rFonts w:ascii="Times New Roman" w:eastAsia="Times New Roman" w:hAnsi="Times New Roman" w:cs="Times New Roman"/>
          <w:color w:val="000000"/>
          <w:sz w:val="24"/>
          <w:szCs w:val="24"/>
          <w:lang w:val="pt-PT" w:eastAsia="es-ES"/>
        </w:rPr>
        <w:t xml:space="preserve"> play a </w:t>
      </w:r>
      <w:proofErr w:type="spellStart"/>
      <w:r w:rsidRPr="007F174B">
        <w:rPr>
          <w:rFonts w:ascii="Times New Roman" w:eastAsia="Times New Roman" w:hAnsi="Times New Roman" w:cs="Times New Roman"/>
          <w:color w:val="000000"/>
          <w:sz w:val="24"/>
          <w:szCs w:val="24"/>
          <w:lang w:val="pt-PT" w:eastAsia="es-ES"/>
        </w:rPr>
        <w:t>different</w:t>
      </w:r>
      <w:proofErr w:type="spellEnd"/>
      <w:r w:rsidRPr="007F174B">
        <w:rPr>
          <w:rFonts w:ascii="Times New Roman" w:eastAsia="Times New Roman" w:hAnsi="Times New Roman" w:cs="Times New Roman"/>
          <w:color w:val="000000"/>
          <w:sz w:val="24"/>
          <w:szCs w:val="24"/>
          <w:lang w:val="pt-PT" w:eastAsia="es-ES"/>
        </w:rPr>
        <w:t xml:space="preserve"> role </w:t>
      </w:r>
      <w:proofErr w:type="spellStart"/>
      <w:r w:rsidRPr="007F174B">
        <w:rPr>
          <w:rFonts w:ascii="Times New Roman" w:eastAsia="Times New Roman" w:hAnsi="Times New Roman" w:cs="Times New Roman"/>
          <w:color w:val="000000"/>
          <w:sz w:val="24"/>
          <w:szCs w:val="24"/>
          <w:lang w:val="pt-PT" w:eastAsia="es-ES"/>
        </w:rPr>
        <w:t>than</w:t>
      </w:r>
      <w:proofErr w:type="spellEnd"/>
      <w:r w:rsidRPr="007F174B">
        <w:rPr>
          <w:rFonts w:ascii="Times New Roman" w:eastAsia="Times New Roman" w:hAnsi="Times New Roman" w:cs="Times New Roman"/>
          <w:color w:val="000000"/>
          <w:sz w:val="24"/>
          <w:szCs w:val="24"/>
          <w:lang w:val="pt-PT" w:eastAsia="es-ES"/>
        </w:rPr>
        <w:t xml:space="preserve"> in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pre-Covid-19 </w:t>
      </w:r>
      <w:proofErr w:type="spellStart"/>
      <w:r w:rsidRPr="007F174B">
        <w:rPr>
          <w:rFonts w:ascii="Times New Roman" w:eastAsia="Times New Roman" w:hAnsi="Times New Roman" w:cs="Times New Roman"/>
          <w:color w:val="000000"/>
          <w:sz w:val="24"/>
          <w:szCs w:val="24"/>
          <w:lang w:val="pt-PT" w:eastAsia="es-ES"/>
        </w:rPr>
        <w:t>situation</w:t>
      </w:r>
      <w:proofErr w:type="spellEnd"/>
      <w:r w:rsidRPr="007F174B">
        <w:rPr>
          <w:rFonts w:ascii="Times New Roman" w:eastAsia="Times New Roman" w:hAnsi="Times New Roman" w:cs="Times New Roman"/>
          <w:color w:val="000000"/>
          <w:sz w:val="24"/>
          <w:szCs w:val="24"/>
          <w:lang w:val="pt-PT" w:eastAsia="es-ES"/>
        </w:rPr>
        <w:t xml:space="preserve">. In </w:t>
      </w:r>
      <w:proofErr w:type="spellStart"/>
      <w:r w:rsidRPr="007F174B">
        <w:rPr>
          <w:rFonts w:ascii="Times New Roman" w:eastAsia="Times New Roman" w:hAnsi="Times New Roman" w:cs="Times New Roman"/>
          <w:color w:val="000000"/>
          <w:sz w:val="24"/>
          <w:szCs w:val="24"/>
          <w:lang w:val="pt-PT" w:eastAsia="es-ES"/>
        </w:rPr>
        <w:t>between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one</w:t>
      </w:r>
      <w:proofErr w:type="spellEnd"/>
      <w:r w:rsidRPr="007F174B">
        <w:rPr>
          <w:rFonts w:ascii="Times New Roman" w:eastAsia="Times New Roman" w:hAnsi="Times New Roman" w:cs="Times New Roman"/>
          <w:color w:val="000000"/>
          <w:sz w:val="24"/>
          <w:szCs w:val="24"/>
          <w:lang w:val="pt-PT" w:eastAsia="es-ES"/>
        </w:rPr>
        <w:t xml:space="preserve"> can imagine </w:t>
      </w:r>
      <w:proofErr w:type="spellStart"/>
      <w:r w:rsidRPr="007F174B">
        <w:rPr>
          <w:rFonts w:ascii="Times New Roman" w:eastAsia="Times New Roman" w:hAnsi="Times New Roman" w:cs="Times New Roman"/>
          <w:color w:val="000000"/>
          <w:sz w:val="24"/>
          <w:szCs w:val="24"/>
          <w:lang w:val="pt-PT" w:eastAsia="es-ES"/>
        </w:rPr>
        <w:t>policy</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strategies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actions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which</w:t>
      </w:r>
      <w:proofErr w:type="spellEnd"/>
      <w:r w:rsidRPr="007F174B">
        <w:rPr>
          <w:rFonts w:ascii="Times New Roman" w:eastAsia="Times New Roman" w:hAnsi="Times New Roman" w:cs="Times New Roman"/>
          <w:color w:val="000000"/>
          <w:sz w:val="24"/>
          <w:szCs w:val="24"/>
          <w:lang w:val="pt-PT" w:eastAsia="es-ES"/>
        </w:rPr>
        <w:t xml:space="preserve"> lead to </w:t>
      </w:r>
      <w:proofErr w:type="spellStart"/>
      <w:r w:rsidRPr="007F174B">
        <w:rPr>
          <w:rFonts w:ascii="Times New Roman" w:eastAsia="Times New Roman" w:hAnsi="Times New Roman" w:cs="Times New Roman"/>
          <w:color w:val="000000"/>
          <w:sz w:val="24"/>
          <w:szCs w:val="24"/>
          <w:lang w:val="pt-PT" w:eastAsia="es-ES"/>
        </w:rPr>
        <w:t>an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outcome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of</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transformed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tourism</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with</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part</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of</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old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policy</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resumed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but</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with</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considerable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changes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adjustments</w:t>
      </w:r>
      <w:proofErr w:type="spellEnd"/>
      <w:r w:rsidRPr="007F174B">
        <w:rPr>
          <w:rFonts w:ascii="Times New Roman" w:eastAsia="Times New Roman" w:hAnsi="Times New Roman" w:cs="Times New Roman"/>
          <w:color w:val="000000"/>
          <w:sz w:val="24"/>
          <w:szCs w:val="24"/>
          <w:lang w:val="pt-PT" w:eastAsia="es-ES"/>
        </w:rPr>
        <w:t xml:space="preserve">. In </w:t>
      </w:r>
      <w:proofErr w:type="spellStart"/>
      <w:r w:rsidRPr="007F174B">
        <w:rPr>
          <w:rFonts w:ascii="Times New Roman" w:eastAsia="Times New Roman" w:hAnsi="Times New Roman" w:cs="Times New Roman"/>
          <w:color w:val="000000"/>
          <w:sz w:val="24"/>
          <w:szCs w:val="24"/>
          <w:lang w:val="pt-PT" w:eastAsia="es-ES"/>
        </w:rPr>
        <w:t>this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phase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of</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workshop, </w:t>
      </w:r>
      <w:proofErr w:type="spellStart"/>
      <w:r w:rsidRPr="007F174B">
        <w:rPr>
          <w:rFonts w:ascii="Times New Roman" w:eastAsia="Times New Roman" w:hAnsi="Times New Roman" w:cs="Times New Roman"/>
          <w:color w:val="000000"/>
          <w:sz w:val="24"/>
          <w:szCs w:val="24"/>
          <w:lang w:val="pt-PT" w:eastAsia="es-ES"/>
        </w:rPr>
        <w:t>the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participants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were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invited</w:t>
      </w:r>
      <w:proofErr w:type="spellEnd"/>
      <w:r w:rsidRPr="007F174B">
        <w:rPr>
          <w:rFonts w:ascii="Times New Roman" w:eastAsia="Times New Roman" w:hAnsi="Times New Roman" w:cs="Times New Roman"/>
          <w:color w:val="000000"/>
          <w:sz w:val="24"/>
          <w:szCs w:val="24"/>
          <w:lang w:val="pt-PT" w:eastAsia="es-ES"/>
        </w:rPr>
        <w:t xml:space="preserve"> to </w:t>
      </w:r>
      <w:proofErr w:type="spellStart"/>
      <w:r w:rsidRPr="007F174B">
        <w:rPr>
          <w:rFonts w:ascii="Times New Roman" w:eastAsia="Times New Roman" w:hAnsi="Times New Roman" w:cs="Times New Roman"/>
          <w:color w:val="000000"/>
          <w:sz w:val="24"/>
          <w:szCs w:val="24"/>
          <w:lang w:val="pt-PT" w:eastAsia="es-ES"/>
        </w:rPr>
        <w:t>think</w:t>
      </w:r>
      <w:proofErr w:type="spellEnd"/>
      <w:r w:rsidRPr="007F174B">
        <w:rPr>
          <w:rFonts w:ascii="Times New Roman" w:eastAsia="Times New Roman" w:hAnsi="Times New Roman" w:cs="Times New Roman"/>
          <w:color w:val="000000"/>
          <w:sz w:val="24"/>
          <w:szCs w:val="24"/>
          <w:lang w:val="pt-PT" w:eastAsia="es-ES"/>
        </w:rPr>
        <w:t xml:space="preserve"> in </w:t>
      </w:r>
      <w:proofErr w:type="spellStart"/>
      <w:r w:rsidRPr="007F174B">
        <w:rPr>
          <w:rFonts w:ascii="Times New Roman" w:eastAsia="Times New Roman" w:hAnsi="Times New Roman" w:cs="Times New Roman"/>
          <w:color w:val="000000"/>
          <w:sz w:val="24"/>
          <w:szCs w:val="24"/>
          <w:lang w:val="pt-PT" w:eastAsia="es-ES"/>
        </w:rPr>
        <w:t>terms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of</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necessary</w:t>
      </w:r>
      <w:proofErr w:type="spellEnd"/>
      <w:r w:rsidRPr="007F174B">
        <w:rPr>
          <w:rFonts w:ascii="Times New Roman" w:eastAsia="Times New Roman" w:hAnsi="Times New Roman" w:cs="Times New Roman"/>
          <w:color w:val="000000"/>
          <w:sz w:val="24"/>
          <w:szCs w:val="24"/>
          <w:lang w:val="pt-PT" w:eastAsia="es-ES"/>
        </w:rPr>
        <w:t>” versus “</w:t>
      </w:r>
      <w:proofErr w:type="spellStart"/>
      <w:r w:rsidRPr="007F174B">
        <w:rPr>
          <w:rFonts w:ascii="Times New Roman" w:eastAsia="Times New Roman" w:hAnsi="Times New Roman" w:cs="Times New Roman"/>
          <w:color w:val="000000"/>
          <w:sz w:val="24"/>
          <w:szCs w:val="24"/>
          <w:lang w:val="pt-PT" w:eastAsia="es-ES"/>
        </w:rPr>
        <w:t>nice</w:t>
      </w:r>
      <w:proofErr w:type="spellEnd"/>
      <w:r w:rsidRPr="007F174B">
        <w:rPr>
          <w:rFonts w:ascii="Times New Roman" w:eastAsia="Times New Roman" w:hAnsi="Times New Roman" w:cs="Times New Roman"/>
          <w:color w:val="000000"/>
          <w:sz w:val="24"/>
          <w:szCs w:val="24"/>
          <w:lang w:val="pt-PT" w:eastAsia="es-ES"/>
        </w:rPr>
        <w:t>-to-</w:t>
      </w:r>
      <w:proofErr w:type="spellStart"/>
      <w:r w:rsidRPr="007F174B">
        <w:rPr>
          <w:rFonts w:ascii="Times New Roman" w:eastAsia="Times New Roman" w:hAnsi="Times New Roman" w:cs="Times New Roman"/>
          <w:color w:val="000000"/>
          <w:sz w:val="24"/>
          <w:szCs w:val="24"/>
          <w:lang w:val="pt-PT" w:eastAsia="es-ES"/>
        </w:rPr>
        <w:t>have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make</w:t>
      </w:r>
      <w:proofErr w:type="spellEnd"/>
      <w:r w:rsidRPr="007F174B">
        <w:rPr>
          <w:rFonts w:ascii="Times New Roman" w:eastAsia="Times New Roman" w:hAnsi="Times New Roman" w:cs="Times New Roman"/>
          <w:color w:val="000000"/>
          <w:sz w:val="24"/>
          <w:szCs w:val="24"/>
          <w:lang w:val="pt-PT" w:eastAsia="es-ES"/>
        </w:rPr>
        <w:t xml:space="preserve"> a </w:t>
      </w:r>
      <w:proofErr w:type="spellStart"/>
      <w:r w:rsidRPr="007F174B">
        <w:rPr>
          <w:rFonts w:ascii="Times New Roman" w:eastAsia="Times New Roman" w:hAnsi="Times New Roman" w:cs="Times New Roman"/>
          <w:color w:val="000000"/>
          <w:sz w:val="24"/>
          <w:szCs w:val="24"/>
          <w:lang w:val="pt-PT" w:eastAsia="es-ES"/>
        </w:rPr>
        <w:t>distinction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between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actions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strategies</w:t>
      </w:r>
      <w:proofErr w:type="spellEnd"/>
      <w:r w:rsidRPr="007F174B">
        <w:rPr>
          <w:rFonts w:ascii="Times New Roman" w:eastAsia="Times New Roman" w:hAnsi="Times New Roman" w:cs="Times New Roman"/>
          <w:color w:val="000000"/>
          <w:sz w:val="24"/>
          <w:szCs w:val="24"/>
          <w:lang w:val="pt-PT" w:eastAsia="es-ES"/>
        </w:rPr>
        <w:t xml:space="preserve"> to </w:t>
      </w:r>
      <w:proofErr w:type="spellStart"/>
      <w:r w:rsidRPr="007F174B">
        <w:rPr>
          <w:rFonts w:ascii="Times New Roman" w:eastAsia="Times New Roman" w:hAnsi="Times New Roman" w:cs="Times New Roman"/>
          <w:color w:val="000000"/>
          <w:sz w:val="24"/>
          <w:szCs w:val="24"/>
          <w:lang w:val="pt-PT" w:eastAsia="es-ES"/>
        </w:rPr>
        <w:t>be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handled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by</w:t>
      </w:r>
      <w:proofErr w:type="spellEnd"/>
      <w:r w:rsidRPr="007F174B">
        <w:rPr>
          <w:rFonts w:ascii="Times New Roman" w:eastAsia="Times New Roman" w:hAnsi="Times New Roman" w:cs="Times New Roman"/>
          <w:color w:val="000000"/>
          <w:sz w:val="24"/>
          <w:szCs w:val="24"/>
          <w:lang w:val="pt-PT" w:eastAsia="es-ES"/>
        </w:rPr>
        <w:t xml:space="preserve"> local </w:t>
      </w:r>
      <w:proofErr w:type="spellStart"/>
      <w:r w:rsidRPr="007F174B">
        <w:rPr>
          <w:rFonts w:ascii="Times New Roman" w:eastAsia="Times New Roman" w:hAnsi="Times New Roman" w:cs="Times New Roman"/>
          <w:color w:val="000000"/>
          <w:sz w:val="24"/>
          <w:szCs w:val="24"/>
          <w:lang w:val="pt-PT" w:eastAsia="es-ES"/>
        </w:rPr>
        <w:t>stakeholders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or</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by</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other</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stakeholders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including</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higher</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levels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of</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government</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This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again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was</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done</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by</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using</w:t>
      </w:r>
      <w:proofErr w:type="spellEnd"/>
      <w:r w:rsidRPr="007F174B">
        <w:rPr>
          <w:rFonts w:ascii="Times New Roman" w:eastAsia="Times New Roman" w:hAnsi="Times New Roman" w:cs="Times New Roman"/>
          <w:color w:val="000000"/>
          <w:sz w:val="24"/>
          <w:szCs w:val="24"/>
          <w:lang w:val="pt-PT" w:eastAsia="es-ES"/>
        </w:rPr>
        <w:t xml:space="preserve"> digital </w:t>
      </w:r>
      <w:proofErr w:type="spellStart"/>
      <w:r w:rsidRPr="007F174B">
        <w:rPr>
          <w:rFonts w:ascii="Times New Roman" w:eastAsia="Times New Roman" w:hAnsi="Times New Roman" w:cs="Times New Roman"/>
          <w:color w:val="000000"/>
          <w:sz w:val="24"/>
          <w:szCs w:val="24"/>
          <w:lang w:val="pt-PT" w:eastAsia="es-ES"/>
        </w:rPr>
        <w:t>sticky</w:t>
      </w:r>
      <w:proofErr w:type="spellEnd"/>
      <w:r w:rsidRPr="007F174B">
        <w:rPr>
          <w:rFonts w:ascii="Times New Roman" w:eastAsia="Times New Roman" w:hAnsi="Times New Roman" w:cs="Times New Roman"/>
          <w:color w:val="000000"/>
          <w:sz w:val="24"/>
          <w:szCs w:val="24"/>
          <w:lang w:val="pt-PT" w:eastAsia="es-ES"/>
        </w:rPr>
        <w:t xml:space="preserve"> notes </w:t>
      </w:r>
      <w:proofErr w:type="spellStart"/>
      <w:r w:rsidRPr="007F174B">
        <w:rPr>
          <w:rFonts w:ascii="Times New Roman" w:eastAsia="Times New Roman" w:hAnsi="Times New Roman" w:cs="Times New Roman"/>
          <w:color w:val="000000"/>
          <w:sz w:val="24"/>
          <w:szCs w:val="24"/>
          <w:lang w:val="pt-PT" w:eastAsia="es-ES"/>
        </w:rPr>
        <w:t>and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followed</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by</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an</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in-depth</w:t>
      </w:r>
      <w:proofErr w:type="spellEnd"/>
      <w:r w:rsidRPr="007F174B">
        <w:rPr>
          <w:rFonts w:ascii="Times New Roman" w:eastAsia="Times New Roman" w:hAnsi="Times New Roman" w:cs="Times New Roman"/>
          <w:color w:val="000000"/>
          <w:sz w:val="24"/>
          <w:szCs w:val="24"/>
          <w:lang w:val="pt-PT" w:eastAsia="es-ES"/>
        </w:rPr>
        <w:t xml:space="preserve"> </w:t>
      </w:r>
      <w:proofErr w:type="spellStart"/>
      <w:r w:rsidRPr="007F174B">
        <w:rPr>
          <w:rFonts w:ascii="Times New Roman" w:eastAsia="Times New Roman" w:hAnsi="Times New Roman" w:cs="Times New Roman"/>
          <w:color w:val="000000"/>
          <w:sz w:val="24"/>
          <w:szCs w:val="24"/>
          <w:lang w:val="pt-PT" w:eastAsia="es-ES"/>
        </w:rPr>
        <w:t>discussion</w:t>
      </w:r>
      <w:proofErr w:type="spellEnd"/>
      <w:r w:rsidRPr="007F174B">
        <w:rPr>
          <w:rFonts w:ascii="Times New Roman" w:eastAsia="Times New Roman" w:hAnsi="Times New Roman" w:cs="Times New Roman"/>
          <w:color w:val="000000"/>
          <w:sz w:val="24"/>
          <w:szCs w:val="24"/>
          <w:lang w:val="pt-PT" w:eastAsia="es-ES"/>
        </w:rPr>
        <w:t>.</w:t>
      </w:r>
    </w:p>
    <w:p w14:paraId="77F4C4A3" w14:textId="77777777" w:rsidR="007F174B" w:rsidRPr="007F174B" w:rsidRDefault="007F174B" w:rsidP="007F174B">
      <w:pPr>
        <w:shd w:val="clear" w:color="auto" w:fill="FFFFFF"/>
        <w:spacing w:before="0" w:after="131" w:line="240" w:lineRule="auto"/>
        <w:jc w:val="center"/>
        <w:rPr>
          <w:rFonts w:ascii="Times New Roman" w:eastAsia="Times New Roman" w:hAnsi="Times New Roman" w:cs="Times New Roman"/>
          <w:b/>
          <w:bCs/>
          <w:sz w:val="24"/>
          <w:szCs w:val="24"/>
          <w:lang w:val="pt-PT" w:eastAsia="es-ES"/>
        </w:rPr>
      </w:pPr>
      <w:r w:rsidRPr="007F174B">
        <w:rPr>
          <w:rFonts w:ascii="Times New Roman" w:eastAsia="Times New Roman" w:hAnsi="Times New Roman" w:cs="Times New Roman"/>
          <w:b/>
          <w:bCs/>
          <w:sz w:val="24"/>
          <w:szCs w:val="24"/>
          <w:lang w:val="pt-PT" w:eastAsia="es-ES"/>
        </w:rPr>
        <w:t>Figure 2a: </w:t>
      </w:r>
      <w:r w:rsidRPr="007F174B">
        <w:rPr>
          <w:rFonts w:ascii="Times New Roman" w:eastAsia="Times New Roman" w:hAnsi="Times New Roman" w:cs="Times New Roman"/>
          <w:b/>
          <w:bCs/>
          <w:sz w:val="24"/>
          <w:szCs w:val="24"/>
          <w:lang w:val="en" w:eastAsia="es-ES"/>
        </w:rPr>
        <w:t>Outline of the MURAL workshop (with translations from Dutch)</w:t>
      </w:r>
    </w:p>
    <w:p w14:paraId="042892CF" w14:textId="77777777" w:rsidR="007F174B" w:rsidRPr="007F174B" w:rsidRDefault="007F174B" w:rsidP="007F174B">
      <w:pPr>
        <w:shd w:val="clear" w:color="auto" w:fill="FFFFFF"/>
        <w:spacing w:before="0" w:after="0" w:line="240" w:lineRule="auto"/>
        <w:jc w:val="center"/>
        <w:rPr>
          <w:rFonts w:ascii="Times New Roman" w:eastAsia="Times New Roman" w:hAnsi="Times New Roman" w:cs="Times New Roman"/>
          <w:color w:val="000000"/>
          <w:sz w:val="24"/>
          <w:szCs w:val="24"/>
          <w:lang w:val="es-ES" w:eastAsia="es-ES"/>
        </w:rPr>
      </w:pPr>
      <w:r w:rsidRPr="007F174B">
        <w:rPr>
          <w:rFonts w:ascii="Times New Roman" w:eastAsia="Times New Roman" w:hAnsi="Times New Roman" w:cs="Times New Roman"/>
          <w:noProof/>
          <w:color w:val="E96800"/>
          <w:sz w:val="24"/>
          <w:szCs w:val="24"/>
          <w:lang w:val="es-ES" w:eastAsia="es-ES"/>
        </w:rPr>
        <w:drawing>
          <wp:inline distT="0" distB="0" distL="0" distR="0" wp14:anchorId="66A4B82D" wp14:editId="0043C061">
            <wp:extent cx="6026150" cy="3956050"/>
            <wp:effectExtent l="0" t="0" r="0" b="6350"/>
            <wp:docPr id="8" name="Imagen 11" descr="Figure 2a: Outline of the MURAL workshop (with translations from Dutch)">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 2a: Outline of the MURAL workshop (with translations from Dutch)">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26150" cy="3956050"/>
                    </a:xfrm>
                    <a:prstGeom prst="rect">
                      <a:avLst/>
                    </a:prstGeom>
                    <a:noFill/>
                    <a:ln>
                      <a:noFill/>
                    </a:ln>
                  </pic:spPr>
                </pic:pic>
              </a:graphicData>
            </a:graphic>
          </wp:inline>
        </w:drawing>
      </w:r>
    </w:p>
    <w:p w14:paraId="1F19A035" w14:textId="51F66607" w:rsidR="007F174B" w:rsidRDefault="007F174B" w:rsidP="007F174B">
      <w:pPr>
        <w:shd w:val="clear" w:color="auto" w:fill="FFFFFF"/>
        <w:spacing w:before="131" w:after="160" w:line="240" w:lineRule="auto"/>
        <w:jc w:val="center"/>
        <w:rPr>
          <w:rFonts w:ascii="Times New Roman" w:eastAsia="Times New Roman" w:hAnsi="Times New Roman" w:cs="Times New Roman"/>
          <w:sz w:val="24"/>
          <w:szCs w:val="24"/>
          <w:lang w:val="pt-PT" w:eastAsia="es-ES"/>
        </w:rPr>
      </w:pPr>
      <w:proofErr w:type="spellStart"/>
      <w:r w:rsidRPr="007F174B">
        <w:rPr>
          <w:rFonts w:ascii="Times New Roman" w:eastAsia="Times New Roman" w:hAnsi="Times New Roman" w:cs="Times New Roman"/>
          <w:sz w:val="24"/>
          <w:szCs w:val="24"/>
          <w:lang w:val="pt-PT" w:eastAsia="es-ES"/>
        </w:rPr>
        <w:t>Source</w:t>
      </w:r>
      <w:proofErr w:type="spellEnd"/>
      <w:r w:rsidRPr="007F174B">
        <w:rPr>
          <w:rFonts w:ascii="Times New Roman" w:eastAsia="Times New Roman" w:hAnsi="Times New Roman" w:cs="Times New Roman"/>
          <w:sz w:val="24"/>
          <w:szCs w:val="24"/>
          <w:lang w:val="pt-PT" w:eastAsia="es-ES"/>
        </w:rPr>
        <w:t xml:space="preserve">: </w:t>
      </w:r>
      <w:proofErr w:type="spellStart"/>
      <w:r w:rsidRPr="007F174B">
        <w:rPr>
          <w:rFonts w:ascii="Times New Roman" w:eastAsia="Times New Roman" w:hAnsi="Times New Roman" w:cs="Times New Roman"/>
          <w:sz w:val="24"/>
          <w:szCs w:val="24"/>
          <w:lang w:val="pt-PT" w:eastAsia="es-ES"/>
        </w:rPr>
        <w:t>Authors</w:t>
      </w:r>
      <w:proofErr w:type="spellEnd"/>
    </w:p>
    <w:p w14:paraId="48F0DF3D" w14:textId="77777777" w:rsidR="00D7227D" w:rsidRDefault="00D7227D" w:rsidP="007F174B">
      <w:pPr>
        <w:shd w:val="clear" w:color="auto" w:fill="FFFFFF"/>
        <w:spacing w:before="131" w:after="160" w:line="240" w:lineRule="auto"/>
        <w:jc w:val="center"/>
        <w:rPr>
          <w:rFonts w:ascii="Times New Roman" w:eastAsia="Times New Roman" w:hAnsi="Times New Roman" w:cs="Times New Roman"/>
          <w:sz w:val="24"/>
          <w:szCs w:val="24"/>
          <w:lang w:val="pt-PT" w:eastAsia="es-ES"/>
        </w:rPr>
      </w:pPr>
    </w:p>
    <w:p w14:paraId="333D8F1E" w14:textId="77777777" w:rsidR="00D7227D" w:rsidRDefault="00D7227D" w:rsidP="007F174B">
      <w:pPr>
        <w:shd w:val="clear" w:color="auto" w:fill="FFFFFF"/>
        <w:spacing w:before="131" w:after="160" w:line="240" w:lineRule="auto"/>
        <w:jc w:val="center"/>
        <w:rPr>
          <w:rFonts w:ascii="Times New Roman" w:eastAsia="Times New Roman" w:hAnsi="Times New Roman" w:cs="Times New Roman"/>
          <w:sz w:val="24"/>
          <w:szCs w:val="24"/>
          <w:lang w:val="pt-PT" w:eastAsia="es-ES"/>
        </w:rPr>
      </w:pPr>
    </w:p>
    <w:p w14:paraId="6126B213" w14:textId="77777777" w:rsidR="00D7227D" w:rsidRDefault="00D7227D" w:rsidP="007F174B">
      <w:pPr>
        <w:shd w:val="clear" w:color="auto" w:fill="FFFFFF"/>
        <w:spacing w:before="131" w:after="160" w:line="240" w:lineRule="auto"/>
        <w:jc w:val="center"/>
        <w:rPr>
          <w:rFonts w:ascii="Times New Roman" w:eastAsia="Times New Roman" w:hAnsi="Times New Roman" w:cs="Times New Roman"/>
          <w:sz w:val="24"/>
          <w:szCs w:val="24"/>
          <w:lang w:val="pt-PT" w:eastAsia="es-ES"/>
        </w:rPr>
      </w:pPr>
    </w:p>
    <w:p w14:paraId="6C6DA72C" w14:textId="77777777" w:rsidR="00D7227D" w:rsidRDefault="00D7227D" w:rsidP="007F174B">
      <w:pPr>
        <w:shd w:val="clear" w:color="auto" w:fill="FFFFFF"/>
        <w:spacing w:before="131" w:after="160" w:line="240" w:lineRule="auto"/>
        <w:jc w:val="center"/>
        <w:rPr>
          <w:rFonts w:ascii="Times New Roman" w:eastAsia="Times New Roman" w:hAnsi="Times New Roman" w:cs="Times New Roman"/>
          <w:sz w:val="24"/>
          <w:szCs w:val="24"/>
          <w:lang w:val="pt-PT" w:eastAsia="es-ES"/>
        </w:rPr>
      </w:pPr>
    </w:p>
    <w:p w14:paraId="09B513B9" w14:textId="77777777" w:rsidR="00D7227D" w:rsidRDefault="00D7227D" w:rsidP="007F174B">
      <w:pPr>
        <w:shd w:val="clear" w:color="auto" w:fill="FFFFFF"/>
        <w:spacing w:before="131" w:after="160" w:line="240" w:lineRule="auto"/>
        <w:jc w:val="center"/>
        <w:rPr>
          <w:rFonts w:ascii="Times New Roman" w:eastAsia="Times New Roman" w:hAnsi="Times New Roman" w:cs="Times New Roman"/>
          <w:sz w:val="24"/>
          <w:szCs w:val="24"/>
          <w:lang w:val="pt-PT" w:eastAsia="es-ES"/>
        </w:rPr>
      </w:pPr>
    </w:p>
    <w:p w14:paraId="72E91F90" w14:textId="77777777" w:rsidR="00D7227D" w:rsidRDefault="00D7227D" w:rsidP="007F174B">
      <w:pPr>
        <w:shd w:val="clear" w:color="auto" w:fill="FFFFFF"/>
        <w:spacing w:before="131" w:after="160" w:line="240" w:lineRule="auto"/>
        <w:jc w:val="center"/>
        <w:rPr>
          <w:rFonts w:ascii="Times New Roman" w:eastAsia="Times New Roman" w:hAnsi="Times New Roman" w:cs="Times New Roman"/>
          <w:sz w:val="24"/>
          <w:szCs w:val="24"/>
          <w:lang w:val="pt-PT" w:eastAsia="es-ES"/>
        </w:rPr>
      </w:pPr>
    </w:p>
    <w:p w14:paraId="0EE26837" w14:textId="77777777" w:rsidR="00D7227D" w:rsidRDefault="00D7227D" w:rsidP="007F174B">
      <w:pPr>
        <w:shd w:val="clear" w:color="auto" w:fill="FFFFFF"/>
        <w:spacing w:before="131" w:after="160" w:line="240" w:lineRule="auto"/>
        <w:jc w:val="center"/>
        <w:rPr>
          <w:rFonts w:ascii="Times New Roman" w:eastAsia="Times New Roman" w:hAnsi="Times New Roman" w:cs="Times New Roman"/>
          <w:sz w:val="24"/>
          <w:szCs w:val="24"/>
          <w:lang w:val="pt-PT" w:eastAsia="es-ES"/>
        </w:rPr>
      </w:pPr>
    </w:p>
    <w:p w14:paraId="7C3F4CD8" w14:textId="77777777" w:rsidR="00D7227D" w:rsidRDefault="00D7227D" w:rsidP="007F174B">
      <w:pPr>
        <w:shd w:val="clear" w:color="auto" w:fill="FFFFFF"/>
        <w:spacing w:before="131" w:after="160" w:line="240" w:lineRule="auto"/>
        <w:jc w:val="center"/>
        <w:rPr>
          <w:rFonts w:ascii="Times New Roman" w:eastAsia="Times New Roman" w:hAnsi="Times New Roman" w:cs="Times New Roman"/>
          <w:sz w:val="24"/>
          <w:szCs w:val="24"/>
          <w:lang w:val="pt-PT" w:eastAsia="es-ES"/>
        </w:rPr>
      </w:pPr>
    </w:p>
    <w:p w14:paraId="33B4E69C" w14:textId="77777777" w:rsidR="00D7227D" w:rsidRDefault="00D7227D" w:rsidP="007F174B">
      <w:pPr>
        <w:shd w:val="clear" w:color="auto" w:fill="FFFFFF"/>
        <w:spacing w:before="131" w:after="160" w:line="240" w:lineRule="auto"/>
        <w:jc w:val="center"/>
        <w:rPr>
          <w:rFonts w:ascii="Times New Roman" w:eastAsia="Times New Roman" w:hAnsi="Times New Roman" w:cs="Times New Roman"/>
          <w:sz w:val="24"/>
          <w:szCs w:val="24"/>
          <w:lang w:val="pt-PT" w:eastAsia="es-ES"/>
        </w:rPr>
      </w:pPr>
    </w:p>
    <w:p w14:paraId="19AAB088" w14:textId="77777777" w:rsidR="00D7227D" w:rsidRDefault="00D7227D" w:rsidP="007F174B">
      <w:pPr>
        <w:shd w:val="clear" w:color="auto" w:fill="FFFFFF"/>
        <w:spacing w:before="131" w:after="160" w:line="240" w:lineRule="auto"/>
        <w:jc w:val="center"/>
        <w:rPr>
          <w:rFonts w:ascii="Times New Roman" w:eastAsia="Times New Roman" w:hAnsi="Times New Roman" w:cs="Times New Roman"/>
          <w:sz w:val="24"/>
          <w:szCs w:val="24"/>
          <w:lang w:val="pt-PT" w:eastAsia="es-ES"/>
        </w:rPr>
      </w:pPr>
    </w:p>
    <w:p w14:paraId="5A897EFD" w14:textId="77777777" w:rsidR="00D7227D" w:rsidRPr="007F174B" w:rsidRDefault="00D7227D" w:rsidP="007F174B">
      <w:pPr>
        <w:shd w:val="clear" w:color="auto" w:fill="FFFFFF"/>
        <w:spacing w:before="131" w:after="160" w:line="240" w:lineRule="auto"/>
        <w:jc w:val="center"/>
        <w:rPr>
          <w:rFonts w:ascii="Times New Roman" w:eastAsia="Times New Roman" w:hAnsi="Times New Roman" w:cs="Times New Roman"/>
          <w:sz w:val="24"/>
          <w:szCs w:val="24"/>
          <w:lang w:val="pt-PT" w:eastAsia="es-ES"/>
        </w:rPr>
      </w:pPr>
    </w:p>
    <w:p w14:paraId="3523E327" w14:textId="77777777" w:rsidR="007F174B" w:rsidRPr="007F174B" w:rsidRDefault="007F174B" w:rsidP="007F174B">
      <w:pPr>
        <w:shd w:val="clear" w:color="auto" w:fill="FFFFFF"/>
        <w:spacing w:before="0" w:after="131" w:line="240" w:lineRule="auto"/>
        <w:jc w:val="center"/>
        <w:rPr>
          <w:rFonts w:ascii="Times New Roman" w:eastAsia="Times New Roman" w:hAnsi="Times New Roman" w:cs="Times New Roman"/>
          <w:b/>
          <w:bCs/>
          <w:color w:val="666666"/>
          <w:sz w:val="24"/>
          <w:szCs w:val="24"/>
          <w:lang w:val="pt-PT" w:eastAsia="es-ES"/>
        </w:rPr>
      </w:pPr>
      <w:r w:rsidRPr="007F174B">
        <w:rPr>
          <w:rFonts w:ascii="Times New Roman" w:eastAsia="Times New Roman" w:hAnsi="Times New Roman" w:cs="Times New Roman"/>
          <w:b/>
          <w:bCs/>
          <w:color w:val="666666"/>
          <w:sz w:val="24"/>
          <w:szCs w:val="24"/>
          <w:lang w:val="pt-PT" w:eastAsia="es-ES"/>
        </w:rPr>
        <w:t>Figure 2b: </w:t>
      </w:r>
      <w:r w:rsidRPr="007F174B">
        <w:rPr>
          <w:rFonts w:ascii="Times New Roman" w:eastAsia="Times New Roman" w:hAnsi="Times New Roman" w:cs="Times New Roman"/>
          <w:b/>
          <w:bCs/>
          <w:color w:val="666666"/>
          <w:sz w:val="24"/>
          <w:szCs w:val="24"/>
          <w:lang w:val="en" w:eastAsia="es-ES"/>
        </w:rPr>
        <w:t>Virtual sticky notes as a basis for the discussion (example)</w:t>
      </w:r>
    </w:p>
    <w:p w14:paraId="3CCE171A" w14:textId="77777777" w:rsidR="007F174B" w:rsidRPr="007F174B" w:rsidRDefault="007F174B" w:rsidP="007F174B">
      <w:pPr>
        <w:shd w:val="clear" w:color="auto" w:fill="FFFFFF"/>
        <w:spacing w:before="0" w:after="0" w:line="240" w:lineRule="auto"/>
        <w:jc w:val="center"/>
        <w:rPr>
          <w:rFonts w:ascii="Times New Roman" w:eastAsia="Times New Roman" w:hAnsi="Times New Roman" w:cs="Times New Roman"/>
          <w:color w:val="000000"/>
          <w:sz w:val="24"/>
          <w:szCs w:val="24"/>
          <w:lang w:val="es-ES" w:eastAsia="es-ES"/>
        </w:rPr>
      </w:pPr>
      <w:r w:rsidRPr="007F174B">
        <w:rPr>
          <w:rFonts w:ascii="Times New Roman" w:eastAsia="Times New Roman" w:hAnsi="Times New Roman" w:cs="Times New Roman"/>
          <w:noProof/>
          <w:color w:val="E96800"/>
          <w:sz w:val="24"/>
          <w:szCs w:val="24"/>
          <w:lang w:val="es-ES" w:eastAsia="es-ES"/>
        </w:rPr>
        <w:drawing>
          <wp:inline distT="0" distB="0" distL="0" distR="0" wp14:anchorId="583BCD16" wp14:editId="605215A7">
            <wp:extent cx="6026150" cy="3505200"/>
            <wp:effectExtent l="0" t="0" r="0" b="0"/>
            <wp:docPr id="9" name="Imagen 10" descr="Figure 2b: Virtual sticky notes as a basis for the discussion (exampl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 2b: Virtual sticky notes as a basis for the discussion (exampl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26150" cy="3505200"/>
                    </a:xfrm>
                    <a:prstGeom prst="rect">
                      <a:avLst/>
                    </a:prstGeom>
                    <a:noFill/>
                    <a:ln>
                      <a:noFill/>
                    </a:ln>
                  </pic:spPr>
                </pic:pic>
              </a:graphicData>
            </a:graphic>
          </wp:inline>
        </w:drawing>
      </w:r>
    </w:p>
    <w:p w14:paraId="76BA5D93" w14:textId="17D8595C" w:rsidR="007F174B" w:rsidRPr="007F174B" w:rsidRDefault="007F174B" w:rsidP="007F174B">
      <w:pPr>
        <w:shd w:val="clear" w:color="auto" w:fill="FFFFFF"/>
        <w:spacing w:before="0" w:after="90" w:line="240" w:lineRule="auto"/>
        <w:ind w:left="2124" w:firstLine="708"/>
        <w:rPr>
          <w:rFonts w:ascii="Times New Roman" w:eastAsia="Times New Roman" w:hAnsi="Times New Roman" w:cs="Times New Roman"/>
          <w:sz w:val="24"/>
          <w:szCs w:val="24"/>
          <w:lang w:val="es-ES" w:eastAsia="es-ES"/>
        </w:rPr>
      </w:pPr>
      <w:proofErr w:type="spellStart"/>
      <w:r>
        <w:rPr>
          <w:rFonts w:ascii="Times New Roman" w:eastAsia="Aptos" w:hAnsi="Times New Roman" w:cs="Times New Roman"/>
          <w:kern w:val="2"/>
          <w:sz w:val="24"/>
          <w:szCs w:val="24"/>
          <w:lang w:val="es-ES"/>
          <w14:ligatures w14:val="standardContextual"/>
        </w:rPr>
        <w:t>Source</w:t>
      </w:r>
      <w:proofErr w:type="spellEnd"/>
      <w:r>
        <w:rPr>
          <w:rFonts w:ascii="Times New Roman" w:eastAsia="Aptos" w:hAnsi="Times New Roman" w:cs="Times New Roman"/>
          <w:kern w:val="2"/>
          <w:sz w:val="24"/>
          <w:szCs w:val="24"/>
          <w:lang w:val="es-ES"/>
          <w14:ligatures w14:val="standardContextual"/>
        </w:rPr>
        <w:t xml:space="preserve">: </w:t>
      </w:r>
      <w:r w:rsidRPr="007F174B">
        <w:rPr>
          <w:rFonts w:ascii="Times New Roman" w:eastAsia="Times New Roman" w:hAnsi="Times New Roman" w:cs="Times New Roman"/>
          <w:sz w:val="24"/>
          <w:szCs w:val="24"/>
          <w:lang w:val="en" w:eastAsia="es-ES"/>
        </w:rPr>
        <w:t>Authors</w:t>
      </w:r>
    </w:p>
    <w:p w14:paraId="4E0730EF" w14:textId="77777777" w:rsidR="009D5FA9" w:rsidRPr="007F174B" w:rsidRDefault="009D5FA9" w:rsidP="009D5FA9">
      <w:pPr>
        <w:pStyle w:val="5TextocomnIIGG"/>
        <w:spacing w:after="120"/>
        <w:ind w:left="720"/>
        <w:rPr>
          <w:b/>
          <w:bCs/>
        </w:rPr>
      </w:pPr>
    </w:p>
    <w:p w14:paraId="65276270" w14:textId="6345C733" w:rsidR="007F174B" w:rsidRPr="00F01BE9" w:rsidRDefault="007F174B" w:rsidP="009D5FA9">
      <w:pPr>
        <w:pStyle w:val="5TextocomnIIGG"/>
        <w:spacing w:after="120"/>
        <w:ind w:left="720"/>
        <w:rPr>
          <w:b/>
          <w:bCs/>
        </w:rPr>
      </w:pPr>
      <w:r>
        <w:rPr>
          <w:b/>
          <w:bCs/>
        </w:rPr>
        <w:tab/>
      </w:r>
      <w:r>
        <w:rPr>
          <w:b/>
          <w:bCs/>
        </w:rPr>
        <w:tab/>
      </w:r>
    </w:p>
    <w:p w14:paraId="442AB3D8" w14:textId="1B882394" w:rsidR="00470663" w:rsidRPr="00F01BE9" w:rsidRDefault="007F174B" w:rsidP="0071320E">
      <w:pPr>
        <w:pStyle w:val="SUBTITULO"/>
        <w:numPr>
          <w:ilvl w:val="0"/>
          <w:numId w:val="20"/>
        </w:numPr>
        <w:spacing w:before="0" w:after="0" w:line="360" w:lineRule="auto"/>
        <w:ind w:left="284" w:hanging="284"/>
        <w:rPr>
          <w:rFonts w:ascii="Times New Roman" w:hAnsi="Times New Roman" w:cs="Times New Roman"/>
        </w:rPr>
      </w:pPr>
      <w:proofErr w:type="spellStart"/>
      <w:r w:rsidRPr="007F174B">
        <w:rPr>
          <w:rFonts w:ascii="Times New Roman" w:hAnsi="Times New Roman" w:cs="Times New Roman"/>
        </w:rPr>
        <w:t>Results</w:t>
      </w:r>
      <w:proofErr w:type="spellEnd"/>
      <w:r w:rsidRPr="007F174B">
        <w:rPr>
          <w:rFonts w:ascii="Times New Roman" w:hAnsi="Times New Roman" w:cs="Times New Roman"/>
        </w:rPr>
        <w:t xml:space="preserve"> and </w:t>
      </w:r>
      <w:proofErr w:type="spellStart"/>
      <w:r w:rsidRPr="007F174B">
        <w:rPr>
          <w:rFonts w:ascii="Times New Roman" w:hAnsi="Times New Roman" w:cs="Times New Roman"/>
        </w:rPr>
        <w:t>discussion</w:t>
      </w:r>
      <w:proofErr w:type="spellEnd"/>
    </w:p>
    <w:p w14:paraId="34E3AD0A" w14:textId="19CAA722" w:rsidR="0064530F" w:rsidRDefault="0064530F" w:rsidP="007F174B">
      <w:pPr>
        <w:pStyle w:val="5TextocomnIIGG"/>
        <w:spacing w:after="120"/>
        <w:ind w:firstLine="567"/>
        <w:rPr>
          <w:lang w:val="pt-PT"/>
        </w:rPr>
      </w:pPr>
      <w:r w:rsidRPr="0070688C">
        <w:t xml:space="preserve"> </w:t>
      </w:r>
      <w:r w:rsidR="0071320E" w:rsidRPr="0071320E">
        <w:t xml:space="preserve">Prior </w:t>
      </w:r>
      <w:proofErr w:type="spellStart"/>
      <w:r w:rsidR="0071320E" w:rsidRPr="0071320E">
        <w:t>to</w:t>
      </w:r>
      <w:proofErr w:type="spellEnd"/>
      <w:r w:rsidR="0071320E" w:rsidRPr="0071320E">
        <w:t xml:space="preserve"> Covid-19 </w:t>
      </w:r>
      <w:proofErr w:type="spellStart"/>
      <w:r w:rsidR="0071320E" w:rsidRPr="0071320E">
        <w:t>all</w:t>
      </w:r>
      <w:proofErr w:type="spellEnd"/>
      <w:r w:rsidR="0071320E" w:rsidRPr="0071320E">
        <w:t xml:space="preserve"> </w:t>
      </w:r>
      <w:proofErr w:type="spellStart"/>
      <w:r w:rsidR="0071320E" w:rsidRPr="0071320E">
        <w:t>participating</w:t>
      </w:r>
      <w:proofErr w:type="spellEnd"/>
      <w:r w:rsidR="0071320E" w:rsidRPr="0071320E">
        <w:t xml:space="preserve"> </w:t>
      </w:r>
      <w:proofErr w:type="spellStart"/>
      <w:r w:rsidR="0071320E" w:rsidRPr="0071320E">
        <w:t>cities</w:t>
      </w:r>
      <w:proofErr w:type="spellEnd"/>
      <w:r w:rsidR="0071320E" w:rsidRPr="0071320E">
        <w:t xml:space="preserve"> </w:t>
      </w:r>
      <w:proofErr w:type="spellStart"/>
      <w:r w:rsidR="0071320E" w:rsidRPr="0071320E">
        <w:t>were</w:t>
      </w:r>
      <w:proofErr w:type="spellEnd"/>
      <w:r w:rsidR="0071320E" w:rsidRPr="0071320E">
        <w:t xml:space="preserve"> </w:t>
      </w:r>
      <w:proofErr w:type="spellStart"/>
      <w:r w:rsidR="0071320E" w:rsidRPr="0071320E">
        <w:t>showing</w:t>
      </w:r>
      <w:proofErr w:type="spellEnd"/>
      <w:r w:rsidR="0071320E" w:rsidRPr="0071320E">
        <w:t xml:space="preserve"> a </w:t>
      </w:r>
      <w:proofErr w:type="spellStart"/>
      <w:r w:rsidR="0071320E" w:rsidRPr="0071320E">
        <w:t>healthy</w:t>
      </w:r>
      <w:proofErr w:type="spellEnd"/>
      <w:r w:rsidR="0071320E" w:rsidRPr="0071320E">
        <w:t xml:space="preserve"> </w:t>
      </w:r>
      <w:proofErr w:type="spellStart"/>
      <w:r w:rsidR="0071320E" w:rsidRPr="0071320E">
        <w:t>growth</w:t>
      </w:r>
      <w:proofErr w:type="spellEnd"/>
      <w:r w:rsidR="0071320E" w:rsidRPr="0071320E">
        <w:t xml:space="preserve"> in </w:t>
      </w:r>
      <w:proofErr w:type="spellStart"/>
      <w:r w:rsidR="0071320E" w:rsidRPr="0071320E">
        <w:t>tourism</w:t>
      </w:r>
      <w:proofErr w:type="spellEnd"/>
      <w:r w:rsidR="0071320E" w:rsidRPr="0071320E">
        <w:t xml:space="preserve"> </w:t>
      </w:r>
      <w:proofErr w:type="spellStart"/>
      <w:r w:rsidR="0071320E" w:rsidRPr="0071320E">
        <w:t>numbers</w:t>
      </w:r>
      <w:proofErr w:type="spellEnd"/>
      <w:r w:rsidR="0071320E" w:rsidRPr="0071320E">
        <w:t xml:space="preserve">. </w:t>
      </w:r>
      <w:proofErr w:type="spellStart"/>
      <w:r w:rsidR="0071320E" w:rsidRPr="0071320E">
        <w:t>Despite</w:t>
      </w:r>
      <w:proofErr w:type="spellEnd"/>
      <w:r w:rsidR="0071320E" w:rsidRPr="0071320E">
        <w:t xml:space="preserve"> </w:t>
      </w:r>
      <w:proofErr w:type="spellStart"/>
      <w:r w:rsidR="0071320E" w:rsidRPr="0071320E">
        <w:t>the</w:t>
      </w:r>
      <w:proofErr w:type="spellEnd"/>
      <w:r w:rsidR="0071320E" w:rsidRPr="0071320E">
        <w:t xml:space="preserve"> </w:t>
      </w:r>
      <w:proofErr w:type="spellStart"/>
      <w:r w:rsidR="0071320E" w:rsidRPr="0071320E">
        <w:t>fact</w:t>
      </w:r>
      <w:proofErr w:type="spellEnd"/>
      <w:r w:rsidR="0071320E" w:rsidRPr="0071320E">
        <w:t xml:space="preserve"> </w:t>
      </w:r>
      <w:proofErr w:type="spellStart"/>
      <w:r w:rsidR="0071320E" w:rsidRPr="0071320E">
        <w:t>that</w:t>
      </w:r>
      <w:proofErr w:type="spellEnd"/>
      <w:r w:rsidR="0071320E" w:rsidRPr="0071320E">
        <w:t xml:space="preserve"> </w:t>
      </w:r>
      <w:proofErr w:type="spellStart"/>
      <w:r w:rsidR="0071320E" w:rsidRPr="0071320E">
        <w:t>tourism</w:t>
      </w:r>
      <w:proofErr w:type="spellEnd"/>
      <w:r w:rsidR="0071320E" w:rsidRPr="0071320E">
        <w:t xml:space="preserve"> </w:t>
      </w:r>
      <w:proofErr w:type="spellStart"/>
      <w:r w:rsidR="0071320E" w:rsidRPr="0071320E">
        <w:t>was</w:t>
      </w:r>
      <w:proofErr w:type="spellEnd"/>
      <w:r w:rsidR="0071320E" w:rsidRPr="0071320E">
        <w:t xml:space="preserve"> </w:t>
      </w:r>
      <w:proofErr w:type="spellStart"/>
      <w:r w:rsidR="0071320E" w:rsidRPr="0071320E">
        <w:t>not</w:t>
      </w:r>
      <w:proofErr w:type="spellEnd"/>
      <w:r w:rsidR="0071320E" w:rsidRPr="0071320E">
        <w:t xml:space="preserve"> </w:t>
      </w:r>
      <w:proofErr w:type="spellStart"/>
      <w:r w:rsidR="0071320E" w:rsidRPr="0071320E">
        <w:t>considered</w:t>
      </w:r>
      <w:proofErr w:type="spellEnd"/>
      <w:r w:rsidR="0071320E" w:rsidRPr="0071320E">
        <w:t xml:space="preserve"> </w:t>
      </w:r>
      <w:proofErr w:type="spellStart"/>
      <w:r w:rsidR="0071320E" w:rsidRPr="0071320E">
        <w:t>problematic</w:t>
      </w:r>
      <w:proofErr w:type="spellEnd"/>
      <w:r w:rsidR="0071320E" w:rsidRPr="0071320E">
        <w:t xml:space="preserve"> in </w:t>
      </w:r>
      <w:proofErr w:type="spellStart"/>
      <w:r w:rsidR="0071320E" w:rsidRPr="0071320E">
        <w:t>the</w:t>
      </w:r>
      <w:proofErr w:type="spellEnd"/>
      <w:r w:rsidR="0071320E" w:rsidRPr="0071320E">
        <w:t xml:space="preserve"> </w:t>
      </w:r>
      <w:proofErr w:type="spellStart"/>
      <w:r w:rsidR="0071320E" w:rsidRPr="0071320E">
        <w:t>researched</w:t>
      </w:r>
      <w:proofErr w:type="spellEnd"/>
      <w:r w:rsidR="0071320E" w:rsidRPr="0071320E">
        <w:t xml:space="preserve"> </w:t>
      </w:r>
      <w:proofErr w:type="spellStart"/>
      <w:r w:rsidR="0071320E" w:rsidRPr="0071320E">
        <w:t>cities</w:t>
      </w:r>
      <w:proofErr w:type="spellEnd"/>
      <w:r w:rsidR="0071320E" w:rsidRPr="0071320E">
        <w:t xml:space="preserve">, </w:t>
      </w:r>
      <w:proofErr w:type="spellStart"/>
      <w:r w:rsidR="0071320E" w:rsidRPr="0071320E">
        <w:t>all</w:t>
      </w:r>
      <w:proofErr w:type="spellEnd"/>
      <w:r w:rsidR="0071320E" w:rsidRPr="0071320E">
        <w:t xml:space="preserve"> </w:t>
      </w:r>
      <w:proofErr w:type="spellStart"/>
      <w:r w:rsidR="0071320E" w:rsidRPr="0071320E">
        <w:t>participants</w:t>
      </w:r>
      <w:proofErr w:type="spellEnd"/>
      <w:r w:rsidR="0071320E" w:rsidRPr="0071320E">
        <w:t xml:space="preserve"> </w:t>
      </w:r>
      <w:proofErr w:type="spellStart"/>
      <w:r w:rsidR="0071320E" w:rsidRPr="0071320E">
        <w:t>indicated</w:t>
      </w:r>
      <w:proofErr w:type="spellEnd"/>
      <w:r w:rsidR="0071320E" w:rsidRPr="0071320E">
        <w:t xml:space="preserve"> </w:t>
      </w:r>
      <w:proofErr w:type="spellStart"/>
      <w:r w:rsidR="0071320E" w:rsidRPr="0071320E">
        <w:t>that</w:t>
      </w:r>
      <w:proofErr w:type="spellEnd"/>
      <w:r w:rsidR="0071320E" w:rsidRPr="0071320E">
        <w:t xml:space="preserve"> </w:t>
      </w:r>
      <w:proofErr w:type="spellStart"/>
      <w:r w:rsidR="0071320E" w:rsidRPr="0071320E">
        <w:t>they</w:t>
      </w:r>
      <w:proofErr w:type="spellEnd"/>
      <w:r w:rsidR="0071320E" w:rsidRPr="0071320E">
        <w:t xml:space="preserve"> </w:t>
      </w:r>
      <w:proofErr w:type="spellStart"/>
      <w:r w:rsidR="0071320E" w:rsidRPr="0071320E">
        <w:t>were</w:t>
      </w:r>
      <w:proofErr w:type="spellEnd"/>
      <w:r w:rsidR="0071320E" w:rsidRPr="0071320E">
        <w:t xml:space="preserve"> </w:t>
      </w:r>
      <w:proofErr w:type="spellStart"/>
      <w:r w:rsidR="0071320E" w:rsidRPr="0071320E">
        <w:t>monitoring</w:t>
      </w:r>
      <w:proofErr w:type="spellEnd"/>
      <w:r w:rsidR="0071320E" w:rsidRPr="0071320E">
        <w:t xml:space="preserve"> </w:t>
      </w:r>
      <w:proofErr w:type="spellStart"/>
      <w:r w:rsidR="0071320E" w:rsidRPr="0071320E">
        <w:t>the</w:t>
      </w:r>
      <w:proofErr w:type="spellEnd"/>
      <w:r w:rsidR="0071320E" w:rsidRPr="0071320E">
        <w:t xml:space="preserve"> (</w:t>
      </w:r>
      <w:proofErr w:type="spellStart"/>
      <w:r w:rsidR="0071320E" w:rsidRPr="0071320E">
        <w:t>predicted</w:t>
      </w:r>
      <w:proofErr w:type="spellEnd"/>
      <w:r w:rsidR="0071320E" w:rsidRPr="0071320E">
        <w:t xml:space="preserve">) </w:t>
      </w:r>
      <w:proofErr w:type="spellStart"/>
      <w:r w:rsidR="0071320E" w:rsidRPr="0071320E">
        <w:t>growth</w:t>
      </w:r>
      <w:proofErr w:type="spellEnd"/>
      <w:r w:rsidR="0071320E" w:rsidRPr="0071320E">
        <w:t xml:space="preserve"> in </w:t>
      </w:r>
      <w:proofErr w:type="spellStart"/>
      <w:r w:rsidR="0071320E" w:rsidRPr="0071320E">
        <w:t>visitor</w:t>
      </w:r>
      <w:proofErr w:type="spellEnd"/>
      <w:r w:rsidR="0071320E" w:rsidRPr="0071320E">
        <w:t xml:space="preserve"> </w:t>
      </w:r>
      <w:proofErr w:type="spellStart"/>
      <w:r w:rsidR="0071320E" w:rsidRPr="0071320E">
        <w:t>numbers</w:t>
      </w:r>
      <w:proofErr w:type="spellEnd"/>
      <w:r w:rsidR="0071320E" w:rsidRPr="0071320E">
        <w:t xml:space="preserve"> as </w:t>
      </w:r>
      <w:proofErr w:type="spellStart"/>
      <w:r w:rsidR="0071320E" w:rsidRPr="0071320E">
        <w:t>to</w:t>
      </w:r>
      <w:proofErr w:type="spellEnd"/>
      <w:r w:rsidR="0071320E" w:rsidRPr="0071320E">
        <w:t xml:space="preserve"> </w:t>
      </w:r>
      <w:proofErr w:type="spellStart"/>
      <w:r w:rsidR="0071320E" w:rsidRPr="0071320E">
        <w:t>prevent</w:t>
      </w:r>
      <w:proofErr w:type="spellEnd"/>
      <w:r w:rsidR="0071320E" w:rsidRPr="0071320E">
        <w:t xml:space="preserve"> </w:t>
      </w:r>
      <w:proofErr w:type="spellStart"/>
      <w:r w:rsidR="0071320E" w:rsidRPr="0071320E">
        <w:t>high</w:t>
      </w:r>
      <w:proofErr w:type="spellEnd"/>
      <w:r w:rsidR="0071320E" w:rsidRPr="0071320E">
        <w:t xml:space="preserve"> </w:t>
      </w:r>
      <w:proofErr w:type="spellStart"/>
      <w:r w:rsidR="0071320E" w:rsidRPr="0071320E">
        <w:t>numbers</w:t>
      </w:r>
      <w:proofErr w:type="spellEnd"/>
      <w:r w:rsidR="0071320E" w:rsidRPr="0071320E">
        <w:t xml:space="preserve"> </w:t>
      </w:r>
      <w:proofErr w:type="spellStart"/>
      <w:r w:rsidR="0071320E" w:rsidRPr="0071320E">
        <w:t>from</w:t>
      </w:r>
      <w:proofErr w:type="spellEnd"/>
      <w:r w:rsidR="0071320E" w:rsidRPr="0071320E">
        <w:t xml:space="preserve"> </w:t>
      </w:r>
      <w:proofErr w:type="spellStart"/>
      <w:r w:rsidR="0071320E" w:rsidRPr="0071320E">
        <w:t>affecting</w:t>
      </w:r>
      <w:proofErr w:type="spellEnd"/>
      <w:r w:rsidR="0071320E" w:rsidRPr="0071320E">
        <w:t xml:space="preserve"> </w:t>
      </w:r>
      <w:proofErr w:type="spellStart"/>
      <w:r w:rsidR="0071320E" w:rsidRPr="0071320E">
        <w:t>the</w:t>
      </w:r>
      <w:proofErr w:type="spellEnd"/>
      <w:r w:rsidR="0071320E" w:rsidRPr="0071320E">
        <w:t xml:space="preserve"> </w:t>
      </w:r>
      <w:proofErr w:type="spellStart"/>
      <w:r w:rsidR="0071320E" w:rsidRPr="0071320E">
        <w:t>livability</w:t>
      </w:r>
      <w:proofErr w:type="spellEnd"/>
      <w:r w:rsidR="0071320E" w:rsidRPr="0071320E">
        <w:t xml:space="preserve"> </w:t>
      </w:r>
      <w:proofErr w:type="spellStart"/>
      <w:r w:rsidR="0071320E" w:rsidRPr="0071320E">
        <w:t>of</w:t>
      </w:r>
      <w:proofErr w:type="spellEnd"/>
      <w:r w:rsidR="0071320E" w:rsidRPr="0071320E">
        <w:t xml:space="preserve"> </w:t>
      </w:r>
      <w:proofErr w:type="spellStart"/>
      <w:r w:rsidR="0071320E" w:rsidRPr="0071320E">
        <w:t>the</w:t>
      </w:r>
      <w:proofErr w:type="spellEnd"/>
      <w:r w:rsidR="0071320E" w:rsidRPr="0071320E">
        <w:t xml:space="preserve"> </w:t>
      </w:r>
      <w:proofErr w:type="spellStart"/>
      <w:r w:rsidR="0071320E" w:rsidRPr="0071320E">
        <w:t>cities</w:t>
      </w:r>
      <w:proofErr w:type="spellEnd"/>
      <w:r w:rsidR="0071320E" w:rsidRPr="0071320E">
        <w:t xml:space="preserve">. </w:t>
      </w:r>
      <w:proofErr w:type="spellStart"/>
      <w:r w:rsidR="0071320E" w:rsidRPr="0071320E">
        <w:t>The</w:t>
      </w:r>
      <w:proofErr w:type="spellEnd"/>
      <w:r w:rsidR="0071320E" w:rsidRPr="0071320E">
        <w:t xml:space="preserve"> </w:t>
      </w:r>
      <w:proofErr w:type="spellStart"/>
      <w:r w:rsidR="0071320E" w:rsidRPr="0071320E">
        <w:t>main</w:t>
      </w:r>
      <w:proofErr w:type="spellEnd"/>
      <w:r w:rsidR="0071320E" w:rsidRPr="0071320E">
        <w:t xml:space="preserve"> </w:t>
      </w:r>
      <w:proofErr w:type="spellStart"/>
      <w:r w:rsidR="0071320E" w:rsidRPr="0071320E">
        <w:t>reason</w:t>
      </w:r>
      <w:proofErr w:type="spellEnd"/>
      <w:r w:rsidR="0071320E" w:rsidRPr="0071320E">
        <w:t xml:space="preserve"> </w:t>
      </w:r>
      <w:proofErr w:type="spellStart"/>
      <w:r w:rsidR="0071320E" w:rsidRPr="0071320E">
        <w:t>given</w:t>
      </w:r>
      <w:proofErr w:type="spellEnd"/>
      <w:r w:rsidR="0071320E" w:rsidRPr="0071320E">
        <w:t xml:space="preserve"> </w:t>
      </w:r>
      <w:proofErr w:type="spellStart"/>
      <w:r w:rsidR="0071320E" w:rsidRPr="0071320E">
        <w:t>for</w:t>
      </w:r>
      <w:proofErr w:type="spellEnd"/>
      <w:r w:rsidR="0071320E" w:rsidRPr="0071320E">
        <w:t xml:space="preserve"> </w:t>
      </w:r>
      <w:proofErr w:type="spellStart"/>
      <w:r w:rsidR="0071320E" w:rsidRPr="0071320E">
        <w:t>this</w:t>
      </w:r>
      <w:proofErr w:type="spellEnd"/>
      <w:r w:rsidR="0071320E" w:rsidRPr="0071320E">
        <w:t xml:space="preserve"> </w:t>
      </w:r>
      <w:proofErr w:type="spellStart"/>
      <w:r w:rsidR="0071320E" w:rsidRPr="0071320E">
        <w:t>is</w:t>
      </w:r>
      <w:proofErr w:type="spellEnd"/>
      <w:r w:rsidR="0071320E" w:rsidRPr="0071320E">
        <w:t xml:space="preserve"> </w:t>
      </w:r>
      <w:proofErr w:type="spellStart"/>
      <w:r w:rsidR="0071320E" w:rsidRPr="0071320E">
        <w:t>to</w:t>
      </w:r>
      <w:proofErr w:type="spellEnd"/>
      <w:r w:rsidR="0071320E" w:rsidRPr="0071320E">
        <w:t xml:space="preserve"> </w:t>
      </w:r>
      <w:proofErr w:type="spellStart"/>
      <w:r w:rsidR="0071320E" w:rsidRPr="0071320E">
        <w:t>keep</w:t>
      </w:r>
      <w:proofErr w:type="spellEnd"/>
      <w:r w:rsidR="0071320E" w:rsidRPr="0071320E">
        <w:t xml:space="preserve"> </w:t>
      </w:r>
      <w:proofErr w:type="spellStart"/>
      <w:r w:rsidR="0071320E" w:rsidRPr="0071320E">
        <w:t>the</w:t>
      </w:r>
      <w:proofErr w:type="spellEnd"/>
      <w:r w:rsidR="0071320E" w:rsidRPr="0071320E">
        <w:t xml:space="preserve"> </w:t>
      </w:r>
      <w:proofErr w:type="spellStart"/>
      <w:r w:rsidR="0071320E" w:rsidRPr="0071320E">
        <w:t>residents</w:t>
      </w:r>
      <w:proofErr w:type="spellEnd"/>
      <w:r w:rsidR="0071320E" w:rsidRPr="0071320E">
        <w:t xml:space="preserve"> </w:t>
      </w:r>
      <w:proofErr w:type="spellStart"/>
      <w:r w:rsidR="0071320E" w:rsidRPr="0071320E">
        <w:t>of</w:t>
      </w:r>
      <w:proofErr w:type="spellEnd"/>
      <w:r w:rsidR="0071320E" w:rsidRPr="0071320E">
        <w:t xml:space="preserve"> </w:t>
      </w:r>
      <w:proofErr w:type="spellStart"/>
      <w:r w:rsidR="0071320E" w:rsidRPr="0071320E">
        <w:t>their</w:t>
      </w:r>
      <w:proofErr w:type="spellEnd"/>
      <w:r w:rsidR="0071320E" w:rsidRPr="0071320E">
        <w:t xml:space="preserve"> </w:t>
      </w:r>
      <w:proofErr w:type="spellStart"/>
      <w:r w:rsidR="0071320E" w:rsidRPr="0071320E">
        <w:t>own</w:t>
      </w:r>
      <w:proofErr w:type="spellEnd"/>
      <w:r w:rsidR="0071320E" w:rsidRPr="0071320E">
        <w:t xml:space="preserve"> </w:t>
      </w:r>
      <w:proofErr w:type="spellStart"/>
      <w:r w:rsidR="0071320E" w:rsidRPr="0071320E">
        <w:t>city</w:t>
      </w:r>
      <w:proofErr w:type="spellEnd"/>
      <w:r w:rsidR="0071320E" w:rsidRPr="0071320E">
        <w:t xml:space="preserve"> </w:t>
      </w:r>
      <w:proofErr w:type="spellStart"/>
      <w:r w:rsidR="0071320E" w:rsidRPr="0071320E">
        <w:t>happy</w:t>
      </w:r>
      <w:proofErr w:type="spellEnd"/>
      <w:r w:rsidR="0071320E" w:rsidRPr="0071320E">
        <w:t xml:space="preserve"> and </w:t>
      </w:r>
      <w:proofErr w:type="spellStart"/>
      <w:r w:rsidR="0071320E" w:rsidRPr="0071320E">
        <w:t>to</w:t>
      </w:r>
      <w:proofErr w:type="spellEnd"/>
      <w:r w:rsidR="0071320E" w:rsidRPr="0071320E">
        <w:t xml:space="preserve"> </w:t>
      </w:r>
      <w:proofErr w:type="spellStart"/>
      <w:r w:rsidR="0071320E" w:rsidRPr="0071320E">
        <w:t>maintain</w:t>
      </w:r>
      <w:proofErr w:type="spellEnd"/>
      <w:r w:rsidR="0071320E" w:rsidRPr="0071320E">
        <w:t xml:space="preserve"> </w:t>
      </w:r>
      <w:proofErr w:type="spellStart"/>
      <w:r w:rsidR="0071320E" w:rsidRPr="0071320E">
        <w:t>support</w:t>
      </w:r>
      <w:proofErr w:type="spellEnd"/>
      <w:r w:rsidR="0071320E" w:rsidRPr="0071320E">
        <w:t xml:space="preserve"> </w:t>
      </w:r>
      <w:proofErr w:type="spellStart"/>
      <w:r w:rsidR="0071320E" w:rsidRPr="0071320E">
        <w:t>from</w:t>
      </w:r>
      <w:proofErr w:type="spellEnd"/>
      <w:r w:rsidR="0071320E" w:rsidRPr="0071320E">
        <w:t xml:space="preserve"> </w:t>
      </w:r>
      <w:proofErr w:type="spellStart"/>
      <w:r w:rsidR="0071320E" w:rsidRPr="0071320E">
        <w:t>the</w:t>
      </w:r>
      <w:proofErr w:type="spellEnd"/>
      <w:r w:rsidR="0071320E" w:rsidRPr="0071320E">
        <w:t xml:space="preserve"> </w:t>
      </w:r>
      <w:proofErr w:type="spellStart"/>
      <w:r w:rsidR="0071320E" w:rsidRPr="0071320E">
        <w:t>residents</w:t>
      </w:r>
      <w:proofErr w:type="spellEnd"/>
      <w:r w:rsidR="0071320E" w:rsidRPr="0071320E">
        <w:t xml:space="preserve">. </w:t>
      </w:r>
      <w:proofErr w:type="spellStart"/>
      <w:r w:rsidR="0071320E" w:rsidRPr="0071320E">
        <w:t>The</w:t>
      </w:r>
      <w:proofErr w:type="spellEnd"/>
      <w:r w:rsidR="0071320E" w:rsidRPr="0071320E">
        <w:t xml:space="preserve"> </w:t>
      </w:r>
      <w:proofErr w:type="spellStart"/>
      <w:r w:rsidR="0071320E" w:rsidRPr="0071320E">
        <w:t>way</w:t>
      </w:r>
      <w:proofErr w:type="spellEnd"/>
      <w:r w:rsidR="0071320E" w:rsidRPr="0071320E">
        <w:t xml:space="preserve"> in </w:t>
      </w:r>
      <w:proofErr w:type="spellStart"/>
      <w:r w:rsidR="0071320E" w:rsidRPr="0071320E">
        <w:t>which</w:t>
      </w:r>
      <w:proofErr w:type="spellEnd"/>
      <w:r w:rsidR="0071320E" w:rsidRPr="0071320E">
        <w:t xml:space="preserve"> </w:t>
      </w:r>
      <w:proofErr w:type="spellStart"/>
      <w:r w:rsidR="0071320E" w:rsidRPr="0071320E">
        <w:t>the</w:t>
      </w:r>
      <w:proofErr w:type="spellEnd"/>
      <w:r w:rsidR="0071320E" w:rsidRPr="0071320E">
        <w:t xml:space="preserve"> </w:t>
      </w:r>
      <w:proofErr w:type="spellStart"/>
      <w:r w:rsidR="0071320E" w:rsidRPr="0071320E">
        <w:t>increasing</w:t>
      </w:r>
      <w:proofErr w:type="spellEnd"/>
      <w:r w:rsidR="0071320E" w:rsidRPr="0071320E">
        <w:t xml:space="preserve"> </w:t>
      </w:r>
      <w:proofErr w:type="spellStart"/>
      <w:r w:rsidR="0071320E" w:rsidRPr="0071320E">
        <w:t>growth</w:t>
      </w:r>
      <w:proofErr w:type="spellEnd"/>
      <w:r w:rsidR="0071320E" w:rsidRPr="0071320E">
        <w:t xml:space="preserve"> </w:t>
      </w:r>
      <w:proofErr w:type="spellStart"/>
      <w:r w:rsidR="0071320E" w:rsidRPr="0071320E">
        <w:t>is</w:t>
      </w:r>
      <w:proofErr w:type="spellEnd"/>
      <w:r w:rsidR="0071320E" w:rsidRPr="0071320E">
        <w:t xml:space="preserve"> </w:t>
      </w:r>
      <w:proofErr w:type="spellStart"/>
      <w:r w:rsidR="0071320E" w:rsidRPr="0071320E">
        <w:t>dealt</w:t>
      </w:r>
      <w:proofErr w:type="spellEnd"/>
      <w:r w:rsidR="0071320E" w:rsidRPr="0071320E">
        <w:t xml:space="preserve"> </w:t>
      </w:r>
      <w:proofErr w:type="spellStart"/>
      <w:r w:rsidR="0071320E" w:rsidRPr="0071320E">
        <w:t>with</w:t>
      </w:r>
      <w:proofErr w:type="spellEnd"/>
      <w:r w:rsidR="0071320E" w:rsidRPr="0071320E">
        <w:t xml:space="preserve"> </w:t>
      </w:r>
      <w:proofErr w:type="spellStart"/>
      <w:r w:rsidR="0071320E" w:rsidRPr="0071320E">
        <w:t>is</w:t>
      </w:r>
      <w:proofErr w:type="spellEnd"/>
      <w:r w:rsidR="0071320E" w:rsidRPr="0071320E">
        <w:t xml:space="preserve"> </w:t>
      </w:r>
      <w:proofErr w:type="spellStart"/>
      <w:r w:rsidR="0071320E" w:rsidRPr="0071320E">
        <w:t>different</w:t>
      </w:r>
      <w:proofErr w:type="spellEnd"/>
      <w:r w:rsidR="0071320E" w:rsidRPr="0071320E">
        <w:t xml:space="preserve"> </w:t>
      </w:r>
      <w:proofErr w:type="spellStart"/>
      <w:r w:rsidR="0071320E" w:rsidRPr="0071320E">
        <w:t>for</w:t>
      </w:r>
      <w:proofErr w:type="spellEnd"/>
      <w:r w:rsidR="0071320E" w:rsidRPr="0071320E">
        <w:t xml:space="preserve"> </w:t>
      </w:r>
      <w:proofErr w:type="spellStart"/>
      <w:r w:rsidR="0071320E" w:rsidRPr="0071320E">
        <w:t>each</w:t>
      </w:r>
      <w:proofErr w:type="spellEnd"/>
      <w:r w:rsidR="0071320E" w:rsidRPr="0071320E">
        <w:t xml:space="preserve"> </w:t>
      </w:r>
      <w:proofErr w:type="spellStart"/>
      <w:r w:rsidR="0071320E" w:rsidRPr="0071320E">
        <w:t>city</w:t>
      </w:r>
      <w:proofErr w:type="spellEnd"/>
      <w:r w:rsidR="0071320E" w:rsidRPr="0071320E">
        <w:t xml:space="preserve">. </w:t>
      </w:r>
      <w:proofErr w:type="spellStart"/>
      <w:r w:rsidR="0071320E" w:rsidRPr="0071320E">
        <w:rPr>
          <w:lang w:val="pt-PT"/>
        </w:rPr>
        <w:t>One</w:t>
      </w:r>
      <w:proofErr w:type="spellEnd"/>
      <w:r w:rsidR="0071320E" w:rsidRPr="0071320E">
        <w:rPr>
          <w:lang w:val="pt-PT"/>
        </w:rPr>
        <w:t xml:space="preserve"> </w:t>
      </w:r>
      <w:proofErr w:type="spellStart"/>
      <w:r w:rsidR="0071320E" w:rsidRPr="0071320E">
        <w:rPr>
          <w:lang w:val="pt-PT"/>
        </w:rPr>
        <w:t>similarity</w:t>
      </w:r>
      <w:proofErr w:type="spellEnd"/>
      <w:r w:rsidR="0071320E" w:rsidRPr="0071320E">
        <w:rPr>
          <w:lang w:val="pt-PT"/>
        </w:rPr>
        <w:t xml:space="preserve"> </w:t>
      </w:r>
      <w:proofErr w:type="spellStart"/>
      <w:r w:rsidR="0071320E" w:rsidRPr="0071320E">
        <w:rPr>
          <w:lang w:val="pt-PT"/>
        </w:rPr>
        <w:t>is</w:t>
      </w:r>
      <w:proofErr w:type="spellEnd"/>
      <w:r w:rsidR="0071320E" w:rsidRPr="0071320E">
        <w:rPr>
          <w:lang w:val="pt-PT"/>
        </w:rPr>
        <w:t xml:space="preserve"> </w:t>
      </w:r>
      <w:proofErr w:type="spellStart"/>
      <w:r w:rsidR="0071320E" w:rsidRPr="0071320E">
        <w:rPr>
          <w:lang w:val="pt-PT"/>
        </w:rPr>
        <w:t>that</w:t>
      </w:r>
      <w:proofErr w:type="spellEnd"/>
      <w:r w:rsidR="0071320E" w:rsidRPr="0071320E">
        <w:rPr>
          <w:lang w:val="pt-PT"/>
        </w:rPr>
        <w:t xml:space="preserve"> </w:t>
      </w:r>
      <w:proofErr w:type="spellStart"/>
      <w:r w:rsidR="0071320E" w:rsidRPr="0071320E">
        <w:rPr>
          <w:lang w:val="pt-PT"/>
        </w:rPr>
        <w:t>all</w:t>
      </w:r>
      <w:proofErr w:type="spellEnd"/>
      <w:r w:rsidR="0071320E" w:rsidRPr="0071320E">
        <w:rPr>
          <w:lang w:val="pt-PT"/>
        </w:rPr>
        <w:t xml:space="preserve"> </w:t>
      </w:r>
      <w:proofErr w:type="spellStart"/>
      <w:r w:rsidR="0071320E" w:rsidRPr="0071320E">
        <w:rPr>
          <w:lang w:val="pt-PT"/>
        </w:rPr>
        <w:t>cities</w:t>
      </w:r>
      <w:proofErr w:type="spellEnd"/>
      <w:r w:rsidR="0071320E" w:rsidRPr="0071320E">
        <w:rPr>
          <w:lang w:val="pt-PT"/>
        </w:rPr>
        <w:t xml:space="preserve"> </w:t>
      </w:r>
      <w:proofErr w:type="spellStart"/>
      <w:r w:rsidR="0071320E" w:rsidRPr="0071320E">
        <w:rPr>
          <w:lang w:val="pt-PT"/>
        </w:rPr>
        <w:t>focus</w:t>
      </w:r>
      <w:proofErr w:type="spellEnd"/>
      <w:r w:rsidR="0071320E" w:rsidRPr="0071320E">
        <w:rPr>
          <w:lang w:val="pt-PT"/>
        </w:rPr>
        <w:t xml:space="preserve"> </w:t>
      </w:r>
      <w:proofErr w:type="spellStart"/>
      <w:r w:rsidR="0071320E" w:rsidRPr="0071320E">
        <w:rPr>
          <w:lang w:val="pt-PT"/>
        </w:rPr>
        <w:t>on</w:t>
      </w:r>
      <w:proofErr w:type="spellEnd"/>
      <w:r w:rsidR="0071320E" w:rsidRPr="0071320E">
        <w:rPr>
          <w:lang w:val="pt-PT"/>
        </w:rPr>
        <w:t xml:space="preserve"> a “</w:t>
      </w:r>
      <w:proofErr w:type="spellStart"/>
      <w:r w:rsidR="0071320E" w:rsidRPr="0071320E">
        <w:rPr>
          <w:lang w:val="pt-PT"/>
        </w:rPr>
        <w:t>qualitative</w:t>
      </w:r>
      <w:proofErr w:type="spellEnd"/>
      <w:r w:rsidR="0071320E" w:rsidRPr="0071320E">
        <w:rPr>
          <w:lang w:val="pt-PT"/>
        </w:rPr>
        <w:t xml:space="preserve">” </w:t>
      </w:r>
      <w:proofErr w:type="spellStart"/>
      <w:r w:rsidR="0071320E" w:rsidRPr="0071320E">
        <w:rPr>
          <w:lang w:val="pt-PT"/>
        </w:rPr>
        <w:t>format</w:t>
      </w:r>
      <w:proofErr w:type="spellEnd"/>
      <w:r w:rsidR="0071320E" w:rsidRPr="0071320E">
        <w:rPr>
          <w:lang w:val="pt-PT"/>
        </w:rPr>
        <w:t xml:space="preserve"> </w:t>
      </w:r>
      <w:proofErr w:type="spellStart"/>
      <w:r w:rsidR="0071320E" w:rsidRPr="0071320E">
        <w:rPr>
          <w:lang w:val="pt-PT"/>
        </w:rPr>
        <w:t>of</w:t>
      </w:r>
      <w:proofErr w:type="spellEnd"/>
      <w:r w:rsidR="0071320E" w:rsidRPr="0071320E">
        <w:rPr>
          <w:lang w:val="pt-PT"/>
        </w:rPr>
        <w:t xml:space="preserve"> </w:t>
      </w:r>
      <w:proofErr w:type="spellStart"/>
      <w:r w:rsidR="0071320E" w:rsidRPr="0071320E">
        <w:rPr>
          <w:lang w:val="pt-PT"/>
        </w:rPr>
        <w:t>tourism</w:t>
      </w:r>
      <w:proofErr w:type="spellEnd"/>
      <w:r w:rsidR="0071320E" w:rsidRPr="0071320E">
        <w:rPr>
          <w:lang w:val="pt-PT"/>
        </w:rPr>
        <w:t xml:space="preserve"> </w:t>
      </w:r>
      <w:proofErr w:type="spellStart"/>
      <w:r w:rsidR="0071320E" w:rsidRPr="0071320E">
        <w:rPr>
          <w:lang w:val="pt-PT"/>
        </w:rPr>
        <w:t>and</w:t>
      </w:r>
      <w:proofErr w:type="spellEnd"/>
      <w:r w:rsidR="0071320E" w:rsidRPr="0071320E">
        <w:rPr>
          <w:lang w:val="pt-PT"/>
        </w:rPr>
        <w:t xml:space="preserve"> </w:t>
      </w:r>
      <w:proofErr w:type="spellStart"/>
      <w:r w:rsidR="0071320E" w:rsidRPr="0071320E">
        <w:rPr>
          <w:lang w:val="pt-PT"/>
        </w:rPr>
        <w:t>want</w:t>
      </w:r>
      <w:proofErr w:type="spellEnd"/>
      <w:r w:rsidR="0071320E" w:rsidRPr="0071320E">
        <w:rPr>
          <w:lang w:val="pt-PT"/>
        </w:rPr>
        <w:t xml:space="preserve"> to </w:t>
      </w:r>
      <w:proofErr w:type="spellStart"/>
      <w:r w:rsidR="0071320E" w:rsidRPr="0071320E">
        <w:rPr>
          <w:lang w:val="pt-PT"/>
        </w:rPr>
        <w:t>focus</w:t>
      </w:r>
      <w:proofErr w:type="spellEnd"/>
      <w:r w:rsidR="0071320E" w:rsidRPr="0071320E">
        <w:rPr>
          <w:lang w:val="pt-PT"/>
        </w:rPr>
        <w:t xml:space="preserve"> </w:t>
      </w:r>
      <w:proofErr w:type="spellStart"/>
      <w:r w:rsidR="0071320E" w:rsidRPr="0071320E">
        <w:rPr>
          <w:lang w:val="pt-PT"/>
        </w:rPr>
        <w:t>on</w:t>
      </w:r>
      <w:proofErr w:type="spellEnd"/>
      <w:r w:rsidR="0071320E" w:rsidRPr="0071320E">
        <w:rPr>
          <w:lang w:val="pt-PT"/>
        </w:rPr>
        <w:t xml:space="preserve"> a </w:t>
      </w:r>
      <w:proofErr w:type="spellStart"/>
      <w:r w:rsidR="0071320E" w:rsidRPr="0071320E">
        <w:rPr>
          <w:lang w:val="pt-PT"/>
        </w:rPr>
        <w:t>specific</w:t>
      </w:r>
      <w:proofErr w:type="spellEnd"/>
      <w:r w:rsidR="0071320E" w:rsidRPr="0071320E">
        <w:rPr>
          <w:lang w:val="pt-PT"/>
        </w:rPr>
        <w:t xml:space="preserve"> target </w:t>
      </w:r>
      <w:proofErr w:type="spellStart"/>
      <w:r w:rsidR="0071320E" w:rsidRPr="0071320E">
        <w:rPr>
          <w:lang w:val="pt-PT"/>
        </w:rPr>
        <w:t>group</w:t>
      </w:r>
      <w:proofErr w:type="spellEnd"/>
      <w:r w:rsidR="0071320E" w:rsidRPr="0071320E">
        <w:rPr>
          <w:lang w:val="pt-PT"/>
        </w:rPr>
        <w:t xml:space="preserve">. </w:t>
      </w:r>
      <w:proofErr w:type="spellStart"/>
      <w:r w:rsidR="0071320E" w:rsidRPr="0071320E">
        <w:rPr>
          <w:lang w:val="pt-PT"/>
        </w:rPr>
        <w:t>Which</w:t>
      </w:r>
      <w:proofErr w:type="spellEnd"/>
      <w:r w:rsidR="0071320E" w:rsidRPr="0071320E">
        <w:rPr>
          <w:lang w:val="pt-PT"/>
        </w:rPr>
        <w:t xml:space="preserve"> target </w:t>
      </w:r>
      <w:proofErr w:type="spellStart"/>
      <w:r w:rsidR="0071320E" w:rsidRPr="0071320E">
        <w:rPr>
          <w:lang w:val="pt-PT"/>
        </w:rPr>
        <w:t>group</w:t>
      </w:r>
      <w:proofErr w:type="spellEnd"/>
      <w:r w:rsidR="0071320E" w:rsidRPr="0071320E">
        <w:rPr>
          <w:lang w:val="pt-PT"/>
        </w:rPr>
        <w:t xml:space="preserve"> </w:t>
      </w:r>
      <w:proofErr w:type="spellStart"/>
      <w:r w:rsidR="0071320E" w:rsidRPr="0071320E">
        <w:rPr>
          <w:lang w:val="pt-PT"/>
        </w:rPr>
        <w:t>depends</w:t>
      </w:r>
      <w:proofErr w:type="spellEnd"/>
      <w:r w:rsidR="0071320E" w:rsidRPr="0071320E">
        <w:rPr>
          <w:lang w:val="pt-PT"/>
        </w:rPr>
        <w:t xml:space="preserve"> </w:t>
      </w:r>
      <w:proofErr w:type="spellStart"/>
      <w:r w:rsidR="0071320E" w:rsidRPr="0071320E">
        <w:rPr>
          <w:lang w:val="pt-PT"/>
        </w:rPr>
        <w:t>on</w:t>
      </w:r>
      <w:proofErr w:type="spellEnd"/>
      <w:r w:rsidR="0071320E" w:rsidRPr="0071320E">
        <w:rPr>
          <w:lang w:val="pt-PT"/>
        </w:rPr>
        <w:t xml:space="preserve"> </w:t>
      </w:r>
      <w:proofErr w:type="spellStart"/>
      <w:r w:rsidR="0071320E" w:rsidRPr="0071320E">
        <w:rPr>
          <w:lang w:val="pt-PT"/>
        </w:rPr>
        <w:t>the</w:t>
      </w:r>
      <w:proofErr w:type="spellEnd"/>
      <w:r w:rsidR="0071320E" w:rsidRPr="0071320E">
        <w:rPr>
          <w:lang w:val="pt-PT"/>
        </w:rPr>
        <w:t xml:space="preserve"> </w:t>
      </w:r>
      <w:proofErr w:type="spellStart"/>
      <w:r w:rsidR="0071320E" w:rsidRPr="0071320E">
        <w:rPr>
          <w:lang w:val="pt-PT"/>
        </w:rPr>
        <w:t>profile</w:t>
      </w:r>
      <w:proofErr w:type="spellEnd"/>
      <w:r w:rsidR="0071320E" w:rsidRPr="0071320E">
        <w:rPr>
          <w:lang w:val="pt-PT"/>
        </w:rPr>
        <w:t xml:space="preserve"> </w:t>
      </w:r>
      <w:proofErr w:type="spellStart"/>
      <w:r w:rsidR="0071320E" w:rsidRPr="0071320E">
        <w:rPr>
          <w:lang w:val="pt-PT"/>
        </w:rPr>
        <w:t>of</w:t>
      </w:r>
      <w:proofErr w:type="spellEnd"/>
      <w:r w:rsidR="0071320E" w:rsidRPr="0071320E">
        <w:rPr>
          <w:lang w:val="pt-PT"/>
        </w:rPr>
        <w:t xml:space="preserve"> </w:t>
      </w:r>
      <w:proofErr w:type="spellStart"/>
      <w:r w:rsidR="0071320E" w:rsidRPr="0071320E">
        <w:rPr>
          <w:lang w:val="pt-PT"/>
        </w:rPr>
        <w:t>the</w:t>
      </w:r>
      <w:proofErr w:type="spellEnd"/>
      <w:r w:rsidR="0071320E" w:rsidRPr="0071320E">
        <w:rPr>
          <w:lang w:val="pt-PT"/>
        </w:rPr>
        <w:t xml:space="preserve"> </w:t>
      </w:r>
      <w:proofErr w:type="spellStart"/>
      <w:r w:rsidR="0071320E" w:rsidRPr="0071320E">
        <w:rPr>
          <w:lang w:val="pt-PT"/>
        </w:rPr>
        <w:t>city</w:t>
      </w:r>
      <w:proofErr w:type="spellEnd"/>
      <w:r w:rsidR="0071320E" w:rsidRPr="0071320E">
        <w:rPr>
          <w:lang w:val="pt-PT"/>
        </w:rPr>
        <w:t xml:space="preserve"> </w:t>
      </w:r>
      <w:proofErr w:type="spellStart"/>
      <w:r w:rsidR="0071320E" w:rsidRPr="0071320E">
        <w:rPr>
          <w:lang w:val="pt-PT"/>
        </w:rPr>
        <w:t>itself</w:t>
      </w:r>
      <w:proofErr w:type="spellEnd"/>
      <w:r w:rsidR="0071320E" w:rsidRPr="0071320E">
        <w:rPr>
          <w:lang w:val="pt-PT"/>
        </w:rPr>
        <w:t xml:space="preserve"> (shopping, </w:t>
      </w:r>
      <w:proofErr w:type="spellStart"/>
      <w:r w:rsidR="0071320E" w:rsidRPr="0071320E">
        <w:rPr>
          <w:lang w:val="pt-PT"/>
        </w:rPr>
        <w:t>culture</w:t>
      </w:r>
      <w:proofErr w:type="spellEnd"/>
      <w:r w:rsidR="0071320E" w:rsidRPr="0071320E">
        <w:rPr>
          <w:lang w:val="pt-PT"/>
        </w:rPr>
        <w:t xml:space="preserve">, </w:t>
      </w:r>
      <w:proofErr w:type="spellStart"/>
      <w:r w:rsidR="0071320E" w:rsidRPr="0071320E">
        <w:rPr>
          <w:lang w:val="pt-PT"/>
        </w:rPr>
        <w:t>conferences</w:t>
      </w:r>
      <w:proofErr w:type="spellEnd"/>
      <w:r w:rsidR="0071320E" w:rsidRPr="0071320E">
        <w:rPr>
          <w:lang w:val="pt-PT"/>
        </w:rPr>
        <w:t xml:space="preserve">, </w:t>
      </w:r>
      <w:proofErr w:type="spellStart"/>
      <w:r w:rsidR="0071320E" w:rsidRPr="0071320E">
        <w:rPr>
          <w:lang w:val="pt-PT"/>
        </w:rPr>
        <w:t>gatekeeping</w:t>
      </w:r>
      <w:proofErr w:type="spellEnd"/>
      <w:r w:rsidR="0071320E" w:rsidRPr="0071320E">
        <w:rPr>
          <w:lang w:val="pt-PT"/>
        </w:rPr>
        <w:t xml:space="preserve"> </w:t>
      </w:r>
      <w:proofErr w:type="spellStart"/>
      <w:r w:rsidR="0071320E" w:rsidRPr="0071320E">
        <w:rPr>
          <w:lang w:val="pt-PT"/>
        </w:rPr>
        <w:t>towards</w:t>
      </w:r>
      <w:proofErr w:type="spellEnd"/>
      <w:r w:rsidR="0071320E" w:rsidRPr="0071320E">
        <w:rPr>
          <w:lang w:val="pt-PT"/>
        </w:rPr>
        <w:t xml:space="preserve"> natural </w:t>
      </w:r>
      <w:proofErr w:type="spellStart"/>
      <w:r w:rsidR="0071320E" w:rsidRPr="0071320E">
        <w:rPr>
          <w:lang w:val="pt-PT"/>
        </w:rPr>
        <w:t>surroundings</w:t>
      </w:r>
      <w:proofErr w:type="spellEnd"/>
      <w:r w:rsidR="0071320E" w:rsidRPr="0071320E">
        <w:rPr>
          <w:lang w:val="pt-PT"/>
        </w:rPr>
        <w:t xml:space="preserve">). A </w:t>
      </w:r>
      <w:proofErr w:type="spellStart"/>
      <w:r w:rsidR="0071320E" w:rsidRPr="0071320E">
        <w:rPr>
          <w:lang w:val="pt-PT"/>
        </w:rPr>
        <w:t>preference</w:t>
      </w:r>
      <w:proofErr w:type="spellEnd"/>
      <w:r w:rsidR="0071320E" w:rsidRPr="0071320E">
        <w:rPr>
          <w:lang w:val="pt-PT"/>
        </w:rPr>
        <w:t xml:space="preserve"> for individual </w:t>
      </w:r>
      <w:proofErr w:type="spellStart"/>
      <w:r w:rsidR="0071320E" w:rsidRPr="0071320E">
        <w:rPr>
          <w:lang w:val="pt-PT"/>
        </w:rPr>
        <w:t>tourists</w:t>
      </w:r>
      <w:proofErr w:type="spellEnd"/>
      <w:r w:rsidR="0071320E" w:rsidRPr="0071320E">
        <w:rPr>
          <w:lang w:val="pt-PT"/>
        </w:rPr>
        <w:t xml:space="preserve"> -</w:t>
      </w:r>
      <w:proofErr w:type="spellStart"/>
      <w:r w:rsidR="0071320E" w:rsidRPr="0071320E">
        <w:rPr>
          <w:lang w:val="pt-PT"/>
        </w:rPr>
        <w:t>one</w:t>
      </w:r>
      <w:proofErr w:type="spellEnd"/>
      <w:r w:rsidR="0071320E" w:rsidRPr="0071320E">
        <w:rPr>
          <w:lang w:val="pt-PT"/>
        </w:rPr>
        <w:t xml:space="preserve"> </w:t>
      </w:r>
      <w:proofErr w:type="spellStart"/>
      <w:r w:rsidR="0071320E" w:rsidRPr="0071320E">
        <w:rPr>
          <w:lang w:val="pt-PT"/>
        </w:rPr>
        <w:t>city</w:t>
      </w:r>
      <w:proofErr w:type="spellEnd"/>
      <w:r w:rsidR="0071320E" w:rsidRPr="0071320E">
        <w:rPr>
          <w:lang w:val="pt-PT"/>
        </w:rPr>
        <w:t xml:space="preserve"> </w:t>
      </w:r>
      <w:proofErr w:type="spellStart"/>
      <w:r w:rsidR="0071320E" w:rsidRPr="0071320E">
        <w:rPr>
          <w:lang w:val="pt-PT"/>
        </w:rPr>
        <w:t>stopped</w:t>
      </w:r>
      <w:proofErr w:type="spellEnd"/>
      <w:r w:rsidR="0071320E" w:rsidRPr="0071320E">
        <w:rPr>
          <w:lang w:val="pt-PT"/>
        </w:rPr>
        <w:t xml:space="preserve"> </w:t>
      </w:r>
      <w:proofErr w:type="spellStart"/>
      <w:r w:rsidR="0071320E" w:rsidRPr="0071320E">
        <w:rPr>
          <w:lang w:val="pt-PT"/>
        </w:rPr>
        <w:t>using</w:t>
      </w:r>
      <w:proofErr w:type="spellEnd"/>
      <w:r w:rsidR="0071320E" w:rsidRPr="0071320E">
        <w:rPr>
          <w:lang w:val="pt-PT"/>
        </w:rPr>
        <w:t xml:space="preserve"> </w:t>
      </w:r>
      <w:proofErr w:type="spellStart"/>
      <w:r w:rsidR="0071320E" w:rsidRPr="0071320E">
        <w:rPr>
          <w:lang w:val="pt-PT"/>
        </w:rPr>
        <w:t>the</w:t>
      </w:r>
      <w:proofErr w:type="spellEnd"/>
      <w:r w:rsidR="0071320E" w:rsidRPr="0071320E">
        <w:rPr>
          <w:lang w:val="pt-PT"/>
        </w:rPr>
        <w:t xml:space="preserve"> </w:t>
      </w:r>
      <w:proofErr w:type="spellStart"/>
      <w:r w:rsidR="0071320E" w:rsidRPr="0071320E">
        <w:rPr>
          <w:lang w:val="pt-PT"/>
        </w:rPr>
        <w:t>word</w:t>
      </w:r>
      <w:proofErr w:type="spellEnd"/>
      <w:r w:rsidR="0071320E" w:rsidRPr="0071320E">
        <w:rPr>
          <w:lang w:val="pt-PT"/>
        </w:rPr>
        <w:t xml:space="preserve"> “</w:t>
      </w:r>
      <w:proofErr w:type="spellStart"/>
      <w:r w:rsidR="0071320E" w:rsidRPr="0071320E">
        <w:rPr>
          <w:lang w:val="pt-PT"/>
        </w:rPr>
        <w:t>tourist</w:t>
      </w:r>
      <w:proofErr w:type="spellEnd"/>
      <w:r w:rsidR="0071320E" w:rsidRPr="0071320E">
        <w:rPr>
          <w:lang w:val="pt-PT"/>
        </w:rPr>
        <w:t xml:space="preserve">” </w:t>
      </w:r>
      <w:proofErr w:type="spellStart"/>
      <w:r w:rsidR="0071320E" w:rsidRPr="0071320E">
        <w:rPr>
          <w:lang w:val="pt-PT"/>
        </w:rPr>
        <w:t>replacing</w:t>
      </w:r>
      <w:proofErr w:type="spellEnd"/>
      <w:r w:rsidR="0071320E" w:rsidRPr="0071320E">
        <w:rPr>
          <w:lang w:val="pt-PT"/>
        </w:rPr>
        <w:t xml:space="preserve"> </w:t>
      </w:r>
      <w:proofErr w:type="spellStart"/>
      <w:r w:rsidR="0071320E" w:rsidRPr="0071320E">
        <w:rPr>
          <w:lang w:val="pt-PT"/>
        </w:rPr>
        <w:t>it</w:t>
      </w:r>
      <w:proofErr w:type="spellEnd"/>
      <w:r w:rsidR="0071320E" w:rsidRPr="0071320E">
        <w:rPr>
          <w:lang w:val="pt-PT"/>
        </w:rPr>
        <w:t xml:space="preserve"> </w:t>
      </w:r>
      <w:proofErr w:type="spellStart"/>
      <w:r w:rsidR="0071320E" w:rsidRPr="0071320E">
        <w:rPr>
          <w:lang w:val="pt-PT"/>
        </w:rPr>
        <w:t>with</w:t>
      </w:r>
      <w:proofErr w:type="spellEnd"/>
      <w:r w:rsidR="0071320E" w:rsidRPr="0071320E">
        <w:rPr>
          <w:lang w:val="pt-PT"/>
        </w:rPr>
        <w:t xml:space="preserve"> “</w:t>
      </w:r>
      <w:proofErr w:type="spellStart"/>
      <w:r w:rsidR="0071320E" w:rsidRPr="0071320E">
        <w:rPr>
          <w:lang w:val="pt-PT"/>
        </w:rPr>
        <w:t>visitor</w:t>
      </w:r>
      <w:proofErr w:type="spellEnd"/>
      <w:r w:rsidR="0071320E" w:rsidRPr="0071320E">
        <w:rPr>
          <w:lang w:val="pt-PT"/>
        </w:rPr>
        <w:t xml:space="preserve">” </w:t>
      </w:r>
      <w:proofErr w:type="spellStart"/>
      <w:r w:rsidR="0071320E" w:rsidRPr="0071320E">
        <w:rPr>
          <w:lang w:val="pt-PT"/>
        </w:rPr>
        <w:t>because</w:t>
      </w:r>
      <w:proofErr w:type="spellEnd"/>
      <w:r w:rsidR="0071320E" w:rsidRPr="0071320E">
        <w:rPr>
          <w:lang w:val="pt-PT"/>
        </w:rPr>
        <w:t xml:space="preserve"> </w:t>
      </w:r>
      <w:proofErr w:type="spellStart"/>
      <w:r w:rsidR="0071320E" w:rsidRPr="0071320E">
        <w:rPr>
          <w:lang w:val="pt-PT"/>
        </w:rPr>
        <w:t>of</w:t>
      </w:r>
      <w:proofErr w:type="spellEnd"/>
      <w:r w:rsidR="0071320E" w:rsidRPr="0071320E">
        <w:rPr>
          <w:lang w:val="pt-PT"/>
        </w:rPr>
        <w:t xml:space="preserve"> a </w:t>
      </w:r>
      <w:proofErr w:type="spellStart"/>
      <w:r w:rsidR="0071320E" w:rsidRPr="0071320E">
        <w:rPr>
          <w:lang w:val="pt-PT"/>
        </w:rPr>
        <w:t>better</w:t>
      </w:r>
      <w:proofErr w:type="spellEnd"/>
      <w:r w:rsidR="0071320E" w:rsidRPr="0071320E">
        <w:rPr>
          <w:lang w:val="pt-PT"/>
        </w:rPr>
        <w:t xml:space="preserve"> </w:t>
      </w:r>
      <w:proofErr w:type="spellStart"/>
      <w:r w:rsidR="0071320E" w:rsidRPr="0071320E">
        <w:rPr>
          <w:lang w:val="pt-PT"/>
        </w:rPr>
        <w:t>connotation</w:t>
      </w:r>
      <w:proofErr w:type="spellEnd"/>
      <w:r w:rsidR="0071320E" w:rsidRPr="0071320E">
        <w:rPr>
          <w:lang w:val="pt-PT"/>
        </w:rPr>
        <w:t xml:space="preserve">- </w:t>
      </w:r>
      <w:proofErr w:type="spellStart"/>
      <w:r w:rsidR="0071320E" w:rsidRPr="0071320E">
        <w:rPr>
          <w:lang w:val="pt-PT"/>
        </w:rPr>
        <w:t>at</w:t>
      </w:r>
      <w:proofErr w:type="spellEnd"/>
      <w:r w:rsidR="0071320E" w:rsidRPr="0071320E">
        <w:rPr>
          <w:lang w:val="pt-PT"/>
        </w:rPr>
        <w:t xml:space="preserve"> </w:t>
      </w:r>
      <w:proofErr w:type="spellStart"/>
      <w:r w:rsidR="0071320E" w:rsidRPr="0071320E">
        <w:rPr>
          <w:lang w:val="pt-PT"/>
        </w:rPr>
        <w:t>the</w:t>
      </w:r>
      <w:proofErr w:type="spellEnd"/>
      <w:r w:rsidR="0071320E" w:rsidRPr="0071320E">
        <w:rPr>
          <w:lang w:val="pt-PT"/>
        </w:rPr>
        <w:t xml:space="preserve"> </w:t>
      </w:r>
      <w:proofErr w:type="spellStart"/>
      <w:r w:rsidR="0071320E" w:rsidRPr="0071320E">
        <w:rPr>
          <w:lang w:val="pt-PT"/>
        </w:rPr>
        <w:t>expense</w:t>
      </w:r>
      <w:proofErr w:type="spellEnd"/>
      <w:r w:rsidR="0071320E" w:rsidRPr="0071320E">
        <w:rPr>
          <w:lang w:val="pt-PT"/>
        </w:rPr>
        <w:t xml:space="preserve"> </w:t>
      </w:r>
      <w:proofErr w:type="spellStart"/>
      <w:r w:rsidR="0071320E" w:rsidRPr="0071320E">
        <w:rPr>
          <w:lang w:val="pt-PT"/>
        </w:rPr>
        <w:t>of</w:t>
      </w:r>
      <w:proofErr w:type="spellEnd"/>
      <w:r w:rsidR="0071320E" w:rsidRPr="0071320E">
        <w:rPr>
          <w:lang w:val="pt-PT"/>
        </w:rPr>
        <w:t xml:space="preserve"> </w:t>
      </w:r>
      <w:proofErr w:type="spellStart"/>
      <w:r w:rsidR="0071320E" w:rsidRPr="0071320E">
        <w:rPr>
          <w:lang w:val="pt-PT"/>
        </w:rPr>
        <w:t>groups</w:t>
      </w:r>
      <w:proofErr w:type="spellEnd"/>
      <w:r w:rsidR="0071320E" w:rsidRPr="0071320E">
        <w:rPr>
          <w:lang w:val="pt-PT"/>
        </w:rPr>
        <w:t xml:space="preserve"> </w:t>
      </w:r>
      <w:proofErr w:type="spellStart"/>
      <w:r w:rsidR="0071320E" w:rsidRPr="0071320E">
        <w:rPr>
          <w:lang w:val="pt-PT"/>
        </w:rPr>
        <w:t>from</w:t>
      </w:r>
      <w:proofErr w:type="spellEnd"/>
      <w:r w:rsidR="0071320E" w:rsidRPr="0071320E">
        <w:rPr>
          <w:lang w:val="pt-PT"/>
        </w:rPr>
        <w:t xml:space="preserve"> coach tours </w:t>
      </w:r>
      <w:proofErr w:type="spellStart"/>
      <w:r w:rsidR="0071320E" w:rsidRPr="0071320E">
        <w:rPr>
          <w:lang w:val="pt-PT"/>
        </w:rPr>
        <w:t>or</w:t>
      </w:r>
      <w:proofErr w:type="spellEnd"/>
      <w:r w:rsidR="0071320E" w:rsidRPr="0071320E">
        <w:rPr>
          <w:lang w:val="pt-PT"/>
        </w:rPr>
        <w:t xml:space="preserve"> </w:t>
      </w:r>
      <w:proofErr w:type="spellStart"/>
      <w:r w:rsidR="0071320E" w:rsidRPr="0071320E">
        <w:rPr>
          <w:lang w:val="pt-PT"/>
        </w:rPr>
        <w:t>cruises</w:t>
      </w:r>
      <w:proofErr w:type="spellEnd"/>
      <w:r w:rsidR="0071320E" w:rsidRPr="0071320E">
        <w:rPr>
          <w:lang w:val="pt-PT"/>
        </w:rPr>
        <w:t xml:space="preserve">, </w:t>
      </w:r>
      <w:proofErr w:type="spellStart"/>
      <w:r w:rsidR="0071320E" w:rsidRPr="0071320E">
        <w:rPr>
          <w:lang w:val="pt-PT"/>
        </w:rPr>
        <w:t>was</w:t>
      </w:r>
      <w:proofErr w:type="spellEnd"/>
      <w:r w:rsidR="0071320E" w:rsidRPr="0071320E">
        <w:rPr>
          <w:lang w:val="pt-PT"/>
        </w:rPr>
        <w:t xml:space="preserve"> </w:t>
      </w:r>
      <w:proofErr w:type="spellStart"/>
      <w:r w:rsidR="0071320E" w:rsidRPr="0071320E">
        <w:rPr>
          <w:lang w:val="pt-PT"/>
        </w:rPr>
        <w:t>repeatedly</w:t>
      </w:r>
      <w:proofErr w:type="spellEnd"/>
      <w:r w:rsidR="0071320E" w:rsidRPr="0071320E">
        <w:rPr>
          <w:lang w:val="pt-PT"/>
        </w:rPr>
        <w:t xml:space="preserve"> </w:t>
      </w:r>
      <w:proofErr w:type="spellStart"/>
      <w:r w:rsidR="0071320E" w:rsidRPr="0071320E">
        <w:rPr>
          <w:lang w:val="pt-PT"/>
        </w:rPr>
        <w:t>mentioned</w:t>
      </w:r>
      <w:proofErr w:type="spellEnd"/>
      <w:r w:rsidR="0071320E" w:rsidRPr="0071320E">
        <w:rPr>
          <w:lang w:val="pt-PT"/>
        </w:rPr>
        <w:t xml:space="preserve">. </w:t>
      </w:r>
      <w:proofErr w:type="spellStart"/>
      <w:r w:rsidR="0071320E" w:rsidRPr="0071320E">
        <w:rPr>
          <w:lang w:val="pt-PT"/>
        </w:rPr>
        <w:t>Therefore</w:t>
      </w:r>
      <w:proofErr w:type="spellEnd"/>
      <w:r w:rsidR="0071320E" w:rsidRPr="0071320E">
        <w:rPr>
          <w:lang w:val="pt-PT"/>
        </w:rPr>
        <w:t xml:space="preserve"> -</w:t>
      </w:r>
      <w:proofErr w:type="spellStart"/>
      <w:r w:rsidR="0071320E" w:rsidRPr="0071320E">
        <w:rPr>
          <w:lang w:val="pt-PT"/>
        </w:rPr>
        <w:t>mentioned</w:t>
      </w:r>
      <w:proofErr w:type="spellEnd"/>
      <w:r w:rsidR="0071320E" w:rsidRPr="0071320E">
        <w:rPr>
          <w:lang w:val="pt-PT"/>
        </w:rPr>
        <w:t xml:space="preserve"> </w:t>
      </w:r>
      <w:proofErr w:type="spellStart"/>
      <w:r w:rsidR="0071320E" w:rsidRPr="0071320E">
        <w:rPr>
          <w:lang w:val="pt-PT"/>
        </w:rPr>
        <w:t>many</w:t>
      </w:r>
      <w:proofErr w:type="spellEnd"/>
      <w:r w:rsidR="0071320E" w:rsidRPr="0071320E">
        <w:rPr>
          <w:lang w:val="pt-PT"/>
        </w:rPr>
        <w:t xml:space="preserve"> times </w:t>
      </w:r>
      <w:proofErr w:type="spellStart"/>
      <w:r w:rsidR="0071320E" w:rsidRPr="0071320E">
        <w:rPr>
          <w:lang w:val="pt-PT"/>
        </w:rPr>
        <w:t>by</w:t>
      </w:r>
      <w:proofErr w:type="spellEnd"/>
      <w:r w:rsidR="0071320E" w:rsidRPr="0071320E">
        <w:rPr>
          <w:lang w:val="pt-PT"/>
        </w:rPr>
        <w:t xml:space="preserve"> </w:t>
      </w:r>
      <w:proofErr w:type="spellStart"/>
      <w:r w:rsidR="0071320E" w:rsidRPr="0071320E">
        <w:rPr>
          <w:lang w:val="pt-PT"/>
        </w:rPr>
        <w:t>the</w:t>
      </w:r>
      <w:proofErr w:type="spellEnd"/>
      <w:r w:rsidR="0071320E" w:rsidRPr="0071320E">
        <w:rPr>
          <w:lang w:val="pt-PT"/>
        </w:rPr>
        <w:t xml:space="preserve"> </w:t>
      </w:r>
      <w:proofErr w:type="spellStart"/>
      <w:r w:rsidR="0071320E" w:rsidRPr="0071320E">
        <w:rPr>
          <w:lang w:val="pt-PT"/>
        </w:rPr>
        <w:t>participants</w:t>
      </w:r>
      <w:proofErr w:type="spellEnd"/>
      <w:r w:rsidR="0071320E" w:rsidRPr="0071320E">
        <w:rPr>
          <w:lang w:val="pt-PT"/>
        </w:rPr>
        <w:t xml:space="preserve">- </w:t>
      </w:r>
      <w:proofErr w:type="spellStart"/>
      <w:r w:rsidR="0071320E" w:rsidRPr="0071320E">
        <w:rPr>
          <w:lang w:val="pt-PT"/>
        </w:rPr>
        <w:t>this</w:t>
      </w:r>
      <w:proofErr w:type="spellEnd"/>
      <w:r w:rsidR="0071320E" w:rsidRPr="0071320E">
        <w:rPr>
          <w:lang w:val="pt-PT"/>
        </w:rPr>
        <w:t xml:space="preserve"> </w:t>
      </w:r>
      <w:proofErr w:type="spellStart"/>
      <w:r w:rsidR="0071320E" w:rsidRPr="0071320E">
        <w:rPr>
          <w:lang w:val="pt-PT"/>
        </w:rPr>
        <w:t>is</w:t>
      </w:r>
      <w:proofErr w:type="spellEnd"/>
      <w:r w:rsidR="0071320E" w:rsidRPr="0071320E">
        <w:rPr>
          <w:lang w:val="pt-PT"/>
        </w:rPr>
        <w:t xml:space="preserve"> </w:t>
      </w:r>
      <w:proofErr w:type="spellStart"/>
      <w:r w:rsidR="0071320E" w:rsidRPr="0071320E">
        <w:rPr>
          <w:lang w:val="pt-PT"/>
        </w:rPr>
        <w:t>not</w:t>
      </w:r>
      <w:proofErr w:type="spellEnd"/>
      <w:r w:rsidR="0071320E" w:rsidRPr="0071320E">
        <w:rPr>
          <w:lang w:val="pt-PT"/>
        </w:rPr>
        <w:t xml:space="preserve"> a </w:t>
      </w:r>
      <w:proofErr w:type="spellStart"/>
      <w:r w:rsidR="0071320E" w:rsidRPr="0071320E">
        <w:rPr>
          <w:lang w:val="pt-PT"/>
        </w:rPr>
        <w:t>new</w:t>
      </w:r>
      <w:proofErr w:type="spellEnd"/>
      <w:r w:rsidR="0071320E" w:rsidRPr="0071320E">
        <w:rPr>
          <w:lang w:val="pt-PT"/>
        </w:rPr>
        <w:t xml:space="preserve"> </w:t>
      </w:r>
      <w:proofErr w:type="spellStart"/>
      <w:r w:rsidR="0071320E" w:rsidRPr="0071320E">
        <w:rPr>
          <w:lang w:val="pt-PT"/>
        </w:rPr>
        <w:t>approach</w:t>
      </w:r>
      <w:proofErr w:type="spellEnd"/>
      <w:r w:rsidR="0071320E" w:rsidRPr="0071320E">
        <w:rPr>
          <w:lang w:val="pt-PT"/>
        </w:rPr>
        <w:t xml:space="preserve"> </w:t>
      </w:r>
      <w:proofErr w:type="spellStart"/>
      <w:r w:rsidR="0071320E" w:rsidRPr="0071320E">
        <w:rPr>
          <w:lang w:val="pt-PT"/>
        </w:rPr>
        <w:t>which</w:t>
      </w:r>
      <w:proofErr w:type="spellEnd"/>
      <w:r w:rsidR="0071320E" w:rsidRPr="0071320E">
        <w:rPr>
          <w:lang w:val="pt-PT"/>
        </w:rPr>
        <w:t xml:space="preserve"> </w:t>
      </w:r>
      <w:proofErr w:type="spellStart"/>
      <w:r w:rsidR="0071320E" w:rsidRPr="0071320E">
        <w:rPr>
          <w:lang w:val="pt-PT"/>
        </w:rPr>
        <w:t>was</w:t>
      </w:r>
      <w:proofErr w:type="spellEnd"/>
      <w:r w:rsidR="0071320E" w:rsidRPr="0071320E">
        <w:rPr>
          <w:lang w:val="pt-PT"/>
        </w:rPr>
        <w:t xml:space="preserve"> (</w:t>
      </w:r>
      <w:proofErr w:type="spellStart"/>
      <w:r w:rsidR="0071320E" w:rsidRPr="0071320E">
        <w:rPr>
          <w:lang w:val="pt-PT"/>
        </w:rPr>
        <w:t>is</w:t>
      </w:r>
      <w:proofErr w:type="spellEnd"/>
      <w:r w:rsidR="0071320E" w:rsidRPr="0071320E">
        <w:rPr>
          <w:lang w:val="pt-PT"/>
        </w:rPr>
        <w:t xml:space="preserve">) </w:t>
      </w:r>
      <w:proofErr w:type="spellStart"/>
      <w:r w:rsidR="0071320E" w:rsidRPr="0071320E">
        <w:rPr>
          <w:lang w:val="pt-PT"/>
        </w:rPr>
        <w:t>induced</w:t>
      </w:r>
      <w:proofErr w:type="spellEnd"/>
      <w:r w:rsidR="0071320E" w:rsidRPr="0071320E">
        <w:rPr>
          <w:lang w:val="pt-PT"/>
        </w:rPr>
        <w:t xml:space="preserve"> </w:t>
      </w:r>
      <w:proofErr w:type="spellStart"/>
      <w:r w:rsidR="0071320E" w:rsidRPr="0071320E">
        <w:rPr>
          <w:lang w:val="pt-PT"/>
        </w:rPr>
        <w:t>by</w:t>
      </w:r>
      <w:proofErr w:type="spellEnd"/>
      <w:r w:rsidR="0071320E" w:rsidRPr="0071320E">
        <w:rPr>
          <w:lang w:val="pt-PT"/>
        </w:rPr>
        <w:t xml:space="preserve"> </w:t>
      </w:r>
      <w:proofErr w:type="spellStart"/>
      <w:r w:rsidR="0071320E" w:rsidRPr="0071320E">
        <w:rPr>
          <w:lang w:val="pt-PT"/>
        </w:rPr>
        <w:t>the</w:t>
      </w:r>
      <w:proofErr w:type="spellEnd"/>
      <w:r w:rsidR="0071320E" w:rsidRPr="0071320E">
        <w:rPr>
          <w:lang w:val="pt-PT"/>
        </w:rPr>
        <w:t xml:space="preserve"> </w:t>
      </w:r>
      <w:proofErr w:type="spellStart"/>
      <w:r w:rsidR="0071320E" w:rsidRPr="0071320E">
        <w:rPr>
          <w:lang w:val="pt-PT"/>
        </w:rPr>
        <w:t>pandemic</w:t>
      </w:r>
      <w:proofErr w:type="spellEnd"/>
      <w:r w:rsidR="0071320E" w:rsidRPr="0071320E">
        <w:rPr>
          <w:lang w:val="pt-PT"/>
        </w:rPr>
        <w:t>.</w:t>
      </w:r>
    </w:p>
    <w:p w14:paraId="48BD9F98" w14:textId="77777777" w:rsidR="0071320E" w:rsidRPr="0071320E" w:rsidRDefault="0071320E" w:rsidP="007F174B">
      <w:pPr>
        <w:pStyle w:val="5TextocomnIIGG"/>
        <w:spacing w:after="120"/>
        <w:ind w:firstLine="567"/>
        <w:rPr>
          <w:lang w:val="pt-PT"/>
        </w:rPr>
      </w:pPr>
    </w:p>
    <w:p w14:paraId="0B61325D" w14:textId="245390C0" w:rsidR="0071320E" w:rsidRPr="0071320E" w:rsidRDefault="0071320E" w:rsidP="0071320E">
      <w:pPr>
        <w:pStyle w:val="5TextocomnIIGG"/>
        <w:spacing w:after="120"/>
        <w:rPr>
          <w:b/>
          <w:bCs/>
          <w:lang w:val="pt-PT"/>
        </w:rPr>
      </w:pPr>
      <w:r w:rsidRPr="0071320E">
        <w:rPr>
          <w:b/>
          <w:bCs/>
          <w:lang w:val="pt-PT"/>
        </w:rPr>
        <w:t>4.1. Short-</w:t>
      </w:r>
      <w:proofErr w:type="spellStart"/>
      <w:r w:rsidRPr="0071320E">
        <w:rPr>
          <w:b/>
          <w:bCs/>
          <w:lang w:val="pt-PT"/>
        </w:rPr>
        <w:t>term</w:t>
      </w:r>
      <w:proofErr w:type="spellEnd"/>
      <w:r w:rsidRPr="0071320E">
        <w:rPr>
          <w:b/>
          <w:bCs/>
          <w:lang w:val="pt-PT"/>
        </w:rPr>
        <w:t xml:space="preserve"> </w:t>
      </w:r>
      <w:proofErr w:type="spellStart"/>
      <w:r w:rsidRPr="0071320E">
        <w:rPr>
          <w:b/>
          <w:bCs/>
          <w:lang w:val="pt-PT"/>
        </w:rPr>
        <w:t>actions</w:t>
      </w:r>
      <w:proofErr w:type="spellEnd"/>
    </w:p>
    <w:p w14:paraId="59C45031" w14:textId="1F02D1F4" w:rsidR="0071320E" w:rsidRDefault="0071320E" w:rsidP="0071320E">
      <w:pPr>
        <w:pStyle w:val="5TextocomnIIGG"/>
        <w:ind w:firstLine="567"/>
        <w:rPr>
          <w:shd w:val="clear" w:color="auto" w:fill="FCFCFC"/>
        </w:rPr>
      </w:pPr>
      <w:proofErr w:type="spellStart"/>
      <w:r w:rsidRPr="0071320E">
        <w:rPr>
          <w:shd w:val="clear" w:color="auto" w:fill="FCFCFC"/>
          <w:lang w:val="pt-PT"/>
        </w:rPr>
        <w:t>None</w:t>
      </w:r>
      <w:proofErr w:type="spellEnd"/>
      <w:r w:rsidRPr="0071320E">
        <w:rPr>
          <w:shd w:val="clear" w:color="auto" w:fill="FCFCFC"/>
          <w:lang w:val="pt-PT"/>
        </w:rPr>
        <w:t xml:space="preserve"> </w:t>
      </w:r>
      <w:proofErr w:type="spellStart"/>
      <w:r w:rsidRPr="0071320E">
        <w:rPr>
          <w:shd w:val="clear" w:color="auto" w:fill="FCFCFC"/>
          <w:lang w:val="pt-PT"/>
        </w:rPr>
        <w:t>of</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participating</w:t>
      </w:r>
      <w:proofErr w:type="spellEnd"/>
      <w:r w:rsidRPr="0071320E">
        <w:rPr>
          <w:shd w:val="clear" w:color="auto" w:fill="FCFCFC"/>
          <w:lang w:val="pt-PT"/>
        </w:rPr>
        <w:t xml:space="preserve"> </w:t>
      </w:r>
      <w:proofErr w:type="spellStart"/>
      <w:r w:rsidRPr="0071320E">
        <w:rPr>
          <w:shd w:val="clear" w:color="auto" w:fill="FCFCFC"/>
          <w:lang w:val="pt-PT"/>
        </w:rPr>
        <w:t>cities</w:t>
      </w:r>
      <w:proofErr w:type="spellEnd"/>
      <w:r w:rsidRPr="0071320E">
        <w:rPr>
          <w:shd w:val="clear" w:color="auto" w:fill="FCFCFC"/>
          <w:lang w:val="pt-PT"/>
        </w:rPr>
        <w:t xml:space="preserve"> </w:t>
      </w:r>
      <w:proofErr w:type="spellStart"/>
      <w:r w:rsidRPr="0071320E">
        <w:rPr>
          <w:shd w:val="clear" w:color="auto" w:fill="FCFCFC"/>
          <w:lang w:val="pt-PT"/>
        </w:rPr>
        <w:t>was</w:t>
      </w:r>
      <w:proofErr w:type="spellEnd"/>
      <w:r w:rsidRPr="0071320E">
        <w:rPr>
          <w:shd w:val="clear" w:color="auto" w:fill="FCFCFC"/>
          <w:lang w:val="pt-PT"/>
        </w:rPr>
        <w:t xml:space="preserve"> </w:t>
      </w:r>
      <w:proofErr w:type="spellStart"/>
      <w:r w:rsidRPr="0071320E">
        <w:rPr>
          <w:shd w:val="clear" w:color="auto" w:fill="FCFCFC"/>
          <w:lang w:val="pt-PT"/>
        </w:rPr>
        <w:t>prepared</w:t>
      </w:r>
      <w:proofErr w:type="spellEnd"/>
      <w:r w:rsidRPr="0071320E">
        <w:rPr>
          <w:shd w:val="clear" w:color="auto" w:fill="FCFCFC"/>
          <w:lang w:val="pt-PT"/>
        </w:rPr>
        <w:t xml:space="preserve"> for a </w:t>
      </w:r>
      <w:proofErr w:type="spellStart"/>
      <w:r w:rsidRPr="0071320E">
        <w:rPr>
          <w:shd w:val="clear" w:color="auto" w:fill="FCFCFC"/>
          <w:lang w:val="pt-PT"/>
        </w:rPr>
        <w:t>crisis</w:t>
      </w:r>
      <w:proofErr w:type="spellEnd"/>
      <w:r w:rsidRPr="0071320E">
        <w:rPr>
          <w:shd w:val="clear" w:color="auto" w:fill="FCFCFC"/>
          <w:lang w:val="pt-PT"/>
        </w:rPr>
        <w:t xml:space="preserve"> </w:t>
      </w:r>
      <w:proofErr w:type="spellStart"/>
      <w:r w:rsidRPr="0071320E">
        <w:rPr>
          <w:shd w:val="clear" w:color="auto" w:fill="FCFCFC"/>
          <w:lang w:val="pt-PT"/>
        </w:rPr>
        <w:t>like</w:t>
      </w:r>
      <w:proofErr w:type="spellEnd"/>
      <w:r w:rsidRPr="0071320E">
        <w:rPr>
          <w:shd w:val="clear" w:color="auto" w:fill="FCFCFC"/>
          <w:lang w:val="pt-PT"/>
        </w:rPr>
        <w:t xml:space="preserve"> </w:t>
      </w:r>
      <w:proofErr w:type="spellStart"/>
      <w:r w:rsidRPr="0071320E">
        <w:rPr>
          <w:shd w:val="clear" w:color="auto" w:fill="FCFCFC"/>
          <w:lang w:val="pt-PT"/>
        </w:rPr>
        <w:t>this</w:t>
      </w:r>
      <w:proofErr w:type="spellEnd"/>
      <w:r w:rsidRPr="0071320E">
        <w:rPr>
          <w:shd w:val="clear" w:color="auto" w:fill="FCFCFC"/>
          <w:lang w:val="pt-PT"/>
        </w:rPr>
        <w:t xml:space="preserve">, </w:t>
      </w:r>
      <w:proofErr w:type="spellStart"/>
      <w:r w:rsidRPr="0071320E">
        <w:rPr>
          <w:shd w:val="clear" w:color="auto" w:fill="FCFCFC"/>
          <w:lang w:val="pt-PT"/>
        </w:rPr>
        <w:t>which</w:t>
      </w:r>
      <w:proofErr w:type="spellEnd"/>
      <w:r w:rsidRPr="0071320E">
        <w:rPr>
          <w:shd w:val="clear" w:color="auto" w:fill="FCFCFC"/>
          <w:lang w:val="pt-PT"/>
        </w:rPr>
        <w:t xml:space="preserve"> </w:t>
      </w:r>
      <w:proofErr w:type="spellStart"/>
      <w:r w:rsidRPr="0071320E">
        <w:rPr>
          <w:shd w:val="clear" w:color="auto" w:fill="FCFCFC"/>
          <w:lang w:val="pt-PT"/>
        </w:rPr>
        <w:t>makes</w:t>
      </w:r>
      <w:proofErr w:type="spellEnd"/>
      <w:r w:rsidRPr="0071320E">
        <w:rPr>
          <w:shd w:val="clear" w:color="auto" w:fill="FCFCFC"/>
          <w:lang w:val="pt-PT"/>
        </w:rPr>
        <w:t xml:space="preserve"> </w:t>
      </w:r>
      <w:proofErr w:type="spellStart"/>
      <w:r w:rsidRPr="0071320E">
        <w:rPr>
          <w:shd w:val="clear" w:color="auto" w:fill="FCFCFC"/>
          <w:lang w:val="pt-PT"/>
        </w:rPr>
        <w:t>sense</w:t>
      </w:r>
      <w:proofErr w:type="spellEnd"/>
      <w:r w:rsidRPr="0071320E">
        <w:rPr>
          <w:shd w:val="clear" w:color="auto" w:fill="FCFCFC"/>
          <w:lang w:val="pt-PT"/>
        </w:rPr>
        <w:t xml:space="preserve"> </w:t>
      </w:r>
      <w:proofErr w:type="spellStart"/>
      <w:r w:rsidRPr="0071320E">
        <w:rPr>
          <w:shd w:val="clear" w:color="auto" w:fill="FCFCFC"/>
          <w:lang w:val="pt-PT"/>
        </w:rPr>
        <w:t>given</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unparalleled</w:t>
      </w:r>
      <w:proofErr w:type="spellEnd"/>
      <w:r w:rsidRPr="0071320E">
        <w:rPr>
          <w:shd w:val="clear" w:color="auto" w:fill="FCFCFC"/>
          <w:lang w:val="pt-PT"/>
        </w:rPr>
        <w:t xml:space="preserve"> </w:t>
      </w:r>
      <w:proofErr w:type="spellStart"/>
      <w:r w:rsidRPr="0071320E">
        <w:rPr>
          <w:shd w:val="clear" w:color="auto" w:fill="FCFCFC"/>
          <w:lang w:val="pt-PT"/>
        </w:rPr>
        <w:t>impact</w:t>
      </w:r>
      <w:proofErr w:type="spellEnd"/>
      <w:r w:rsidRPr="0071320E">
        <w:rPr>
          <w:shd w:val="clear" w:color="auto" w:fill="FCFCFC"/>
          <w:lang w:val="pt-PT"/>
        </w:rPr>
        <w:t xml:space="preserve"> </w:t>
      </w:r>
      <w:proofErr w:type="spellStart"/>
      <w:r w:rsidRPr="0071320E">
        <w:rPr>
          <w:shd w:val="clear" w:color="auto" w:fill="FCFCFC"/>
          <w:lang w:val="pt-PT"/>
        </w:rPr>
        <w:t>produced</w:t>
      </w:r>
      <w:proofErr w:type="spellEnd"/>
      <w:r w:rsidRPr="0071320E">
        <w:rPr>
          <w:shd w:val="clear" w:color="auto" w:fill="FCFCFC"/>
          <w:lang w:val="pt-PT"/>
        </w:rPr>
        <w:t xml:space="preserve"> </w:t>
      </w:r>
      <w:proofErr w:type="spellStart"/>
      <w:r w:rsidRPr="0071320E">
        <w:rPr>
          <w:shd w:val="clear" w:color="auto" w:fill="FCFCFC"/>
          <w:lang w:val="pt-PT"/>
        </w:rPr>
        <w:t>by</w:t>
      </w:r>
      <w:proofErr w:type="spellEnd"/>
      <w:r w:rsidRPr="0071320E">
        <w:rPr>
          <w:shd w:val="clear" w:color="auto" w:fill="FCFCFC"/>
          <w:lang w:val="pt-PT"/>
        </w:rPr>
        <w:t xml:space="preserve"> Covid-19. </w:t>
      </w:r>
      <w:proofErr w:type="spellStart"/>
      <w:r w:rsidRPr="0071320E">
        <w:rPr>
          <w:shd w:val="clear" w:color="auto" w:fill="FCFCFC"/>
          <w:lang w:val="pt-PT"/>
        </w:rPr>
        <w:t>All</w:t>
      </w:r>
      <w:proofErr w:type="spellEnd"/>
      <w:r w:rsidRPr="0071320E">
        <w:rPr>
          <w:shd w:val="clear" w:color="auto" w:fill="FCFCFC"/>
          <w:lang w:val="pt-PT"/>
        </w:rPr>
        <w:t xml:space="preserve"> </w:t>
      </w:r>
      <w:proofErr w:type="spellStart"/>
      <w:r w:rsidRPr="0071320E">
        <w:rPr>
          <w:shd w:val="clear" w:color="auto" w:fill="FCFCFC"/>
          <w:lang w:val="pt-PT"/>
        </w:rPr>
        <w:t>cities</w:t>
      </w:r>
      <w:proofErr w:type="spellEnd"/>
      <w:r w:rsidRPr="0071320E">
        <w:rPr>
          <w:shd w:val="clear" w:color="auto" w:fill="FCFCFC"/>
          <w:lang w:val="pt-PT"/>
        </w:rPr>
        <w:t xml:space="preserve"> came </w:t>
      </w:r>
      <w:proofErr w:type="spellStart"/>
      <w:r w:rsidRPr="0071320E">
        <w:rPr>
          <w:shd w:val="clear" w:color="auto" w:fill="FCFCFC"/>
          <w:lang w:val="pt-PT"/>
        </w:rPr>
        <w:t>up</w:t>
      </w:r>
      <w:proofErr w:type="spellEnd"/>
      <w:r w:rsidRPr="0071320E">
        <w:rPr>
          <w:shd w:val="clear" w:color="auto" w:fill="FCFCFC"/>
          <w:lang w:val="pt-PT"/>
        </w:rPr>
        <w:t xml:space="preserve"> </w:t>
      </w:r>
      <w:proofErr w:type="spellStart"/>
      <w:r w:rsidRPr="0071320E">
        <w:rPr>
          <w:shd w:val="clear" w:color="auto" w:fill="FCFCFC"/>
          <w:lang w:val="pt-PT"/>
        </w:rPr>
        <w:t>soon</w:t>
      </w:r>
      <w:proofErr w:type="spellEnd"/>
      <w:r w:rsidRPr="0071320E">
        <w:rPr>
          <w:shd w:val="clear" w:color="auto" w:fill="FCFCFC"/>
          <w:lang w:val="pt-PT"/>
        </w:rPr>
        <w:t xml:space="preserve"> </w:t>
      </w:r>
      <w:proofErr w:type="spellStart"/>
      <w:r w:rsidRPr="0071320E">
        <w:rPr>
          <w:shd w:val="clear" w:color="auto" w:fill="FCFCFC"/>
          <w:lang w:val="pt-PT"/>
        </w:rPr>
        <w:t>with</w:t>
      </w:r>
      <w:proofErr w:type="spellEnd"/>
      <w:r w:rsidRPr="0071320E">
        <w:rPr>
          <w:shd w:val="clear" w:color="auto" w:fill="FCFCFC"/>
          <w:lang w:val="pt-PT"/>
        </w:rPr>
        <w:t xml:space="preserve"> a relance </w:t>
      </w:r>
      <w:proofErr w:type="spellStart"/>
      <w:r w:rsidRPr="0071320E">
        <w:rPr>
          <w:shd w:val="clear" w:color="auto" w:fill="FCFCFC"/>
          <w:lang w:val="pt-PT"/>
        </w:rPr>
        <w:t>plan</w:t>
      </w:r>
      <w:proofErr w:type="spellEnd"/>
      <w:r w:rsidRPr="0071320E">
        <w:rPr>
          <w:shd w:val="clear" w:color="auto" w:fill="FCFCFC"/>
          <w:lang w:val="pt-PT"/>
        </w:rPr>
        <w:t xml:space="preserve"> to </w:t>
      </w:r>
      <w:proofErr w:type="spellStart"/>
      <w:r w:rsidRPr="0071320E">
        <w:rPr>
          <w:shd w:val="clear" w:color="auto" w:fill="FCFCFC"/>
          <w:lang w:val="pt-PT"/>
        </w:rPr>
        <w:t>be</w:t>
      </w:r>
      <w:proofErr w:type="spellEnd"/>
      <w:r w:rsidRPr="0071320E">
        <w:rPr>
          <w:shd w:val="clear" w:color="auto" w:fill="FCFCFC"/>
          <w:lang w:val="pt-PT"/>
        </w:rPr>
        <w:t xml:space="preserve"> </w:t>
      </w:r>
      <w:proofErr w:type="spellStart"/>
      <w:r w:rsidRPr="0071320E">
        <w:rPr>
          <w:shd w:val="clear" w:color="auto" w:fill="FCFCFC"/>
          <w:lang w:val="pt-PT"/>
        </w:rPr>
        <w:t>able</w:t>
      </w:r>
      <w:proofErr w:type="spellEnd"/>
      <w:r w:rsidRPr="0071320E">
        <w:rPr>
          <w:shd w:val="clear" w:color="auto" w:fill="FCFCFC"/>
          <w:lang w:val="pt-PT"/>
        </w:rPr>
        <w:t xml:space="preserve"> to </w:t>
      </w:r>
      <w:proofErr w:type="spellStart"/>
      <w:r w:rsidRPr="0071320E">
        <w:rPr>
          <w:shd w:val="clear" w:color="auto" w:fill="FCFCFC"/>
          <w:lang w:val="pt-PT"/>
        </w:rPr>
        <w:t>support</w:t>
      </w:r>
      <w:proofErr w:type="spellEnd"/>
      <w:r w:rsidRPr="0071320E">
        <w:rPr>
          <w:shd w:val="clear" w:color="auto" w:fill="FCFCFC"/>
          <w:lang w:val="pt-PT"/>
        </w:rPr>
        <w:t xml:space="preserve"> businesses in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first</w:t>
      </w:r>
      <w:proofErr w:type="spellEnd"/>
      <w:r w:rsidRPr="0071320E">
        <w:rPr>
          <w:shd w:val="clear" w:color="auto" w:fill="FCFCFC"/>
          <w:lang w:val="pt-PT"/>
        </w:rPr>
        <w:t xml:space="preserve"> </w:t>
      </w:r>
      <w:proofErr w:type="spellStart"/>
      <w:r w:rsidRPr="0071320E">
        <w:rPr>
          <w:shd w:val="clear" w:color="auto" w:fill="FCFCFC"/>
          <w:lang w:val="pt-PT"/>
        </w:rPr>
        <w:t>place</w:t>
      </w:r>
      <w:proofErr w:type="spellEnd"/>
      <w:r w:rsidRPr="0071320E">
        <w:rPr>
          <w:shd w:val="clear" w:color="auto" w:fill="FCFCFC"/>
          <w:lang w:val="pt-PT"/>
        </w:rPr>
        <w:t xml:space="preserve"> </w:t>
      </w:r>
      <w:proofErr w:type="spellStart"/>
      <w:r w:rsidRPr="0071320E">
        <w:rPr>
          <w:shd w:val="clear" w:color="auto" w:fill="FCFCFC"/>
          <w:lang w:val="pt-PT"/>
        </w:rPr>
        <w:t>with</w:t>
      </w:r>
      <w:proofErr w:type="spellEnd"/>
      <w:r w:rsidRPr="0071320E">
        <w:rPr>
          <w:shd w:val="clear" w:color="auto" w:fill="FCFCFC"/>
          <w:lang w:val="pt-PT"/>
        </w:rPr>
        <w:t xml:space="preserve"> extra time </w:t>
      </w:r>
      <w:proofErr w:type="spellStart"/>
      <w:r w:rsidRPr="0071320E">
        <w:rPr>
          <w:shd w:val="clear" w:color="auto" w:fill="FCFCFC"/>
          <w:lang w:val="pt-PT"/>
        </w:rPr>
        <w:t>dedicated</w:t>
      </w:r>
      <w:proofErr w:type="spellEnd"/>
      <w:r w:rsidRPr="0071320E">
        <w:rPr>
          <w:shd w:val="clear" w:color="auto" w:fill="FCFCFC"/>
          <w:lang w:val="pt-PT"/>
        </w:rPr>
        <w:t xml:space="preserve"> to </w:t>
      </w:r>
      <w:proofErr w:type="spellStart"/>
      <w:r w:rsidRPr="0071320E">
        <w:rPr>
          <w:shd w:val="clear" w:color="auto" w:fill="FCFCFC"/>
          <w:lang w:val="pt-PT"/>
        </w:rPr>
        <w:t>their</w:t>
      </w:r>
      <w:proofErr w:type="spellEnd"/>
      <w:r w:rsidRPr="0071320E">
        <w:rPr>
          <w:shd w:val="clear" w:color="auto" w:fill="FCFCFC"/>
          <w:lang w:val="pt-PT"/>
        </w:rPr>
        <w:t xml:space="preserve"> </w:t>
      </w:r>
      <w:proofErr w:type="spellStart"/>
      <w:r w:rsidRPr="0071320E">
        <w:rPr>
          <w:shd w:val="clear" w:color="auto" w:fill="FCFCFC"/>
          <w:lang w:val="pt-PT"/>
        </w:rPr>
        <w:t>situation</w:t>
      </w:r>
      <w:proofErr w:type="spellEnd"/>
      <w:r w:rsidRPr="0071320E">
        <w:rPr>
          <w:shd w:val="clear" w:color="auto" w:fill="FCFCFC"/>
          <w:lang w:val="pt-PT"/>
        </w:rPr>
        <w:t xml:space="preserve"> </w:t>
      </w:r>
      <w:proofErr w:type="spellStart"/>
      <w:r w:rsidRPr="0071320E">
        <w:rPr>
          <w:shd w:val="clear" w:color="auto" w:fill="FCFCFC"/>
          <w:lang w:val="pt-PT"/>
        </w:rPr>
        <w:t>and</w:t>
      </w:r>
      <w:proofErr w:type="spellEnd"/>
      <w:r w:rsidRPr="0071320E">
        <w:rPr>
          <w:shd w:val="clear" w:color="auto" w:fill="FCFCFC"/>
          <w:lang w:val="pt-PT"/>
        </w:rPr>
        <w:t xml:space="preserve"> </w:t>
      </w:r>
      <w:proofErr w:type="spellStart"/>
      <w:r w:rsidRPr="0071320E">
        <w:rPr>
          <w:shd w:val="clear" w:color="auto" w:fill="FCFCFC"/>
          <w:lang w:val="pt-PT"/>
        </w:rPr>
        <w:t>money</w:t>
      </w:r>
      <w:proofErr w:type="spellEnd"/>
      <w:r w:rsidRPr="0071320E">
        <w:rPr>
          <w:shd w:val="clear" w:color="auto" w:fill="FCFCFC"/>
          <w:lang w:val="pt-PT"/>
        </w:rPr>
        <w:t xml:space="preserve"> </w:t>
      </w:r>
      <w:proofErr w:type="spellStart"/>
      <w:r w:rsidRPr="0071320E">
        <w:rPr>
          <w:shd w:val="clear" w:color="auto" w:fill="FCFCFC"/>
          <w:lang w:val="pt-PT"/>
        </w:rPr>
        <w:t>freed</w:t>
      </w:r>
      <w:proofErr w:type="spellEnd"/>
      <w:r w:rsidRPr="0071320E">
        <w:rPr>
          <w:shd w:val="clear" w:color="auto" w:fill="FCFCFC"/>
          <w:lang w:val="pt-PT"/>
        </w:rPr>
        <w:t xml:space="preserve"> </w:t>
      </w:r>
      <w:proofErr w:type="spellStart"/>
      <w:r w:rsidRPr="0071320E">
        <w:rPr>
          <w:shd w:val="clear" w:color="auto" w:fill="FCFCFC"/>
          <w:lang w:val="pt-PT"/>
        </w:rPr>
        <w:t>up</w:t>
      </w:r>
      <w:proofErr w:type="spellEnd"/>
      <w:r w:rsidRPr="0071320E">
        <w:rPr>
          <w:shd w:val="clear" w:color="auto" w:fill="FCFCFC"/>
          <w:lang w:val="pt-PT"/>
        </w:rPr>
        <w:t xml:space="preserve"> – </w:t>
      </w:r>
      <w:proofErr w:type="spellStart"/>
      <w:r w:rsidRPr="0071320E">
        <w:rPr>
          <w:shd w:val="clear" w:color="auto" w:fill="FCFCFC"/>
          <w:lang w:val="pt-PT"/>
        </w:rPr>
        <w:t>particularly</w:t>
      </w:r>
      <w:proofErr w:type="spellEnd"/>
      <w:r w:rsidRPr="0071320E">
        <w:rPr>
          <w:shd w:val="clear" w:color="auto" w:fill="FCFCFC"/>
          <w:lang w:val="pt-PT"/>
        </w:rPr>
        <w:t xml:space="preserve"> </w:t>
      </w:r>
      <w:proofErr w:type="spellStart"/>
      <w:r w:rsidRPr="0071320E">
        <w:rPr>
          <w:shd w:val="clear" w:color="auto" w:fill="FCFCFC"/>
          <w:lang w:val="pt-PT"/>
        </w:rPr>
        <w:t>focused</w:t>
      </w:r>
      <w:proofErr w:type="spellEnd"/>
      <w:r w:rsidRPr="0071320E">
        <w:rPr>
          <w:shd w:val="clear" w:color="auto" w:fill="FCFCFC"/>
          <w:lang w:val="pt-PT"/>
        </w:rPr>
        <w:t xml:space="preserve"> </w:t>
      </w:r>
      <w:proofErr w:type="spellStart"/>
      <w:r w:rsidRPr="0071320E">
        <w:rPr>
          <w:shd w:val="clear" w:color="auto" w:fill="FCFCFC"/>
          <w:lang w:val="pt-PT"/>
        </w:rPr>
        <w:t>on</w:t>
      </w:r>
      <w:proofErr w:type="spellEnd"/>
      <w:r w:rsidRPr="0071320E">
        <w:rPr>
          <w:shd w:val="clear" w:color="auto" w:fill="FCFCFC"/>
          <w:lang w:val="pt-PT"/>
        </w:rPr>
        <w:t xml:space="preserve"> </w:t>
      </w:r>
      <w:proofErr w:type="spellStart"/>
      <w:r w:rsidRPr="0071320E">
        <w:rPr>
          <w:shd w:val="clear" w:color="auto" w:fill="FCFCFC"/>
          <w:lang w:val="pt-PT"/>
        </w:rPr>
        <w:t>ensuring</w:t>
      </w:r>
      <w:proofErr w:type="spellEnd"/>
      <w:r w:rsidRPr="0071320E">
        <w:rPr>
          <w:shd w:val="clear" w:color="auto" w:fill="FCFCFC"/>
          <w:lang w:val="pt-PT"/>
        </w:rPr>
        <w:t xml:space="preserve"> short-</w:t>
      </w:r>
      <w:proofErr w:type="spellStart"/>
      <w:r w:rsidRPr="0071320E">
        <w:rPr>
          <w:shd w:val="clear" w:color="auto" w:fill="FCFCFC"/>
          <w:lang w:val="pt-PT"/>
        </w:rPr>
        <w:t>term</w:t>
      </w:r>
      <w:proofErr w:type="spellEnd"/>
      <w:r w:rsidRPr="0071320E">
        <w:rPr>
          <w:shd w:val="clear" w:color="auto" w:fill="FCFCFC"/>
          <w:lang w:val="pt-PT"/>
        </w:rPr>
        <w:t xml:space="preserve"> cash </w:t>
      </w:r>
      <w:proofErr w:type="spellStart"/>
      <w:r w:rsidRPr="0071320E">
        <w:rPr>
          <w:shd w:val="clear" w:color="auto" w:fill="FCFCFC"/>
          <w:lang w:val="pt-PT"/>
        </w:rPr>
        <w:t>flow</w:t>
      </w:r>
      <w:proofErr w:type="spellEnd"/>
      <w:r w:rsidRPr="0071320E">
        <w:rPr>
          <w:shd w:val="clear" w:color="auto" w:fill="FCFCFC"/>
          <w:lang w:val="pt-PT"/>
        </w:rPr>
        <w:t xml:space="preserve">. </w:t>
      </w:r>
      <w:proofErr w:type="spellStart"/>
      <w:r w:rsidRPr="0071320E">
        <w:rPr>
          <w:shd w:val="clear" w:color="auto" w:fill="FCFCFC"/>
          <w:lang w:val="pt-PT"/>
        </w:rPr>
        <w:t>This</w:t>
      </w:r>
      <w:proofErr w:type="spellEnd"/>
      <w:r w:rsidRPr="0071320E">
        <w:rPr>
          <w:shd w:val="clear" w:color="auto" w:fill="FCFCFC"/>
          <w:lang w:val="pt-PT"/>
        </w:rPr>
        <w:t xml:space="preserve"> </w:t>
      </w:r>
      <w:proofErr w:type="spellStart"/>
      <w:r w:rsidRPr="0071320E">
        <w:rPr>
          <w:shd w:val="clear" w:color="auto" w:fill="FCFCFC"/>
          <w:lang w:val="pt-PT"/>
        </w:rPr>
        <w:t>could</w:t>
      </w:r>
      <w:proofErr w:type="spellEnd"/>
      <w:r w:rsidRPr="0071320E">
        <w:rPr>
          <w:shd w:val="clear" w:color="auto" w:fill="FCFCFC"/>
          <w:lang w:val="pt-PT"/>
        </w:rPr>
        <w:t xml:space="preserve"> </w:t>
      </w:r>
      <w:proofErr w:type="spellStart"/>
      <w:r w:rsidRPr="0071320E">
        <w:rPr>
          <w:shd w:val="clear" w:color="auto" w:fill="FCFCFC"/>
          <w:lang w:val="pt-PT"/>
        </w:rPr>
        <w:t>be</w:t>
      </w:r>
      <w:proofErr w:type="spellEnd"/>
      <w:r w:rsidRPr="0071320E">
        <w:rPr>
          <w:shd w:val="clear" w:color="auto" w:fill="FCFCFC"/>
          <w:lang w:val="pt-PT"/>
        </w:rPr>
        <w:t xml:space="preserve"> </w:t>
      </w:r>
      <w:proofErr w:type="spellStart"/>
      <w:r w:rsidRPr="0071320E">
        <w:rPr>
          <w:shd w:val="clear" w:color="auto" w:fill="FCFCFC"/>
          <w:lang w:val="pt-PT"/>
        </w:rPr>
        <w:t>done</w:t>
      </w:r>
      <w:proofErr w:type="spellEnd"/>
      <w:r w:rsidRPr="0071320E">
        <w:rPr>
          <w:shd w:val="clear" w:color="auto" w:fill="FCFCFC"/>
          <w:lang w:val="pt-PT"/>
        </w:rPr>
        <w:t xml:space="preserve"> </w:t>
      </w:r>
      <w:proofErr w:type="spellStart"/>
      <w:r w:rsidRPr="0071320E">
        <w:rPr>
          <w:shd w:val="clear" w:color="auto" w:fill="FCFCFC"/>
          <w:lang w:val="pt-PT"/>
        </w:rPr>
        <w:lastRenderedPageBreak/>
        <w:t>by</w:t>
      </w:r>
      <w:proofErr w:type="spellEnd"/>
      <w:r w:rsidRPr="0071320E">
        <w:rPr>
          <w:shd w:val="clear" w:color="auto" w:fill="FCFCFC"/>
          <w:lang w:val="pt-PT"/>
        </w:rPr>
        <w:t xml:space="preserve"> </w:t>
      </w:r>
      <w:proofErr w:type="spellStart"/>
      <w:r w:rsidRPr="0071320E">
        <w:rPr>
          <w:shd w:val="clear" w:color="auto" w:fill="FCFCFC"/>
          <w:lang w:val="pt-PT"/>
        </w:rPr>
        <w:t>granting</w:t>
      </w:r>
      <w:proofErr w:type="spellEnd"/>
      <w:r w:rsidRPr="0071320E">
        <w:rPr>
          <w:shd w:val="clear" w:color="auto" w:fill="FCFCFC"/>
          <w:lang w:val="pt-PT"/>
        </w:rPr>
        <w:t xml:space="preserve"> </w:t>
      </w:r>
      <w:proofErr w:type="spellStart"/>
      <w:r w:rsidRPr="0071320E">
        <w:rPr>
          <w:shd w:val="clear" w:color="auto" w:fill="FCFCFC"/>
          <w:lang w:val="pt-PT"/>
        </w:rPr>
        <w:t>payment</w:t>
      </w:r>
      <w:proofErr w:type="spellEnd"/>
      <w:r w:rsidRPr="0071320E">
        <w:rPr>
          <w:shd w:val="clear" w:color="auto" w:fill="FCFCFC"/>
          <w:lang w:val="pt-PT"/>
        </w:rPr>
        <w:t xml:space="preserve"> </w:t>
      </w:r>
      <w:proofErr w:type="spellStart"/>
      <w:r w:rsidRPr="0071320E">
        <w:rPr>
          <w:shd w:val="clear" w:color="auto" w:fill="FCFCFC"/>
          <w:lang w:val="pt-PT"/>
        </w:rPr>
        <w:t>deferrals</w:t>
      </w:r>
      <w:proofErr w:type="spellEnd"/>
      <w:r w:rsidRPr="0071320E">
        <w:rPr>
          <w:shd w:val="clear" w:color="auto" w:fill="FCFCFC"/>
          <w:lang w:val="pt-PT"/>
        </w:rPr>
        <w:t xml:space="preserve"> </w:t>
      </w:r>
      <w:proofErr w:type="spellStart"/>
      <w:r w:rsidRPr="0071320E">
        <w:rPr>
          <w:shd w:val="clear" w:color="auto" w:fill="FCFCFC"/>
          <w:lang w:val="pt-PT"/>
        </w:rPr>
        <w:t>on</w:t>
      </w:r>
      <w:proofErr w:type="spellEnd"/>
      <w:r w:rsidRPr="0071320E">
        <w:rPr>
          <w:shd w:val="clear" w:color="auto" w:fill="FCFCFC"/>
          <w:lang w:val="pt-PT"/>
        </w:rPr>
        <w:t xml:space="preserve"> local taxes, </w:t>
      </w:r>
      <w:proofErr w:type="spellStart"/>
      <w:r w:rsidRPr="0071320E">
        <w:rPr>
          <w:shd w:val="clear" w:color="auto" w:fill="FCFCFC"/>
          <w:lang w:val="pt-PT"/>
        </w:rPr>
        <w:t>but</w:t>
      </w:r>
      <w:proofErr w:type="spellEnd"/>
      <w:r w:rsidRPr="0071320E">
        <w:rPr>
          <w:shd w:val="clear" w:color="auto" w:fill="FCFCFC"/>
          <w:lang w:val="pt-PT"/>
        </w:rPr>
        <w:t xml:space="preserve"> </w:t>
      </w:r>
      <w:proofErr w:type="spellStart"/>
      <w:r w:rsidRPr="0071320E">
        <w:rPr>
          <w:shd w:val="clear" w:color="auto" w:fill="FCFCFC"/>
          <w:lang w:val="pt-PT"/>
        </w:rPr>
        <w:t>also</w:t>
      </w:r>
      <w:proofErr w:type="spellEnd"/>
      <w:r w:rsidRPr="0071320E">
        <w:rPr>
          <w:shd w:val="clear" w:color="auto" w:fill="FCFCFC"/>
          <w:lang w:val="pt-PT"/>
        </w:rPr>
        <w:t xml:space="preserve"> </w:t>
      </w:r>
      <w:proofErr w:type="spellStart"/>
      <w:r w:rsidRPr="0071320E">
        <w:rPr>
          <w:shd w:val="clear" w:color="auto" w:fill="FCFCFC"/>
          <w:lang w:val="pt-PT"/>
        </w:rPr>
        <w:t>through</w:t>
      </w:r>
      <w:proofErr w:type="spellEnd"/>
      <w:r w:rsidRPr="0071320E">
        <w:rPr>
          <w:shd w:val="clear" w:color="auto" w:fill="FCFCFC"/>
          <w:lang w:val="pt-PT"/>
        </w:rPr>
        <w:t xml:space="preserve"> </w:t>
      </w:r>
      <w:proofErr w:type="spellStart"/>
      <w:r w:rsidRPr="0071320E">
        <w:rPr>
          <w:shd w:val="clear" w:color="auto" w:fill="FCFCFC"/>
          <w:lang w:val="pt-PT"/>
        </w:rPr>
        <w:t>support</w:t>
      </w:r>
      <w:proofErr w:type="spellEnd"/>
      <w:r w:rsidRPr="0071320E">
        <w:rPr>
          <w:shd w:val="clear" w:color="auto" w:fill="FCFCFC"/>
          <w:lang w:val="pt-PT"/>
        </w:rPr>
        <w:t xml:space="preserve"> in </w:t>
      </w:r>
      <w:proofErr w:type="spellStart"/>
      <w:r w:rsidRPr="0071320E">
        <w:rPr>
          <w:shd w:val="clear" w:color="auto" w:fill="FCFCFC"/>
          <w:lang w:val="pt-PT"/>
        </w:rPr>
        <w:t>applying</w:t>
      </w:r>
      <w:proofErr w:type="spellEnd"/>
      <w:r w:rsidRPr="0071320E">
        <w:rPr>
          <w:shd w:val="clear" w:color="auto" w:fill="FCFCFC"/>
          <w:lang w:val="pt-PT"/>
        </w:rPr>
        <w:t xml:space="preserve"> for Covid-19 subsidies </w:t>
      </w:r>
      <w:proofErr w:type="spellStart"/>
      <w:r w:rsidRPr="0071320E">
        <w:rPr>
          <w:shd w:val="clear" w:color="auto" w:fill="FCFCFC"/>
          <w:lang w:val="pt-PT"/>
        </w:rPr>
        <w:t>from</w:t>
      </w:r>
      <w:proofErr w:type="spellEnd"/>
      <w:r w:rsidRPr="0071320E">
        <w:rPr>
          <w:shd w:val="clear" w:color="auto" w:fill="FCFCFC"/>
          <w:lang w:val="pt-PT"/>
        </w:rPr>
        <w:t xml:space="preserve"> </w:t>
      </w:r>
      <w:proofErr w:type="spellStart"/>
      <w:r w:rsidRPr="0071320E">
        <w:rPr>
          <w:shd w:val="clear" w:color="auto" w:fill="FCFCFC"/>
          <w:lang w:val="pt-PT"/>
        </w:rPr>
        <w:t>higher</w:t>
      </w:r>
      <w:proofErr w:type="spellEnd"/>
      <w:r w:rsidRPr="0071320E">
        <w:rPr>
          <w:shd w:val="clear" w:color="auto" w:fill="FCFCFC"/>
          <w:lang w:val="pt-PT"/>
        </w:rPr>
        <w:t xml:space="preserve"> </w:t>
      </w:r>
      <w:proofErr w:type="spellStart"/>
      <w:r w:rsidRPr="0071320E">
        <w:rPr>
          <w:shd w:val="clear" w:color="auto" w:fill="FCFCFC"/>
          <w:lang w:val="pt-PT"/>
        </w:rPr>
        <w:t>authorities</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first</w:t>
      </w:r>
      <w:proofErr w:type="spellEnd"/>
      <w:r w:rsidRPr="0071320E">
        <w:rPr>
          <w:shd w:val="clear" w:color="auto" w:fill="FCFCFC"/>
          <w:lang w:val="pt-PT"/>
        </w:rPr>
        <w:t xml:space="preserve"> </w:t>
      </w:r>
      <w:proofErr w:type="spellStart"/>
      <w:r w:rsidRPr="0071320E">
        <w:rPr>
          <w:shd w:val="clear" w:color="auto" w:fill="FCFCFC"/>
          <w:lang w:val="pt-PT"/>
        </w:rPr>
        <w:t>phase</w:t>
      </w:r>
      <w:proofErr w:type="spellEnd"/>
      <w:r w:rsidRPr="0071320E">
        <w:rPr>
          <w:shd w:val="clear" w:color="auto" w:fill="FCFCFC"/>
          <w:lang w:val="pt-PT"/>
        </w:rPr>
        <w:t xml:space="preserve"> </w:t>
      </w:r>
      <w:proofErr w:type="spellStart"/>
      <w:r w:rsidRPr="0071320E">
        <w:rPr>
          <w:shd w:val="clear" w:color="auto" w:fill="FCFCFC"/>
          <w:lang w:val="pt-PT"/>
        </w:rPr>
        <w:t>of</w:t>
      </w:r>
      <w:proofErr w:type="spellEnd"/>
      <w:r w:rsidRPr="0071320E">
        <w:rPr>
          <w:shd w:val="clear" w:color="auto" w:fill="FCFCFC"/>
          <w:lang w:val="pt-PT"/>
        </w:rPr>
        <w:t xml:space="preserve"> Covid-19 </w:t>
      </w:r>
      <w:proofErr w:type="spellStart"/>
      <w:r w:rsidRPr="0071320E">
        <w:rPr>
          <w:shd w:val="clear" w:color="auto" w:fill="FCFCFC"/>
          <w:lang w:val="pt-PT"/>
        </w:rPr>
        <w:t>highlighted</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importance</w:t>
      </w:r>
      <w:proofErr w:type="spellEnd"/>
      <w:r w:rsidRPr="0071320E">
        <w:rPr>
          <w:shd w:val="clear" w:color="auto" w:fill="FCFCFC"/>
          <w:lang w:val="pt-PT"/>
        </w:rPr>
        <w:t xml:space="preserve"> </w:t>
      </w:r>
      <w:proofErr w:type="spellStart"/>
      <w:r w:rsidRPr="0071320E">
        <w:rPr>
          <w:shd w:val="clear" w:color="auto" w:fill="FCFCFC"/>
          <w:lang w:val="pt-PT"/>
        </w:rPr>
        <w:t>of</w:t>
      </w:r>
      <w:proofErr w:type="spellEnd"/>
      <w:r w:rsidRPr="0071320E">
        <w:rPr>
          <w:shd w:val="clear" w:color="auto" w:fill="FCFCFC"/>
          <w:lang w:val="pt-PT"/>
        </w:rPr>
        <w:t xml:space="preserve"> </w:t>
      </w:r>
      <w:proofErr w:type="spellStart"/>
      <w:r w:rsidRPr="0071320E">
        <w:rPr>
          <w:shd w:val="clear" w:color="auto" w:fill="FCFCFC"/>
          <w:lang w:val="pt-PT"/>
        </w:rPr>
        <w:t>good</w:t>
      </w:r>
      <w:proofErr w:type="spellEnd"/>
      <w:r w:rsidRPr="0071320E">
        <w:rPr>
          <w:shd w:val="clear" w:color="auto" w:fill="FCFCFC"/>
          <w:lang w:val="pt-PT"/>
        </w:rPr>
        <w:t xml:space="preserve"> </w:t>
      </w:r>
      <w:proofErr w:type="spellStart"/>
      <w:r w:rsidRPr="0071320E">
        <w:rPr>
          <w:shd w:val="clear" w:color="auto" w:fill="FCFCFC"/>
          <w:lang w:val="pt-PT"/>
        </w:rPr>
        <w:t>communication</w:t>
      </w:r>
      <w:proofErr w:type="spellEnd"/>
      <w:r w:rsidRPr="0071320E">
        <w:rPr>
          <w:shd w:val="clear" w:color="auto" w:fill="FCFCFC"/>
          <w:lang w:val="pt-PT"/>
        </w:rPr>
        <w:t xml:space="preserve"> </w:t>
      </w:r>
      <w:proofErr w:type="spellStart"/>
      <w:r w:rsidRPr="0071320E">
        <w:rPr>
          <w:shd w:val="clear" w:color="auto" w:fill="FCFCFC"/>
          <w:lang w:val="pt-PT"/>
        </w:rPr>
        <w:t>and</w:t>
      </w:r>
      <w:proofErr w:type="spellEnd"/>
      <w:r w:rsidRPr="0071320E">
        <w:rPr>
          <w:shd w:val="clear" w:color="auto" w:fill="FCFCFC"/>
          <w:lang w:val="pt-PT"/>
        </w:rPr>
        <w:t xml:space="preserve"> </w:t>
      </w:r>
      <w:proofErr w:type="spellStart"/>
      <w:r w:rsidRPr="0071320E">
        <w:rPr>
          <w:shd w:val="clear" w:color="auto" w:fill="FCFCFC"/>
          <w:lang w:val="pt-PT"/>
        </w:rPr>
        <w:t>cooperation</w:t>
      </w:r>
      <w:proofErr w:type="spellEnd"/>
      <w:r w:rsidRPr="0071320E">
        <w:rPr>
          <w:shd w:val="clear" w:color="auto" w:fill="FCFCFC"/>
          <w:lang w:val="pt-PT"/>
        </w:rPr>
        <w:t xml:space="preserve">. </w:t>
      </w:r>
      <w:proofErr w:type="spellStart"/>
      <w:r w:rsidRPr="0071320E">
        <w:rPr>
          <w:shd w:val="clear" w:color="auto" w:fill="FCFCFC"/>
          <w:lang w:val="pt-PT"/>
        </w:rPr>
        <w:t>From</w:t>
      </w:r>
      <w:proofErr w:type="spellEnd"/>
      <w:r w:rsidRPr="0071320E">
        <w:rPr>
          <w:shd w:val="clear" w:color="auto" w:fill="FCFCFC"/>
          <w:lang w:val="pt-PT"/>
        </w:rPr>
        <w:t xml:space="preserve"> </w:t>
      </w:r>
      <w:proofErr w:type="spellStart"/>
      <w:r w:rsidRPr="0071320E">
        <w:rPr>
          <w:shd w:val="clear" w:color="auto" w:fill="FCFCFC"/>
          <w:lang w:val="pt-PT"/>
        </w:rPr>
        <w:t>literature</w:t>
      </w:r>
      <w:proofErr w:type="spellEnd"/>
      <w:r w:rsidRPr="0071320E">
        <w:rPr>
          <w:shd w:val="clear" w:color="auto" w:fill="FCFCFC"/>
          <w:lang w:val="pt-PT"/>
        </w:rPr>
        <w:t xml:space="preserve"> </w:t>
      </w:r>
      <w:proofErr w:type="spellStart"/>
      <w:r w:rsidRPr="0071320E">
        <w:rPr>
          <w:shd w:val="clear" w:color="auto" w:fill="FCFCFC"/>
          <w:lang w:val="pt-PT"/>
        </w:rPr>
        <w:t>on</w:t>
      </w:r>
      <w:proofErr w:type="spellEnd"/>
      <w:r w:rsidRPr="0071320E">
        <w:rPr>
          <w:shd w:val="clear" w:color="auto" w:fill="FCFCFC"/>
          <w:lang w:val="pt-PT"/>
        </w:rPr>
        <w:t xml:space="preserve"> </w:t>
      </w:r>
      <w:proofErr w:type="spellStart"/>
      <w:r w:rsidRPr="0071320E">
        <w:rPr>
          <w:shd w:val="clear" w:color="auto" w:fill="FCFCFC"/>
          <w:lang w:val="pt-PT"/>
        </w:rPr>
        <w:t>crisis</w:t>
      </w:r>
      <w:proofErr w:type="spellEnd"/>
      <w:r w:rsidRPr="0071320E">
        <w:rPr>
          <w:shd w:val="clear" w:color="auto" w:fill="FCFCFC"/>
          <w:lang w:val="pt-PT"/>
        </w:rPr>
        <w:t xml:space="preserve"> management, </w:t>
      </w:r>
      <w:proofErr w:type="spellStart"/>
      <w:r w:rsidRPr="0071320E">
        <w:rPr>
          <w:shd w:val="clear" w:color="auto" w:fill="FCFCFC"/>
          <w:lang w:val="pt-PT"/>
        </w:rPr>
        <w:t>we</w:t>
      </w:r>
      <w:proofErr w:type="spellEnd"/>
      <w:r w:rsidRPr="0071320E">
        <w:rPr>
          <w:shd w:val="clear" w:color="auto" w:fill="FCFCFC"/>
          <w:lang w:val="pt-PT"/>
        </w:rPr>
        <w:t xml:space="preserve"> </w:t>
      </w:r>
      <w:proofErr w:type="spellStart"/>
      <w:r w:rsidRPr="0071320E">
        <w:rPr>
          <w:shd w:val="clear" w:color="auto" w:fill="FCFCFC"/>
          <w:lang w:val="pt-PT"/>
        </w:rPr>
        <w:t>learned</w:t>
      </w:r>
      <w:proofErr w:type="spellEnd"/>
      <w:r w:rsidRPr="0071320E">
        <w:rPr>
          <w:shd w:val="clear" w:color="auto" w:fill="FCFCFC"/>
          <w:lang w:val="pt-PT"/>
        </w:rPr>
        <w:t xml:space="preserve"> </w:t>
      </w:r>
      <w:proofErr w:type="spellStart"/>
      <w:r w:rsidRPr="0071320E">
        <w:rPr>
          <w:shd w:val="clear" w:color="auto" w:fill="FCFCFC"/>
          <w:lang w:val="pt-PT"/>
        </w:rPr>
        <w:t>how</w:t>
      </w:r>
      <w:proofErr w:type="spellEnd"/>
      <w:r w:rsidRPr="0071320E">
        <w:rPr>
          <w:shd w:val="clear" w:color="auto" w:fill="FCFCFC"/>
          <w:lang w:val="pt-PT"/>
        </w:rPr>
        <w:t xml:space="preserve"> </w:t>
      </w:r>
      <w:proofErr w:type="spellStart"/>
      <w:r w:rsidRPr="0071320E">
        <w:rPr>
          <w:shd w:val="clear" w:color="auto" w:fill="FCFCFC"/>
          <w:lang w:val="pt-PT"/>
        </w:rPr>
        <w:t>important</w:t>
      </w:r>
      <w:proofErr w:type="spellEnd"/>
      <w:r w:rsidRPr="0071320E">
        <w:rPr>
          <w:shd w:val="clear" w:color="auto" w:fill="FCFCFC"/>
          <w:lang w:val="pt-PT"/>
        </w:rPr>
        <w:t xml:space="preserve"> </w:t>
      </w:r>
      <w:proofErr w:type="spellStart"/>
      <w:r w:rsidRPr="0071320E">
        <w:rPr>
          <w:shd w:val="clear" w:color="auto" w:fill="FCFCFC"/>
          <w:lang w:val="pt-PT"/>
        </w:rPr>
        <w:t>communication</w:t>
      </w:r>
      <w:proofErr w:type="spellEnd"/>
      <w:r w:rsidRPr="0071320E">
        <w:rPr>
          <w:shd w:val="clear" w:color="auto" w:fill="FCFCFC"/>
          <w:lang w:val="pt-PT"/>
        </w:rPr>
        <w:t xml:space="preserve"> </w:t>
      </w:r>
      <w:proofErr w:type="spellStart"/>
      <w:r w:rsidRPr="0071320E">
        <w:rPr>
          <w:shd w:val="clear" w:color="auto" w:fill="FCFCFC"/>
          <w:lang w:val="pt-PT"/>
        </w:rPr>
        <w:t>is</w:t>
      </w:r>
      <w:proofErr w:type="spellEnd"/>
      <w:r w:rsidRPr="0071320E">
        <w:rPr>
          <w:shd w:val="clear" w:color="auto" w:fill="FCFCFC"/>
          <w:lang w:val="pt-PT"/>
        </w:rPr>
        <w:t xml:space="preserve"> in times </w:t>
      </w:r>
      <w:proofErr w:type="spellStart"/>
      <w:r w:rsidRPr="0071320E">
        <w:rPr>
          <w:shd w:val="clear" w:color="auto" w:fill="FCFCFC"/>
          <w:lang w:val="pt-PT"/>
        </w:rPr>
        <w:t>of</w:t>
      </w:r>
      <w:proofErr w:type="spellEnd"/>
      <w:r w:rsidRPr="0071320E">
        <w:rPr>
          <w:shd w:val="clear" w:color="auto" w:fill="FCFCFC"/>
          <w:lang w:val="pt-PT"/>
        </w:rPr>
        <w:t xml:space="preserve"> </w:t>
      </w:r>
      <w:proofErr w:type="spellStart"/>
      <w:r w:rsidRPr="0071320E">
        <w:rPr>
          <w:shd w:val="clear" w:color="auto" w:fill="FCFCFC"/>
          <w:lang w:val="pt-PT"/>
        </w:rPr>
        <w:t>crisis</w:t>
      </w:r>
      <w:proofErr w:type="spellEnd"/>
      <w:r w:rsidRPr="0071320E">
        <w:rPr>
          <w:shd w:val="clear" w:color="auto" w:fill="FCFCFC"/>
          <w:lang w:val="pt-PT"/>
        </w:rPr>
        <w:t xml:space="preserve"> for </w:t>
      </w:r>
      <w:proofErr w:type="spellStart"/>
      <w:r w:rsidRPr="0071320E">
        <w:rPr>
          <w:shd w:val="clear" w:color="auto" w:fill="FCFCFC"/>
          <w:lang w:val="pt-PT"/>
        </w:rPr>
        <w:t>conveying</w:t>
      </w:r>
      <w:proofErr w:type="spellEnd"/>
      <w:r w:rsidRPr="0071320E">
        <w:rPr>
          <w:shd w:val="clear" w:color="auto" w:fill="FCFCFC"/>
          <w:lang w:val="pt-PT"/>
        </w:rPr>
        <w:t xml:space="preserve"> </w:t>
      </w:r>
      <w:proofErr w:type="spellStart"/>
      <w:r w:rsidRPr="0071320E">
        <w:rPr>
          <w:shd w:val="clear" w:color="auto" w:fill="FCFCFC"/>
          <w:lang w:val="pt-PT"/>
        </w:rPr>
        <w:t>information</w:t>
      </w:r>
      <w:proofErr w:type="spellEnd"/>
      <w:r w:rsidRPr="0071320E">
        <w:rPr>
          <w:shd w:val="clear" w:color="auto" w:fill="FCFCFC"/>
          <w:lang w:val="pt-PT"/>
        </w:rPr>
        <w:t xml:space="preserve">. </w:t>
      </w:r>
      <w:r w:rsidRPr="0071320E">
        <w:rPr>
          <w:shd w:val="clear" w:color="auto" w:fill="FCFCFC"/>
        </w:rPr>
        <w:t xml:space="preserve">In </w:t>
      </w:r>
      <w:proofErr w:type="spellStart"/>
      <w:r w:rsidRPr="0071320E">
        <w:rPr>
          <w:shd w:val="clear" w:color="auto" w:fill="FCFCFC"/>
        </w:rPr>
        <w:t>all</w:t>
      </w:r>
      <w:proofErr w:type="spellEnd"/>
      <w:r w:rsidRPr="0071320E">
        <w:rPr>
          <w:shd w:val="clear" w:color="auto" w:fill="FCFCFC"/>
        </w:rPr>
        <w:t xml:space="preserve"> </w:t>
      </w:r>
      <w:proofErr w:type="spellStart"/>
      <w:r w:rsidRPr="0071320E">
        <w:rPr>
          <w:shd w:val="clear" w:color="auto" w:fill="FCFCFC"/>
        </w:rPr>
        <w:t>participating</w:t>
      </w:r>
      <w:proofErr w:type="spellEnd"/>
      <w:r w:rsidRPr="0071320E">
        <w:rPr>
          <w:shd w:val="clear" w:color="auto" w:fill="FCFCFC"/>
        </w:rPr>
        <w:t xml:space="preserve"> </w:t>
      </w:r>
      <w:proofErr w:type="spellStart"/>
      <w:r w:rsidRPr="0071320E">
        <w:rPr>
          <w:shd w:val="clear" w:color="auto" w:fill="FCFCFC"/>
        </w:rPr>
        <w:t>cities</w:t>
      </w:r>
      <w:proofErr w:type="spellEnd"/>
      <w:r w:rsidRPr="0071320E">
        <w:rPr>
          <w:shd w:val="clear" w:color="auto" w:fill="FCFCFC"/>
        </w:rPr>
        <w:t xml:space="preserve">, new </w:t>
      </w:r>
      <w:proofErr w:type="spellStart"/>
      <w:r w:rsidRPr="0071320E">
        <w:rPr>
          <w:shd w:val="clear" w:color="auto" w:fill="FCFCFC"/>
        </w:rPr>
        <w:t>structures</w:t>
      </w:r>
      <w:proofErr w:type="spellEnd"/>
      <w:r w:rsidRPr="0071320E">
        <w:rPr>
          <w:shd w:val="clear" w:color="auto" w:fill="FCFCFC"/>
        </w:rPr>
        <w:t xml:space="preserve"> </w:t>
      </w:r>
      <w:proofErr w:type="spellStart"/>
      <w:r w:rsidRPr="0071320E">
        <w:rPr>
          <w:shd w:val="clear" w:color="auto" w:fill="FCFCFC"/>
        </w:rPr>
        <w:t>were</w:t>
      </w:r>
      <w:proofErr w:type="spellEnd"/>
      <w:r w:rsidRPr="0071320E">
        <w:rPr>
          <w:shd w:val="clear" w:color="auto" w:fill="FCFCFC"/>
        </w:rPr>
        <w:t xml:space="preserve"> </w:t>
      </w:r>
      <w:proofErr w:type="spellStart"/>
      <w:r w:rsidRPr="0071320E">
        <w:rPr>
          <w:shd w:val="clear" w:color="auto" w:fill="FCFCFC"/>
        </w:rPr>
        <w:t>created</w:t>
      </w:r>
      <w:proofErr w:type="spellEnd"/>
      <w:r w:rsidRPr="0071320E">
        <w:rPr>
          <w:shd w:val="clear" w:color="auto" w:fill="FCFCFC"/>
        </w:rPr>
        <w:t xml:space="preserve"> in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form</w:t>
      </w:r>
      <w:proofErr w:type="spellEnd"/>
      <w:r w:rsidRPr="0071320E">
        <w:rPr>
          <w:shd w:val="clear" w:color="auto" w:fill="FCFCFC"/>
        </w:rPr>
        <w:t xml:space="preserve"> </w:t>
      </w:r>
      <w:proofErr w:type="spellStart"/>
      <w:r w:rsidRPr="0071320E">
        <w:rPr>
          <w:shd w:val="clear" w:color="auto" w:fill="FCFCFC"/>
        </w:rPr>
        <w:t>of</w:t>
      </w:r>
      <w:proofErr w:type="spellEnd"/>
      <w:r w:rsidRPr="0071320E">
        <w:rPr>
          <w:shd w:val="clear" w:color="auto" w:fill="FCFCFC"/>
        </w:rPr>
        <w:t xml:space="preserve"> crisis </w:t>
      </w:r>
      <w:proofErr w:type="spellStart"/>
      <w:r w:rsidRPr="0071320E">
        <w:rPr>
          <w:shd w:val="clear" w:color="auto" w:fill="FCFCFC"/>
        </w:rPr>
        <w:t>cells</w:t>
      </w:r>
      <w:proofErr w:type="spellEnd"/>
      <w:r w:rsidRPr="0071320E">
        <w:rPr>
          <w:shd w:val="clear" w:color="auto" w:fill="FCFCFC"/>
        </w:rPr>
        <w:t xml:space="preserve"> and </w:t>
      </w:r>
      <w:proofErr w:type="spellStart"/>
      <w:r w:rsidRPr="0071320E">
        <w:rPr>
          <w:shd w:val="clear" w:color="auto" w:fill="FCFCFC"/>
        </w:rPr>
        <w:t>consultation</w:t>
      </w:r>
      <w:proofErr w:type="spellEnd"/>
      <w:r w:rsidRPr="0071320E">
        <w:rPr>
          <w:shd w:val="clear" w:color="auto" w:fill="FCFCFC"/>
        </w:rPr>
        <w:t xml:space="preserve"> domes </w:t>
      </w:r>
      <w:proofErr w:type="spellStart"/>
      <w:r w:rsidRPr="0071320E">
        <w:rPr>
          <w:shd w:val="clear" w:color="auto" w:fill="FCFCFC"/>
        </w:rPr>
        <w:t>during</w:t>
      </w:r>
      <w:proofErr w:type="spellEnd"/>
      <w:r w:rsidRPr="0071320E">
        <w:rPr>
          <w:shd w:val="clear" w:color="auto" w:fill="FCFCFC"/>
        </w:rPr>
        <w:t xml:space="preserve"> Covid-19. </w:t>
      </w:r>
      <w:proofErr w:type="spellStart"/>
      <w:r w:rsidRPr="0071320E">
        <w:rPr>
          <w:shd w:val="clear" w:color="auto" w:fill="FCFCFC"/>
        </w:rPr>
        <w:t>They</w:t>
      </w:r>
      <w:proofErr w:type="spellEnd"/>
      <w:r w:rsidRPr="0071320E">
        <w:rPr>
          <w:shd w:val="clear" w:color="auto" w:fill="FCFCFC"/>
        </w:rPr>
        <w:t xml:space="preserve"> </w:t>
      </w:r>
      <w:proofErr w:type="spellStart"/>
      <w:r w:rsidRPr="0071320E">
        <w:rPr>
          <w:shd w:val="clear" w:color="auto" w:fill="FCFCFC"/>
        </w:rPr>
        <w:t>fueled</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translation</w:t>
      </w:r>
      <w:proofErr w:type="spellEnd"/>
      <w:r w:rsidRPr="0071320E">
        <w:rPr>
          <w:shd w:val="clear" w:color="auto" w:fill="FCFCFC"/>
        </w:rPr>
        <w:t xml:space="preserve">” </w:t>
      </w:r>
      <w:proofErr w:type="spellStart"/>
      <w:r w:rsidRPr="0071320E">
        <w:rPr>
          <w:shd w:val="clear" w:color="auto" w:fill="FCFCFC"/>
        </w:rPr>
        <w:t>of</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abstract</w:t>
      </w:r>
      <w:proofErr w:type="spellEnd"/>
      <w:r w:rsidRPr="0071320E">
        <w:rPr>
          <w:shd w:val="clear" w:color="auto" w:fill="FCFCFC"/>
        </w:rPr>
        <w:t xml:space="preserve"> and general </w:t>
      </w:r>
      <w:proofErr w:type="spellStart"/>
      <w:r w:rsidRPr="0071320E">
        <w:rPr>
          <w:shd w:val="clear" w:color="auto" w:fill="FCFCFC"/>
        </w:rPr>
        <w:t>measures</w:t>
      </w:r>
      <w:proofErr w:type="spellEnd"/>
      <w:r w:rsidRPr="0071320E">
        <w:rPr>
          <w:shd w:val="clear" w:color="auto" w:fill="FCFCFC"/>
        </w:rPr>
        <w:t xml:space="preserve"> </w:t>
      </w:r>
      <w:proofErr w:type="spellStart"/>
      <w:r w:rsidRPr="0071320E">
        <w:rPr>
          <w:shd w:val="clear" w:color="auto" w:fill="FCFCFC"/>
        </w:rPr>
        <w:t>taken</w:t>
      </w:r>
      <w:proofErr w:type="spellEnd"/>
      <w:r w:rsidRPr="0071320E">
        <w:rPr>
          <w:shd w:val="clear" w:color="auto" w:fill="FCFCFC"/>
        </w:rPr>
        <w:t xml:space="preserve"> </w:t>
      </w:r>
      <w:proofErr w:type="spellStart"/>
      <w:r w:rsidRPr="0071320E">
        <w:rPr>
          <w:shd w:val="clear" w:color="auto" w:fill="FCFCFC"/>
        </w:rPr>
        <w:t>by</w:t>
      </w:r>
      <w:proofErr w:type="spellEnd"/>
      <w:r w:rsidRPr="0071320E">
        <w:rPr>
          <w:shd w:val="clear" w:color="auto" w:fill="FCFCFC"/>
        </w:rPr>
        <w:t xml:space="preserve"> </w:t>
      </w:r>
      <w:proofErr w:type="spellStart"/>
      <w:r w:rsidRPr="0071320E">
        <w:rPr>
          <w:shd w:val="clear" w:color="auto" w:fill="FCFCFC"/>
        </w:rPr>
        <w:t>higher</w:t>
      </w:r>
      <w:proofErr w:type="spellEnd"/>
      <w:r w:rsidRPr="0071320E">
        <w:rPr>
          <w:shd w:val="clear" w:color="auto" w:fill="FCFCFC"/>
        </w:rPr>
        <w:t xml:space="preserve"> </w:t>
      </w:r>
      <w:proofErr w:type="spellStart"/>
      <w:r w:rsidRPr="0071320E">
        <w:rPr>
          <w:shd w:val="clear" w:color="auto" w:fill="FCFCFC"/>
        </w:rPr>
        <w:t>governmental</w:t>
      </w:r>
      <w:proofErr w:type="spellEnd"/>
      <w:r w:rsidRPr="0071320E">
        <w:rPr>
          <w:shd w:val="clear" w:color="auto" w:fill="FCFCFC"/>
        </w:rPr>
        <w:t xml:space="preserve"> </w:t>
      </w:r>
      <w:proofErr w:type="spellStart"/>
      <w:r w:rsidRPr="0071320E">
        <w:rPr>
          <w:shd w:val="clear" w:color="auto" w:fill="FCFCFC"/>
        </w:rPr>
        <w:t>levels</w:t>
      </w:r>
      <w:proofErr w:type="spellEnd"/>
      <w:r w:rsidRPr="0071320E">
        <w:rPr>
          <w:shd w:val="clear" w:color="auto" w:fill="FCFCFC"/>
        </w:rPr>
        <w:t xml:space="preserve"> </w:t>
      </w:r>
      <w:proofErr w:type="spellStart"/>
      <w:r w:rsidRPr="0071320E">
        <w:rPr>
          <w:shd w:val="clear" w:color="auto" w:fill="FCFCFC"/>
        </w:rPr>
        <w:t>into</w:t>
      </w:r>
      <w:proofErr w:type="spellEnd"/>
      <w:r w:rsidRPr="0071320E">
        <w:rPr>
          <w:shd w:val="clear" w:color="auto" w:fill="FCFCFC"/>
        </w:rPr>
        <w:t xml:space="preserve"> a </w:t>
      </w:r>
      <w:proofErr w:type="spellStart"/>
      <w:r w:rsidRPr="0071320E">
        <w:rPr>
          <w:shd w:val="clear" w:color="auto" w:fill="FCFCFC"/>
        </w:rPr>
        <w:t>practical</w:t>
      </w:r>
      <w:proofErr w:type="spellEnd"/>
      <w:r w:rsidRPr="0071320E">
        <w:rPr>
          <w:shd w:val="clear" w:color="auto" w:fill="FCFCFC"/>
        </w:rPr>
        <w:t xml:space="preserve"> </w:t>
      </w:r>
      <w:proofErr w:type="spellStart"/>
      <w:r w:rsidRPr="0071320E">
        <w:rPr>
          <w:shd w:val="clear" w:color="auto" w:fill="FCFCFC"/>
        </w:rPr>
        <w:t>significance</w:t>
      </w:r>
      <w:proofErr w:type="spellEnd"/>
      <w:r w:rsidRPr="0071320E">
        <w:rPr>
          <w:shd w:val="clear" w:color="auto" w:fill="FCFCFC"/>
        </w:rPr>
        <w:t xml:space="preserve"> </w:t>
      </w:r>
      <w:proofErr w:type="spellStart"/>
      <w:r w:rsidRPr="0071320E">
        <w:rPr>
          <w:shd w:val="clear" w:color="auto" w:fill="FCFCFC"/>
        </w:rPr>
        <w:t>for</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individual </w:t>
      </w:r>
      <w:proofErr w:type="spellStart"/>
      <w:r w:rsidRPr="0071320E">
        <w:rPr>
          <w:shd w:val="clear" w:color="auto" w:fill="FCFCFC"/>
        </w:rPr>
        <w:t>entrepreneurs</w:t>
      </w:r>
      <w:proofErr w:type="spellEnd"/>
      <w:r w:rsidRPr="0071320E">
        <w:rPr>
          <w:shd w:val="clear" w:color="auto" w:fill="FCFCFC"/>
        </w:rPr>
        <w:t xml:space="preserve">, be </w:t>
      </w:r>
      <w:proofErr w:type="spellStart"/>
      <w:r w:rsidRPr="0071320E">
        <w:rPr>
          <w:shd w:val="clear" w:color="auto" w:fill="FCFCFC"/>
        </w:rPr>
        <w:t>it</w:t>
      </w:r>
      <w:proofErr w:type="spellEnd"/>
      <w:r w:rsidRPr="0071320E">
        <w:rPr>
          <w:shd w:val="clear" w:color="auto" w:fill="FCFCFC"/>
        </w:rPr>
        <w:t xml:space="preserve"> a shop </w:t>
      </w:r>
      <w:proofErr w:type="spellStart"/>
      <w:r w:rsidRPr="0071320E">
        <w:rPr>
          <w:shd w:val="clear" w:color="auto" w:fill="FCFCFC"/>
        </w:rPr>
        <w:t>keeper</w:t>
      </w:r>
      <w:proofErr w:type="spellEnd"/>
      <w:r w:rsidRPr="0071320E">
        <w:rPr>
          <w:shd w:val="clear" w:color="auto" w:fill="FCFCFC"/>
        </w:rPr>
        <w:t xml:space="preserve">, a hotel </w:t>
      </w:r>
      <w:proofErr w:type="spellStart"/>
      <w:r w:rsidRPr="0071320E">
        <w:rPr>
          <w:shd w:val="clear" w:color="auto" w:fill="FCFCFC"/>
        </w:rPr>
        <w:t>or</w:t>
      </w:r>
      <w:proofErr w:type="spellEnd"/>
      <w:r w:rsidRPr="0071320E">
        <w:rPr>
          <w:shd w:val="clear" w:color="auto" w:fill="FCFCFC"/>
        </w:rPr>
        <w:t xml:space="preserve"> restaurant </w:t>
      </w:r>
      <w:proofErr w:type="spellStart"/>
      <w:r w:rsidRPr="0071320E">
        <w:rPr>
          <w:shd w:val="clear" w:color="auto" w:fill="FCFCFC"/>
        </w:rPr>
        <w:t>owner</w:t>
      </w:r>
      <w:proofErr w:type="spellEnd"/>
      <w:r w:rsidRPr="0071320E">
        <w:rPr>
          <w:shd w:val="clear" w:color="auto" w:fill="FCFCFC"/>
        </w:rPr>
        <w:t xml:space="preserve">, a culture club, </w:t>
      </w:r>
      <w:proofErr w:type="spellStart"/>
      <w:r w:rsidRPr="0071320E">
        <w:rPr>
          <w:shd w:val="clear" w:color="auto" w:fill="FCFCFC"/>
        </w:rPr>
        <w:t>an</w:t>
      </w:r>
      <w:proofErr w:type="spellEnd"/>
      <w:r w:rsidRPr="0071320E">
        <w:rPr>
          <w:shd w:val="clear" w:color="auto" w:fill="FCFCFC"/>
        </w:rPr>
        <w:t xml:space="preserve"> </w:t>
      </w:r>
      <w:proofErr w:type="spellStart"/>
      <w:r w:rsidRPr="0071320E">
        <w:rPr>
          <w:shd w:val="clear" w:color="auto" w:fill="FCFCFC"/>
        </w:rPr>
        <w:t>event</w:t>
      </w:r>
      <w:proofErr w:type="spellEnd"/>
      <w:r w:rsidRPr="0071320E">
        <w:rPr>
          <w:shd w:val="clear" w:color="auto" w:fill="FCFCFC"/>
        </w:rPr>
        <w:t xml:space="preserve"> </w:t>
      </w:r>
      <w:proofErr w:type="spellStart"/>
      <w:r w:rsidRPr="0071320E">
        <w:rPr>
          <w:shd w:val="clear" w:color="auto" w:fill="FCFCFC"/>
        </w:rPr>
        <w:t>organizer</w:t>
      </w:r>
      <w:proofErr w:type="spellEnd"/>
      <w:r w:rsidRPr="0071320E">
        <w:rPr>
          <w:shd w:val="clear" w:color="auto" w:fill="FCFCFC"/>
        </w:rPr>
        <w:t xml:space="preserve"> etc. </w:t>
      </w:r>
      <w:proofErr w:type="spellStart"/>
      <w:r w:rsidRPr="0071320E">
        <w:rPr>
          <w:shd w:val="clear" w:color="auto" w:fill="FCFCFC"/>
        </w:rPr>
        <w:t>Communication</w:t>
      </w:r>
      <w:proofErr w:type="spellEnd"/>
      <w:r w:rsidRPr="0071320E">
        <w:rPr>
          <w:shd w:val="clear" w:color="auto" w:fill="FCFCFC"/>
        </w:rPr>
        <w:t xml:space="preserve"> </w:t>
      </w:r>
      <w:proofErr w:type="spellStart"/>
      <w:r w:rsidRPr="0071320E">
        <w:rPr>
          <w:shd w:val="clear" w:color="auto" w:fill="FCFCFC"/>
        </w:rPr>
        <w:t>improved</w:t>
      </w:r>
      <w:proofErr w:type="spellEnd"/>
      <w:r w:rsidRPr="0071320E">
        <w:rPr>
          <w:shd w:val="clear" w:color="auto" w:fill="FCFCFC"/>
        </w:rPr>
        <w:t xml:space="preserve"> </w:t>
      </w:r>
      <w:proofErr w:type="spellStart"/>
      <w:r w:rsidRPr="0071320E">
        <w:rPr>
          <w:shd w:val="clear" w:color="auto" w:fill="FCFCFC"/>
        </w:rPr>
        <w:t>also</w:t>
      </w:r>
      <w:proofErr w:type="spellEnd"/>
      <w:r w:rsidRPr="0071320E">
        <w:rPr>
          <w:shd w:val="clear" w:color="auto" w:fill="FCFCFC"/>
        </w:rPr>
        <w:t xml:space="preserve"> </w:t>
      </w:r>
      <w:proofErr w:type="spellStart"/>
      <w:r w:rsidRPr="0071320E">
        <w:rPr>
          <w:shd w:val="clear" w:color="auto" w:fill="FCFCFC"/>
        </w:rPr>
        <w:t>among</w:t>
      </w:r>
      <w:proofErr w:type="spellEnd"/>
      <w:r w:rsidRPr="0071320E">
        <w:rPr>
          <w:shd w:val="clear" w:color="auto" w:fill="FCFCFC"/>
        </w:rPr>
        <w:t xml:space="preserve"> local </w:t>
      </w:r>
      <w:proofErr w:type="spellStart"/>
      <w:r w:rsidRPr="0071320E">
        <w:rPr>
          <w:shd w:val="clear" w:color="auto" w:fill="FCFCFC"/>
        </w:rPr>
        <w:t>authority</w:t>
      </w:r>
      <w:proofErr w:type="spellEnd"/>
      <w:r w:rsidRPr="0071320E">
        <w:rPr>
          <w:shd w:val="clear" w:color="auto" w:fill="FCFCFC"/>
        </w:rPr>
        <w:t xml:space="preserve"> </w:t>
      </w:r>
      <w:proofErr w:type="spellStart"/>
      <w:r w:rsidRPr="0071320E">
        <w:rPr>
          <w:shd w:val="clear" w:color="auto" w:fill="FCFCFC"/>
        </w:rPr>
        <w:t>offices</w:t>
      </w:r>
      <w:proofErr w:type="spellEnd"/>
      <w:r w:rsidRPr="0071320E">
        <w:rPr>
          <w:shd w:val="clear" w:color="auto" w:fill="FCFCFC"/>
        </w:rPr>
        <w:t xml:space="preserve"> and </w:t>
      </w:r>
      <w:proofErr w:type="spellStart"/>
      <w:r w:rsidRPr="0071320E">
        <w:rPr>
          <w:shd w:val="clear" w:color="auto" w:fill="FCFCFC"/>
        </w:rPr>
        <w:t>services</w:t>
      </w:r>
      <w:proofErr w:type="spellEnd"/>
      <w:r w:rsidRPr="0071320E">
        <w:rPr>
          <w:shd w:val="clear" w:color="auto" w:fill="FCFCFC"/>
        </w:rPr>
        <w:t xml:space="preserve">, and </w:t>
      </w:r>
      <w:proofErr w:type="spellStart"/>
      <w:r w:rsidRPr="0071320E">
        <w:rPr>
          <w:shd w:val="clear" w:color="auto" w:fill="FCFCFC"/>
        </w:rPr>
        <w:t>between</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local and regional </w:t>
      </w:r>
      <w:proofErr w:type="spellStart"/>
      <w:r w:rsidRPr="0071320E">
        <w:rPr>
          <w:shd w:val="clear" w:color="auto" w:fill="FCFCFC"/>
        </w:rPr>
        <w:t>level</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impact</w:t>
      </w:r>
      <w:proofErr w:type="spellEnd"/>
      <w:r w:rsidRPr="0071320E">
        <w:rPr>
          <w:shd w:val="clear" w:color="auto" w:fill="FCFCFC"/>
        </w:rPr>
        <w:t xml:space="preserve"> </w:t>
      </w:r>
      <w:proofErr w:type="spellStart"/>
      <w:r w:rsidRPr="0071320E">
        <w:rPr>
          <w:shd w:val="clear" w:color="auto" w:fill="FCFCFC"/>
        </w:rPr>
        <w:t>of</w:t>
      </w:r>
      <w:proofErr w:type="spellEnd"/>
      <w:r w:rsidRPr="0071320E">
        <w:rPr>
          <w:shd w:val="clear" w:color="auto" w:fill="FCFCFC"/>
        </w:rPr>
        <w:t xml:space="preserve"> (more) </w:t>
      </w:r>
      <w:proofErr w:type="spellStart"/>
      <w:r w:rsidRPr="0071320E">
        <w:rPr>
          <w:shd w:val="clear" w:color="auto" w:fill="FCFCFC"/>
        </w:rPr>
        <w:t>communication</w:t>
      </w:r>
      <w:proofErr w:type="spellEnd"/>
      <w:r w:rsidRPr="0071320E">
        <w:rPr>
          <w:shd w:val="clear" w:color="auto" w:fill="FCFCFC"/>
        </w:rPr>
        <w:t xml:space="preserve"> </w:t>
      </w:r>
      <w:proofErr w:type="spellStart"/>
      <w:r w:rsidRPr="0071320E">
        <w:rPr>
          <w:shd w:val="clear" w:color="auto" w:fill="FCFCFC"/>
        </w:rPr>
        <w:t>was</w:t>
      </w:r>
      <w:proofErr w:type="spellEnd"/>
      <w:r w:rsidRPr="0071320E">
        <w:rPr>
          <w:shd w:val="clear" w:color="auto" w:fill="FCFCFC"/>
        </w:rPr>
        <w:t xml:space="preserve"> so </w:t>
      </w:r>
      <w:proofErr w:type="spellStart"/>
      <w:r w:rsidRPr="0071320E">
        <w:rPr>
          <w:shd w:val="clear" w:color="auto" w:fill="FCFCFC"/>
        </w:rPr>
        <w:t>clear</w:t>
      </w:r>
      <w:proofErr w:type="spellEnd"/>
      <w:r w:rsidRPr="0071320E">
        <w:rPr>
          <w:shd w:val="clear" w:color="auto" w:fill="FCFCFC"/>
        </w:rPr>
        <w:t xml:space="preserve"> </w:t>
      </w:r>
      <w:proofErr w:type="spellStart"/>
      <w:r w:rsidRPr="0071320E">
        <w:rPr>
          <w:shd w:val="clear" w:color="auto" w:fill="FCFCFC"/>
        </w:rPr>
        <w:t>that</w:t>
      </w:r>
      <w:proofErr w:type="spellEnd"/>
      <w:r w:rsidRPr="0071320E">
        <w:rPr>
          <w:shd w:val="clear" w:color="auto" w:fill="FCFCFC"/>
        </w:rPr>
        <w:t xml:space="preserve"> </w:t>
      </w:r>
      <w:proofErr w:type="spellStart"/>
      <w:r w:rsidRPr="0071320E">
        <w:rPr>
          <w:shd w:val="clear" w:color="auto" w:fill="FCFCFC"/>
        </w:rPr>
        <w:t>all</w:t>
      </w:r>
      <w:proofErr w:type="spellEnd"/>
      <w:r w:rsidRPr="0071320E">
        <w:rPr>
          <w:shd w:val="clear" w:color="auto" w:fill="FCFCFC"/>
        </w:rPr>
        <w:t xml:space="preserve"> </w:t>
      </w:r>
      <w:proofErr w:type="spellStart"/>
      <w:r w:rsidRPr="0071320E">
        <w:rPr>
          <w:shd w:val="clear" w:color="auto" w:fill="FCFCFC"/>
        </w:rPr>
        <w:t>participants</w:t>
      </w:r>
      <w:proofErr w:type="spellEnd"/>
      <w:r w:rsidRPr="0071320E">
        <w:rPr>
          <w:shd w:val="clear" w:color="auto" w:fill="FCFCFC"/>
        </w:rPr>
        <w:t xml:space="preserve"> </w:t>
      </w:r>
      <w:proofErr w:type="spellStart"/>
      <w:r w:rsidRPr="0071320E">
        <w:rPr>
          <w:shd w:val="clear" w:color="auto" w:fill="FCFCFC"/>
        </w:rPr>
        <w:t>think</w:t>
      </w:r>
      <w:proofErr w:type="spellEnd"/>
      <w:r w:rsidRPr="0071320E">
        <w:rPr>
          <w:shd w:val="clear" w:color="auto" w:fill="FCFCFC"/>
        </w:rPr>
        <w:t xml:space="preserve"> (and </w:t>
      </w:r>
      <w:proofErr w:type="spellStart"/>
      <w:r w:rsidRPr="0071320E">
        <w:rPr>
          <w:shd w:val="clear" w:color="auto" w:fill="FCFCFC"/>
        </w:rPr>
        <w:t>wish</w:t>
      </w:r>
      <w:proofErr w:type="spellEnd"/>
      <w:r w:rsidRPr="0071320E">
        <w:rPr>
          <w:shd w:val="clear" w:color="auto" w:fill="FCFCFC"/>
        </w:rPr>
        <w:t xml:space="preserve">) </w:t>
      </w:r>
      <w:proofErr w:type="spellStart"/>
      <w:r w:rsidRPr="0071320E">
        <w:rPr>
          <w:shd w:val="clear" w:color="auto" w:fill="FCFCFC"/>
        </w:rPr>
        <w:t>that</w:t>
      </w:r>
      <w:proofErr w:type="spellEnd"/>
      <w:r w:rsidRPr="0071320E">
        <w:rPr>
          <w:shd w:val="clear" w:color="auto" w:fill="FCFCFC"/>
        </w:rPr>
        <w:t xml:space="preserve"> </w:t>
      </w:r>
      <w:proofErr w:type="spellStart"/>
      <w:r w:rsidRPr="0071320E">
        <w:rPr>
          <w:shd w:val="clear" w:color="auto" w:fill="FCFCFC"/>
        </w:rPr>
        <w:t>this</w:t>
      </w:r>
      <w:proofErr w:type="spellEnd"/>
      <w:r w:rsidRPr="0071320E">
        <w:rPr>
          <w:shd w:val="clear" w:color="auto" w:fill="FCFCFC"/>
        </w:rPr>
        <w:t xml:space="preserve"> </w:t>
      </w:r>
      <w:proofErr w:type="spellStart"/>
      <w:r w:rsidRPr="0071320E">
        <w:rPr>
          <w:shd w:val="clear" w:color="auto" w:fill="FCFCFC"/>
        </w:rPr>
        <w:t>practice</w:t>
      </w:r>
      <w:proofErr w:type="spellEnd"/>
      <w:r w:rsidRPr="0071320E">
        <w:rPr>
          <w:shd w:val="clear" w:color="auto" w:fill="FCFCFC"/>
        </w:rPr>
        <w:t xml:space="preserve"> </w:t>
      </w:r>
      <w:proofErr w:type="spellStart"/>
      <w:r w:rsidRPr="0071320E">
        <w:rPr>
          <w:shd w:val="clear" w:color="auto" w:fill="FCFCFC"/>
        </w:rPr>
        <w:t>of</w:t>
      </w:r>
      <w:proofErr w:type="spellEnd"/>
      <w:r w:rsidRPr="0071320E">
        <w:rPr>
          <w:shd w:val="clear" w:color="auto" w:fill="FCFCFC"/>
        </w:rPr>
        <w:t xml:space="preserve"> </w:t>
      </w:r>
      <w:proofErr w:type="spellStart"/>
      <w:r w:rsidRPr="0071320E">
        <w:rPr>
          <w:shd w:val="clear" w:color="auto" w:fill="FCFCFC"/>
        </w:rPr>
        <w:t>expanded</w:t>
      </w:r>
      <w:proofErr w:type="spellEnd"/>
      <w:r w:rsidRPr="0071320E">
        <w:rPr>
          <w:shd w:val="clear" w:color="auto" w:fill="FCFCFC"/>
        </w:rPr>
        <w:t xml:space="preserve"> </w:t>
      </w:r>
      <w:proofErr w:type="spellStart"/>
      <w:r w:rsidRPr="0071320E">
        <w:rPr>
          <w:shd w:val="clear" w:color="auto" w:fill="FCFCFC"/>
        </w:rPr>
        <w:t>communication</w:t>
      </w:r>
      <w:proofErr w:type="spellEnd"/>
      <w:r w:rsidRPr="0071320E">
        <w:rPr>
          <w:shd w:val="clear" w:color="auto" w:fill="FCFCFC"/>
        </w:rPr>
        <w:t xml:space="preserve"> </w:t>
      </w:r>
      <w:proofErr w:type="spellStart"/>
      <w:r w:rsidRPr="0071320E">
        <w:rPr>
          <w:shd w:val="clear" w:color="auto" w:fill="FCFCFC"/>
        </w:rPr>
        <w:t>will</w:t>
      </w:r>
      <w:proofErr w:type="spellEnd"/>
      <w:r w:rsidRPr="0071320E">
        <w:rPr>
          <w:shd w:val="clear" w:color="auto" w:fill="FCFCFC"/>
        </w:rPr>
        <w:t xml:space="preserve"> </w:t>
      </w:r>
      <w:proofErr w:type="spellStart"/>
      <w:r w:rsidRPr="0071320E">
        <w:rPr>
          <w:shd w:val="clear" w:color="auto" w:fill="FCFCFC"/>
        </w:rPr>
        <w:t>become</w:t>
      </w:r>
      <w:proofErr w:type="spellEnd"/>
      <w:r w:rsidRPr="0071320E">
        <w:rPr>
          <w:shd w:val="clear" w:color="auto" w:fill="FCFCFC"/>
        </w:rPr>
        <w:t xml:space="preserve"> a </w:t>
      </w:r>
      <w:proofErr w:type="spellStart"/>
      <w:r w:rsidRPr="0071320E">
        <w:rPr>
          <w:shd w:val="clear" w:color="auto" w:fill="FCFCFC"/>
        </w:rPr>
        <w:t>permanent</w:t>
      </w:r>
      <w:proofErr w:type="spellEnd"/>
      <w:r w:rsidRPr="0071320E">
        <w:rPr>
          <w:shd w:val="clear" w:color="auto" w:fill="FCFCFC"/>
        </w:rPr>
        <w:t xml:space="preserve"> </w:t>
      </w:r>
      <w:proofErr w:type="spellStart"/>
      <w:r w:rsidRPr="0071320E">
        <w:rPr>
          <w:shd w:val="clear" w:color="auto" w:fill="FCFCFC"/>
        </w:rPr>
        <w:t>achievement</w:t>
      </w:r>
      <w:proofErr w:type="spellEnd"/>
      <w:r w:rsidRPr="0071320E">
        <w:rPr>
          <w:shd w:val="clear" w:color="auto" w:fill="FCFCFC"/>
        </w:rPr>
        <w:t xml:space="preserve"> in </w:t>
      </w:r>
      <w:proofErr w:type="spellStart"/>
      <w:r w:rsidRPr="0071320E">
        <w:rPr>
          <w:shd w:val="clear" w:color="auto" w:fill="FCFCFC"/>
        </w:rPr>
        <w:t>tourism</w:t>
      </w:r>
      <w:proofErr w:type="spellEnd"/>
      <w:r w:rsidRPr="0071320E">
        <w:rPr>
          <w:shd w:val="clear" w:color="auto" w:fill="FCFCFC"/>
        </w:rPr>
        <w:t xml:space="preserve"> </w:t>
      </w:r>
      <w:proofErr w:type="spellStart"/>
      <w:r w:rsidRPr="0071320E">
        <w:rPr>
          <w:shd w:val="clear" w:color="auto" w:fill="FCFCFC"/>
        </w:rPr>
        <w:t>management</w:t>
      </w:r>
      <w:proofErr w:type="spellEnd"/>
      <w:r w:rsidRPr="0071320E">
        <w:rPr>
          <w:shd w:val="clear" w:color="auto" w:fill="FCFCFC"/>
        </w:rPr>
        <w:t xml:space="preserve"> and </w:t>
      </w:r>
      <w:proofErr w:type="spellStart"/>
      <w:r w:rsidRPr="0071320E">
        <w:rPr>
          <w:shd w:val="clear" w:color="auto" w:fill="FCFCFC"/>
        </w:rPr>
        <w:t>policy</w:t>
      </w:r>
      <w:proofErr w:type="spellEnd"/>
      <w:r w:rsidRPr="0071320E">
        <w:rPr>
          <w:shd w:val="clear" w:color="auto" w:fill="FCFCFC"/>
        </w:rPr>
        <w:t xml:space="preserve">, after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pandemic</w:t>
      </w:r>
      <w:proofErr w:type="spellEnd"/>
      <w:r w:rsidRPr="0071320E">
        <w:rPr>
          <w:shd w:val="clear" w:color="auto" w:fill="FCFCFC"/>
        </w:rPr>
        <w:t>.</w:t>
      </w:r>
    </w:p>
    <w:p w14:paraId="7C345021" w14:textId="77777777" w:rsidR="0071320E" w:rsidRPr="0071320E" w:rsidRDefault="0071320E" w:rsidP="0071320E">
      <w:pPr>
        <w:pStyle w:val="5TextocomnIIGG"/>
        <w:ind w:firstLine="567"/>
        <w:rPr>
          <w:shd w:val="clear" w:color="auto" w:fill="FCFCFC"/>
        </w:rPr>
      </w:pPr>
    </w:p>
    <w:p w14:paraId="5B454349" w14:textId="761DB2FC" w:rsidR="0071320E" w:rsidRDefault="0071320E" w:rsidP="0071320E">
      <w:pPr>
        <w:pStyle w:val="5TextocomnIIGG"/>
        <w:ind w:firstLine="567"/>
        <w:rPr>
          <w:shd w:val="clear" w:color="auto" w:fill="FCFCFC"/>
        </w:rPr>
      </w:pPr>
      <w:r w:rsidRPr="0071320E">
        <w:rPr>
          <w:shd w:val="clear" w:color="auto" w:fill="FCFCFC"/>
        </w:rPr>
        <w:t xml:space="preserve">In </w:t>
      </w:r>
      <w:proofErr w:type="spellStart"/>
      <w:r w:rsidRPr="0071320E">
        <w:rPr>
          <w:shd w:val="clear" w:color="auto" w:fill="FCFCFC"/>
        </w:rPr>
        <w:t>addition</w:t>
      </w:r>
      <w:proofErr w:type="spellEnd"/>
      <w:r w:rsidRPr="0071320E">
        <w:rPr>
          <w:shd w:val="clear" w:color="auto" w:fill="FCFCFC"/>
        </w:rPr>
        <w:t xml:space="preserve"> </w:t>
      </w:r>
      <w:proofErr w:type="spellStart"/>
      <w:r w:rsidRPr="0071320E">
        <w:rPr>
          <w:shd w:val="clear" w:color="auto" w:fill="FCFCFC"/>
        </w:rPr>
        <w:t>to</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fact</w:t>
      </w:r>
      <w:proofErr w:type="spellEnd"/>
      <w:r w:rsidRPr="0071320E">
        <w:rPr>
          <w:shd w:val="clear" w:color="auto" w:fill="FCFCFC"/>
        </w:rPr>
        <w:t xml:space="preserve"> </w:t>
      </w:r>
      <w:proofErr w:type="spellStart"/>
      <w:r w:rsidRPr="0071320E">
        <w:rPr>
          <w:shd w:val="clear" w:color="auto" w:fill="FCFCFC"/>
        </w:rPr>
        <w:t>that</w:t>
      </w:r>
      <w:proofErr w:type="spellEnd"/>
      <w:r w:rsidRPr="0071320E">
        <w:rPr>
          <w:shd w:val="clear" w:color="auto" w:fill="FCFCFC"/>
        </w:rPr>
        <w:t xml:space="preserve"> </w:t>
      </w:r>
      <w:proofErr w:type="spellStart"/>
      <w:r w:rsidRPr="0071320E">
        <w:rPr>
          <w:shd w:val="clear" w:color="auto" w:fill="FCFCFC"/>
        </w:rPr>
        <w:t>communication</w:t>
      </w:r>
      <w:proofErr w:type="spellEnd"/>
      <w:r w:rsidRPr="0071320E">
        <w:rPr>
          <w:shd w:val="clear" w:color="auto" w:fill="FCFCFC"/>
        </w:rPr>
        <w:t xml:space="preserve"> has </w:t>
      </w:r>
      <w:proofErr w:type="spellStart"/>
      <w:r w:rsidRPr="0071320E">
        <w:rPr>
          <w:shd w:val="clear" w:color="auto" w:fill="FCFCFC"/>
        </w:rPr>
        <w:t>proven</w:t>
      </w:r>
      <w:proofErr w:type="spellEnd"/>
      <w:r w:rsidRPr="0071320E">
        <w:rPr>
          <w:shd w:val="clear" w:color="auto" w:fill="FCFCFC"/>
        </w:rPr>
        <w:t xml:space="preserve"> </w:t>
      </w:r>
      <w:proofErr w:type="spellStart"/>
      <w:r w:rsidRPr="0071320E">
        <w:rPr>
          <w:shd w:val="clear" w:color="auto" w:fill="FCFCFC"/>
        </w:rPr>
        <w:t>to</w:t>
      </w:r>
      <w:proofErr w:type="spellEnd"/>
      <w:r w:rsidRPr="0071320E">
        <w:rPr>
          <w:shd w:val="clear" w:color="auto" w:fill="FCFCFC"/>
        </w:rPr>
        <w:t xml:space="preserve"> be </w:t>
      </w:r>
      <w:proofErr w:type="spellStart"/>
      <w:r w:rsidRPr="0071320E">
        <w:rPr>
          <w:shd w:val="clear" w:color="auto" w:fill="FCFCFC"/>
        </w:rPr>
        <w:t>important</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same</w:t>
      </w:r>
      <w:proofErr w:type="spellEnd"/>
      <w:r w:rsidRPr="0071320E">
        <w:rPr>
          <w:shd w:val="clear" w:color="auto" w:fill="FCFCFC"/>
        </w:rPr>
        <w:t xml:space="preserve"> </w:t>
      </w:r>
      <w:proofErr w:type="spellStart"/>
      <w:r w:rsidRPr="0071320E">
        <w:rPr>
          <w:shd w:val="clear" w:color="auto" w:fill="FCFCFC"/>
        </w:rPr>
        <w:t>is</w:t>
      </w:r>
      <w:proofErr w:type="spellEnd"/>
      <w:r w:rsidRPr="0071320E">
        <w:rPr>
          <w:shd w:val="clear" w:color="auto" w:fill="FCFCFC"/>
        </w:rPr>
        <w:t xml:space="preserve"> true </w:t>
      </w:r>
      <w:proofErr w:type="spellStart"/>
      <w:r w:rsidRPr="0071320E">
        <w:rPr>
          <w:shd w:val="clear" w:color="auto" w:fill="FCFCFC"/>
        </w:rPr>
        <w:t>for</w:t>
      </w:r>
      <w:proofErr w:type="spellEnd"/>
      <w:r w:rsidRPr="0071320E">
        <w:rPr>
          <w:shd w:val="clear" w:color="auto" w:fill="FCFCFC"/>
        </w:rPr>
        <w:t xml:space="preserve"> </w:t>
      </w:r>
      <w:proofErr w:type="spellStart"/>
      <w:r w:rsidRPr="0071320E">
        <w:rPr>
          <w:shd w:val="clear" w:color="auto" w:fill="FCFCFC"/>
        </w:rPr>
        <w:t>collaboration</w:t>
      </w:r>
      <w:proofErr w:type="spellEnd"/>
      <w:r w:rsidRPr="0071320E">
        <w:rPr>
          <w:shd w:val="clear" w:color="auto" w:fill="FCFCFC"/>
        </w:rPr>
        <w:t xml:space="preserve">. A </w:t>
      </w:r>
      <w:proofErr w:type="spellStart"/>
      <w:r w:rsidRPr="0071320E">
        <w:rPr>
          <w:shd w:val="clear" w:color="auto" w:fill="FCFCFC"/>
        </w:rPr>
        <w:t>cooperation</w:t>
      </w:r>
      <w:proofErr w:type="spellEnd"/>
      <w:r w:rsidRPr="0071320E">
        <w:rPr>
          <w:shd w:val="clear" w:color="auto" w:fill="FCFCFC"/>
        </w:rPr>
        <w:t xml:space="preserve"> </w:t>
      </w:r>
      <w:proofErr w:type="spellStart"/>
      <w:r w:rsidRPr="0071320E">
        <w:rPr>
          <w:shd w:val="clear" w:color="auto" w:fill="FCFCFC"/>
        </w:rPr>
        <w:t>that</w:t>
      </w:r>
      <w:proofErr w:type="spellEnd"/>
      <w:r w:rsidRPr="0071320E">
        <w:rPr>
          <w:shd w:val="clear" w:color="auto" w:fill="FCFCFC"/>
        </w:rPr>
        <w:t xml:space="preserve"> </w:t>
      </w:r>
      <w:proofErr w:type="spellStart"/>
      <w:r w:rsidRPr="0071320E">
        <w:rPr>
          <w:shd w:val="clear" w:color="auto" w:fill="FCFCFC"/>
        </w:rPr>
        <w:t>is</w:t>
      </w:r>
      <w:proofErr w:type="spellEnd"/>
      <w:r w:rsidRPr="0071320E">
        <w:rPr>
          <w:shd w:val="clear" w:color="auto" w:fill="FCFCFC"/>
        </w:rPr>
        <w:t xml:space="preserve"> </w:t>
      </w:r>
      <w:proofErr w:type="spellStart"/>
      <w:r w:rsidRPr="0071320E">
        <w:rPr>
          <w:shd w:val="clear" w:color="auto" w:fill="FCFCFC"/>
        </w:rPr>
        <w:t>mentioned</w:t>
      </w:r>
      <w:proofErr w:type="spellEnd"/>
      <w:r w:rsidRPr="0071320E">
        <w:rPr>
          <w:shd w:val="clear" w:color="auto" w:fill="FCFCFC"/>
        </w:rPr>
        <w:t xml:space="preserve"> </w:t>
      </w:r>
      <w:proofErr w:type="spellStart"/>
      <w:r w:rsidRPr="0071320E">
        <w:rPr>
          <w:shd w:val="clear" w:color="auto" w:fill="FCFCFC"/>
        </w:rPr>
        <w:t>by</w:t>
      </w:r>
      <w:proofErr w:type="spellEnd"/>
      <w:r w:rsidRPr="0071320E">
        <w:rPr>
          <w:shd w:val="clear" w:color="auto" w:fill="FCFCFC"/>
        </w:rPr>
        <w:t xml:space="preserve"> </w:t>
      </w:r>
      <w:proofErr w:type="spellStart"/>
      <w:r w:rsidRPr="0071320E">
        <w:rPr>
          <w:shd w:val="clear" w:color="auto" w:fill="FCFCFC"/>
        </w:rPr>
        <w:t>all</w:t>
      </w:r>
      <w:proofErr w:type="spellEnd"/>
      <w:r w:rsidRPr="0071320E">
        <w:rPr>
          <w:shd w:val="clear" w:color="auto" w:fill="FCFCFC"/>
        </w:rPr>
        <w:t xml:space="preserve"> </w:t>
      </w:r>
      <w:proofErr w:type="spellStart"/>
      <w:r w:rsidRPr="0071320E">
        <w:rPr>
          <w:shd w:val="clear" w:color="auto" w:fill="FCFCFC"/>
        </w:rPr>
        <w:t>Belgian</w:t>
      </w:r>
      <w:proofErr w:type="spellEnd"/>
      <w:r w:rsidRPr="0071320E">
        <w:rPr>
          <w:shd w:val="clear" w:color="auto" w:fill="FCFCFC"/>
        </w:rPr>
        <w:t xml:space="preserve"> </w:t>
      </w:r>
      <w:proofErr w:type="spellStart"/>
      <w:r w:rsidRPr="0071320E">
        <w:rPr>
          <w:shd w:val="clear" w:color="auto" w:fill="FCFCFC"/>
        </w:rPr>
        <w:t>participants</w:t>
      </w:r>
      <w:proofErr w:type="spellEnd"/>
      <w:r w:rsidRPr="0071320E">
        <w:rPr>
          <w:shd w:val="clear" w:color="auto" w:fill="FCFCFC"/>
        </w:rPr>
        <w:t xml:space="preserve"> </w:t>
      </w:r>
      <w:proofErr w:type="spellStart"/>
      <w:r w:rsidRPr="0071320E">
        <w:rPr>
          <w:shd w:val="clear" w:color="auto" w:fill="FCFCFC"/>
        </w:rPr>
        <w:t>is</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cooperation</w:t>
      </w:r>
      <w:proofErr w:type="spellEnd"/>
      <w:r w:rsidRPr="0071320E">
        <w:rPr>
          <w:shd w:val="clear" w:color="auto" w:fill="FCFCFC"/>
        </w:rPr>
        <w:t xml:space="preserve"> </w:t>
      </w:r>
      <w:proofErr w:type="spellStart"/>
      <w:r w:rsidRPr="0071320E">
        <w:rPr>
          <w:shd w:val="clear" w:color="auto" w:fill="FCFCFC"/>
        </w:rPr>
        <w:t>with</w:t>
      </w:r>
      <w:proofErr w:type="spellEnd"/>
      <w:r w:rsidRPr="0071320E">
        <w:rPr>
          <w:shd w:val="clear" w:color="auto" w:fill="FCFCFC"/>
        </w:rPr>
        <w:t xml:space="preserve"> </w:t>
      </w:r>
      <w:proofErr w:type="spellStart"/>
      <w:r w:rsidRPr="0071320E">
        <w:rPr>
          <w:shd w:val="clear" w:color="auto" w:fill="FCFCFC"/>
        </w:rPr>
        <w:t>Visit</w:t>
      </w:r>
      <w:proofErr w:type="spellEnd"/>
      <w:r w:rsidRPr="0071320E">
        <w:rPr>
          <w:shd w:val="clear" w:color="auto" w:fill="FCFCFC"/>
        </w:rPr>
        <w:t xml:space="preserve"> </w:t>
      </w:r>
      <w:proofErr w:type="spellStart"/>
      <w:r w:rsidRPr="0071320E">
        <w:rPr>
          <w:shd w:val="clear" w:color="auto" w:fill="FCFCFC"/>
        </w:rPr>
        <w:t>Flanders</w:t>
      </w:r>
      <w:proofErr w:type="spellEnd"/>
      <w:r w:rsidRPr="0071320E">
        <w:rPr>
          <w:shd w:val="clear" w:color="auto" w:fill="FCFCFC"/>
        </w:rPr>
        <w:t xml:space="preserve"> (</w:t>
      </w:r>
      <w:proofErr w:type="spellStart"/>
      <w:r w:rsidRPr="0071320E">
        <w:rPr>
          <w:shd w:val="clear" w:color="auto" w:fill="FCFCFC"/>
        </w:rPr>
        <w:t>Tourism</w:t>
      </w:r>
      <w:proofErr w:type="spellEnd"/>
      <w:r w:rsidRPr="0071320E">
        <w:rPr>
          <w:shd w:val="clear" w:color="auto" w:fill="FCFCFC"/>
        </w:rPr>
        <w:t xml:space="preserve"> </w:t>
      </w:r>
      <w:proofErr w:type="spellStart"/>
      <w:r w:rsidRPr="0071320E">
        <w:rPr>
          <w:shd w:val="clear" w:color="auto" w:fill="FCFCFC"/>
        </w:rPr>
        <w:t>Board</w:t>
      </w:r>
      <w:proofErr w:type="spellEnd"/>
      <w:r w:rsidRPr="0071320E">
        <w:rPr>
          <w:shd w:val="clear" w:color="auto" w:fill="FCFCFC"/>
        </w:rPr>
        <w:t xml:space="preserve"> </w:t>
      </w:r>
      <w:proofErr w:type="spellStart"/>
      <w:r w:rsidRPr="0071320E">
        <w:rPr>
          <w:shd w:val="clear" w:color="auto" w:fill="FCFCFC"/>
        </w:rPr>
        <w:t>of</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Region</w:t>
      </w:r>
      <w:proofErr w:type="spellEnd"/>
      <w:r w:rsidRPr="0071320E">
        <w:rPr>
          <w:shd w:val="clear" w:color="auto" w:fill="FCFCFC"/>
        </w:rPr>
        <w:t xml:space="preserve"> </w:t>
      </w:r>
      <w:proofErr w:type="spellStart"/>
      <w:r w:rsidRPr="0071320E">
        <w:rPr>
          <w:shd w:val="clear" w:color="auto" w:fill="FCFCFC"/>
        </w:rPr>
        <w:t>of</w:t>
      </w:r>
      <w:proofErr w:type="spellEnd"/>
      <w:r w:rsidRPr="0071320E">
        <w:rPr>
          <w:shd w:val="clear" w:color="auto" w:fill="FCFCFC"/>
        </w:rPr>
        <w:t xml:space="preserve"> </w:t>
      </w:r>
      <w:proofErr w:type="spellStart"/>
      <w:r w:rsidRPr="0071320E">
        <w:rPr>
          <w:shd w:val="clear" w:color="auto" w:fill="FCFCFC"/>
        </w:rPr>
        <w:t>Flanders</w:t>
      </w:r>
      <w:proofErr w:type="spellEnd"/>
      <w:r w:rsidRPr="0071320E">
        <w:rPr>
          <w:shd w:val="clear" w:color="auto" w:fill="FCFCFC"/>
        </w:rPr>
        <w:t xml:space="preserve">), </w:t>
      </w:r>
      <w:proofErr w:type="spellStart"/>
      <w:r w:rsidRPr="0071320E">
        <w:rPr>
          <w:shd w:val="clear" w:color="auto" w:fill="FCFCFC"/>
        </w:rPr>
        <w:t>which</w:t>
      </w:r>
      <w:proofErr w:type="spellEnd"/>
      <w:r w:rsidRPr="0071320E">
        <w:rPr>
          <w:shd w:val="clear" w:color="auto" w:fill="FCFCFC"/>
        </w:rPr>
        <w:t xml:space="preserve"> has </w:t>
      </w:r>
      <w:proofErr w:type="spellStart"/>
      <w:r w:rsidRPr="0071320E">
        <w:rPr>
          <w:shd w:val="clear" w:color="auto" w:fill="FCFCFC"/>
        </w:rPr>
        <w:t>focused</w:t>
      </w:r>
      <w:proofErr w:type="spellEnd"/>
      <w:r w:rsidRPr="0071320E">
        <w:rPr>
          <w:shd w:val="clear" w:color="auto" w:fill="FCFCFC"/>
        </w:rPr>
        <w:t xml:space="preserve"> </w:t>
      </w:r>
      <w:proofErr w:type="spellStart"/>
      <w:r w:rsidRPr="0071320E">
        <w:rPr>
          <w:shd w:val="clear" w:color="auto" w:fill="FCFCFC"/>
        </w:rPr>
        <w:t>on</w:t>
      </w:r>
      <w:proofErr w:type="spellEnd"/>
      <w:r w:rsidRPr="0071320E">
        <w:rPr>
          <w:shd w:val="clear" w:color="auto" w:fill="FCFCFC"/>
        </w:rPr>
        <w:t xml:space="preserve"> </w:t>
      </w:r>
      <w:proofErr w:type="spellStart"/>
      <w:r w:rsidRPr="0071320E">
        <w:rPr>
          <w:shd w:val="clear" w:color="auto" w:fill="FCFCFC"/>
        </w:rPr>
        <w:t>establishing</w:t>
      </w:r>
      <w:proofErr w:type="spellEnd"/>
      <w:r w:rsidRPr="0071320E">
        <w:rPr>
          <w:shd w:val="clear" w:color="auto" w:fill="FCFCFC"/>
        </w:rPr>
        <w:t xml:space="preserve"> </w:t>
      </w:r>
      <w:proofErr w:type="spellStart"/>
      <w:r w:rsidRPr="0071320E">
        <w:rPr>
          <w:shd w:val="clear" w:color="auto" w:fill="FCFCFC"/>
        </w:rPr>
        <w:t>umbrella</w:t>
      </w:r>
      <w:proofErr w:type="spellEnd"/>
      <w:r w:rsidRPr="0071320E">
        <w:rPr>
          <w:shd w:val="clear" w:color="auto" w:fill="FCFCFC"/>
        </w:rPr>
        <w:t xml:space="preserve"> links </w:t>
      </w:r>
      <w:proofErr w:type="spellStart"/>
      <w:r w:rsidRPr="0071320E">
        <w:rPr>
          <w:shd w:val="clear" w:color="auto" w:fill="FCFCFC"/>
        </w:rPr>
        <w:t>between</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different</w:t>
      </w:r>
      <w:proofErr w:type="spellEnd"/>
      <w:r w:rsidRPr="0071320E">
        <w:rPr>
          <w:shd w:val="clear" w:color="auto" w:fill="FCFCFC"/>
        </w:rPr>
        <w:t xml:space="preserve"> </w:t>
      </w:r>
      <w:proofErr w:type="spellStart"/>
      <w:r w:rsidRPr="0071320E">
        <w:rPr>
          <w:shd w:val="clear" w:color="auto" w:fill="FCFCFC"/>
        </w:rPr>
        <w:t>cities</w:t>
      </w:r>
      <w:proofErr w:type="spellEnd"/>
      <w:r w:rsidRPr="0071320E">
        <w:rPr>
          <w:shd w:val="clear" w:color="auto" w:fill="FCFCFC"/>
        </w:rPr>
        <w:t xml:space="preserve"> and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Vlaanderen</w:t>
      </w:r>
      <w:proofErr w:type="spellEnd"/>
      <w:r w:rsidRPr="0071320E">
        <w:rPr>
          <w:shd w:val="clear" w:color="auto" w:fill="FCFCFC"/>
        </w:rPr>
        <w:t xml:space="preserve"> </w:t>
      </w:r>
      <w:proofErr w:type="spellStart"/>
      <w:r w:rsidRPr="0071320E">
        <w:rPr>
          <w:shd w:val="clear" w:color="auto" w:fill="FCFCFC"/>
        </w:rPr>
        <w:t>Vakantieland</w:t>
      </w:r>
      <w:proofErr w:type="spellEnd"/>
      <w:r w:rsidRPr="0071320E">
        <w:rPr>
          <w:shd w:val="clear" w:color="auto" w:fill="FCFCFC"/>
        </w:rPr>
        <w:t xml:space="preserve"> </w:t>
      </w:r>
      <w:proofErr w:type="spellStart"/>
      <w:r w:rsidRPr="0071320E">
        <w:rPr>
          <w:shd w:val="clear" w:color="auto" w:fill="FCFCFC"/>
        </w:rPr>
        <w:t>project</w:t>
      </w:r>
      <w:proofErr w:type="spellEnd"/>
      <w:r w:rsidRPr="0071320E">
        <w:rPr>
          <w:shd w:val="clear" w:color="auto" w:fill="FCFCFC"/>
        </w:rPr>
        <w:t xml:space="preserve">. </w:t>
      </w:r>
      <w:proofErr w:type="spellStart"/>
      <w:r w:rsidRPr="0071320E">
        <w:rPr>
          <w:shd w:val="clear" w:color="auto" w:fill="FCFCFC"/>
        </w:rPr>
        <w:t>Visit</w:t>
      </w:r>
      <w:proofErr w:type="spellEnd"/>
      <w:r w:rsidRPr="0071320E">
        <w:rPr>
          <w:shd w:val="clear" w:color="auto" w:fill="FCFCFC"/>
        </w:rPr>
        <w:t xml:space="preserve"> </w:t>
      </w:r>
      <w:proofErr w:type="spellStart"/>
      <w:r w:rsidRPr="0071320E">
        <w:rPr>
          <w:shd w:val="clear" w:color="auto" w:fill="FCFCFC"/>
        </w:rPr>
        <w:t>Flanders</w:t>
      </w:r>
      <w:proofErr w:type="spellEnd"/>
      <w:r w:rsidRPr="0071320E">
        <w:rPr>
          <w:shd w:val="clear" w:color="auto" w:fill="FCFCFC"/>
        </w:rPr>
        <w:t xml:space="preserve"> </w:t>
      </w:r>
      <w:proofErr w:type="spellStart"/>
      <w:r w:rsidRPr="0071320E">
        <w:rPr>
          <w:shd w:val="clear" w:color="auto" w:fill="FCFCFC"/>
        </w:rPr>
        <w:t>quickly</w:t>
      </w:r>
      <w:proofErr w:type="spellEnd"/>
      <w:r w:rsidRPr="0071320E">
        <w:rPr>
          <w:shd w:val="clear" w:color="auto" w:fill="FCFCFC"/>
        </w:rPr>
        <w:t xml:space="preserve"> </w:t>
      </w:r>
      <w:proofErr w:type="spellStart"/>
      <w:r w:rsidRPr="0071320E">
        <w:rPr>
          <w:shd w:val="clear" w:color="auto" w:fill="FCFCFC"/>
        </w:rPr>
        <w:t>put</w:t>
      </w:r>
      <w:proofErr w:type="spellEnd"/>
      <w:r w:rsidRPr="0071320E">
        <w:rPr>
          <w:shd w:val="clear" w:color="auto" w:fill="FCFCFC"/>
        </w:rPr>
        <w:t xml:space="preserve"> </w:t>
      </w:r>
      <w:proofErr w:type="spellStart"/>
      <w:r w:rsidRPr="0071320E">
        <w:rPr>
          <w:shd w:val="clear" w:color="auto" w:fill="FCFCFC"/>
        </w:rPr>
        <w:t>support</w:t>
      </w:r>
      <w:proofErr w:type="spellEnd"/>
      <w:r w:rsidRPr="0071320E">
        <w:rPr>
          <w:shd w:val="clear" w:color="auto" w:fill="FCFCFC"/>
        </w:rPr>
        <w:t xml:space="preserve"> in place, </w:t>
      </w:r>
      <w:proofErr w:type="spellStart"/>
      <w:r w:rsidRPr="0071320E">
        <w:rPr>
          <w:shd w:val="clear" w:color="auto" w:fill="FCFCFC"/>
        </w:rPr>
        <w:t>among</w:t>
      </w:r>
      <w:proofErr w:type="spellEnd"/>
      <w:r w:rsidRPr="0071320E">
        <w:rPr>
          <w:shd w:val="clear" w:color="auto" w:fill="FCFCFC"/>
        </w:rPr>
        <w:t xml:space="preserve"> </w:t>
      </w:r>
      <w:proofErr w:type="spellStart"/>
      <w:r w:rsidRPr="0071320E">
        <w:rPr>
          <w:shd w:val="clear" w:color="auto" w:fill="FCFCFC"/>
        </w:rPr>
        <w:t>others</w:t>
      </w:r>
      <w:proofErr w:type="spellEnd"/>
      <w:r w:rsidRPr="0071320E">
        <w:rPr>
          <w:shd w:val="clear" w:color="auto" w:fill="FCFCFC"/>
        </w:rPr>
        <w:t xml:space="preserve">, </w:t>
      </w:r>
      <w:proofErr w:type="spellStart"/>
      <w:r w:rsidRPr="0071320E">
        <w:rPr>
          <w:shd w:val="clear" w:color="auto" w:fill="FCFCFC"/>
        </w:rPr>
        <w:t>for</w:t>
      </w:r>
      <w:proofErr w:type="spellEnd"/>
      <w:r w:rsidRPr="0071320E">
        <w:rPr>
          <w:shd w:val="clear" w:color="auto" w:fill="FCFCFC"/>
        </w:rPr>
        <w:t xml:space="preserve"> </w:t>
      </w:r>
      <w:proofErr w:type="spellStart"/>
      <w:r w:rsidRPr="0071320E">
        <w:rPr>
          <w:shd w:val="clear" w:color="auto" w:fill="FCFCFC"/>
        </w:rPr>
        <w:t>monitoring</w:t>
      </w:r>
      <w:proofErr w:type="spellEnd"/>
      <w:r w:rsidRPr="0071320E">
        <w:rPr>
          <w:shd w:val="clear" w:color="auto" w:fill="FCFCFC"/>
        </w:rPr>
        <w:t xml:space="preserve"> and </w:t>
      </w:r>
      <w:proofErr w:type="spellStart"/>
      <w:r w:rsidRPr="0071320E">
        <w:rPr>
          <w:shd w:val="clear" w:color="auto" w:fill="FCFCFC"/>
        </w:rPr>
        <w:t>the</w:t>
      </w:r>
      <w:proofErr w:type="spellEnd"/>
      <w:r w:rsidRPr="0071320E">
        <w:rPr>
          <w:shd w:val="clear" w:color="auto" w:fill="FCFCFC"/>
        </w:rPr>
        <w:t xml:space="preserve"> establishment </w:t>
      </w:r>
      <w:proofErr w:type="spellStart"/>
      <w:r w:rsidRPr="0071320E">
        <w:rPr>
          <w:shd w:val="clear" w:color="auto" w:fill="FCFCFC"/>
        </w:rPr>
        <w:t>of</w:t>
      </w:r>
      <w:proofErr w:type="spellEnd"/>
      <w:r w:rsidRPr="0071320E">
        <w:rPr>
          <w:shd w:val="clear" w:color="auto" w:fill="FCFCFC"/>
        </w:rPr>
        <w:t xml:space="preserve"> </w:t>
      </w:r>
      <w:proofErr w:type="spellStart"/>
      <w:r w:rsidRPr="0071320E">
        <w:rPr>
          <w:shd w:val="clear" w:color="auto" w:fill="FCFCFC"/>
        </w:rPr>
        <w:t>consultation</w:t>
      </w:r>
      <w:proofErr w:type="spellEnd"/>
      <w:r w:rsidRPr="0071320E">
        <w:rPr>
          <w:shd w:val="clear" w:color="auto" w:fill="FCFCFC"/>
        </w:rPr>
        <w:t xml:space="preserve"> domes </w:t>
      </w:r>
      <w:proofErr w:type="spellStart"/>
      <w:r w:rsidRPr="0071320E">
        <w:rPr>
          <w:shd w:val="clear" w:color="auto" w:fill="FCFCFC"/>
        </w:rPr>
        <w:t>for</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local </w:t>
      </w:r>
      <w:proofErr w:type="spellStart"/>
      <w:r w:rsidRPr="0071320E">
        <w:rPr>
          <w:shd w:val="clear" w:color="auto" w:fill="FCFCFC"/>
        </w:rPr>
        <w:t>level</w:t>
      </w:r>
      <w:proofErr w:type="spellEnd"/>
      <w:r w:rsidRPr="0071320E">
        <w:rPr>
          <w:shd w:val="clear" w:color="auto" w:fill="FCFCFC"/>
        </w:rPr>
        <w:t xml:space="preserve">. </w:t>
      </w:r>
      <w:proofErr w:type="spellStart"/>
      <w:r w:rsidRPr="0071320E">
        <w:rPr>
          <w:shd w:val="clear" w:color="auto" w:fill="FCFCFC"/>
        </w:rPr>
        <w:t>Instead</w:t>
      </w:r>
      <w:proofErr w:type="spellEnd"/>
      <w:r w:rsidRPr="0071320E">
        <w:rPr>
          <w:shd w:val="clear" w:color="auto" w:fill="FCFCFC"/>
        </w:rPr>
        <w:t xml:space="preserve"> </w:t>
      </w:r>
      <w:proofErr w:type="spellStart"/>
      <w:r w:rsidRPr="0071320E">
        <w:rPr>
          <w:shd w:val="clear" w:color="auto" w:fill="FCFCFC"/>
        </w:rPr>
        <w:t>of</w:t>
      </w:r>
      <w:proofErr w:type="spellEnd"/>
      <w:r w:rsidRPr="0071320E">
        <w:rPr>
          <w:shd w:val="clear" w:color="auto" w:fill="FCFCFC"/>
        </w:rPr>
        <w:t xml:space="preserve"> </w:t>
      </w:r>
      <w:proofErr w:type="spellStart"/>
      <w:r w:rsidRPr="0071320E">
        <w:rPr>
          <w:shd w:val="clear" w:color="auto" w:fill="FCFCFC"/>
        </w:rPr>
        <w:t>competition</w:t>
      </w:r>
      <w:proofErr w:type="spellEnd"/>
      <w:r w:rsidRPr="0071320E">
        <w:rPr>
          <w:shd w:val="clear" w:color="auto" w:fill="FCFCFC"/>
        </w:rPr>
        <w:t xml:space="preserve"> </w:t>
      </w:r>
      <w:proofErr w:type="spellStart"/>
      <w:r w:rsidRPr="0071320E">
        <w:rPr>
          <w:shd w:val="clear" w:color="auto" w:fill="FCFCFC"/>
        </w:rPr>
        <w:t>between</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different</w:t>
      </w:r>
      <w:proofErr w:type="spellEnd"/>
      <w:r w:rsidRPr="0071320E">
        <w:rPr>
          <w:shd w:val="clear" w:color="auto" w:fill="FCFCFC"/>
        </w:rPr>
        <w:t xml:space="preserve"> </w:t>
      </w:r>
      <w:proofErr w:type="spellStart"/>
      <w:r w:rsidRPr="0071320E">
        <w:rPr>
          <w:shd w:val="clear" w:color="auto" w:fill="FCFCFC"/>
        </w:rPr>
        <w:t>cities</w:t>
      </w:r>
      <w:proofErr w:type="spellEnd"/>
      <w:r w:rsidRPr="0071320E">
        <w:rPr>
          <w:shd w:val="clear" w:color="auto" w:fill="FCFCFC"/>
        </w:rPr>
        <w:t xml:space="preserve">, a </w:t>
      </w:r>
      <w:proofErr w:type="spellStart"/>
      <w:r w:rsidRPr="0071320E">
        <w:rPr>
          <w:shd w:val="clear" w:color="auto" w:fill="FCFCFC"/>
        </w:rPr>
        <w:t>joint</w:t>
      </w:r>
      <w:proofErr w:type="spellEnd"/>
      <w:r w:rsidRPr="0071320E">
        <w:rPr>
          <w:shd w:val="clear" w:color="auto" w:fill="FCFCFC"/>
        </w:rPr>
        <w:t xml:space="preserve"> </w:t>
      </w:r>
      <w:proofErr w:type="spellStart"/>
      <w:r w:rsidRPr="0071320E">
        <w:rPr>
          <w:shd w:val="clear" w:color="auto" w:fill="FCFCFC"/>
        </w:rPr>
        <w:t>action</w:t>
      </w:r>
      <w:proofErr w:type="spellEnd"/>
      <w:r w:rsidRPr="0071320E">
        <w:rPr>
          <w:shd w:val="clear" w:color="auto" w:fill="FCFCFC"/>
        </w:rPr>
        <w:t xml:space="preserve"> </w:t>
      </w:r>
      <w:proofErr w:type="spellStart"/>
      <w:r w:rsidRPr="0071320E">
        <w:rPr>
          <w:shd w:val="clear" w:color="auto" w:fill="FCFCFC"/>
        </w:rPr>
        <w:t>took</w:t>
      </w:r>
      <w:proofErr w:type="spellEnd"/>
      <w:r w:rsidRPr="0071320E">
        <w:rPr>
          <w:shd w:val="clear" w:color="auto" w:fill="FCFCFC"/>
        </w:rPr>
        <w:t xml:space="preserve"> place </w:t>
      </w:r>
      <w:proofErr w:type="spellStart"/>
      <w:r w:rsidRPr="0071320E">
        <w:rPr>
          <w:shd w:val="clear" w:color="auto" w:fill="FCFCFC"/>
        </w:rPr>
        <w:t>under</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project</w:t>
      </w:r>
      <w:proofErr w:type="spellEnd"/>
      <w:r w:rsidRPr="0071320E">
        <w:rPr>
          <w:shd w:val="clear" w:color="auto" w:fill="FCFCFC"/>
        </w:rPr>
        <w:t xml:space="preserve"> </w:t>
      </w:r>
      <w:proofErr w:type="spellStart"/>
      <w:r w:rsidRPr="0071320E">
        <w:rPr>
          <w:shd w:val="clear" w:color="auto" w:fill="FCFCFC"/>
        </w:rPr>
        <w:t>Vlaanderen</w:t>
      </w:r>
      <w:proofErr w:type="spellEnd"/>
      <w:r w:rsidRPr="0071320E">
        <w:rPr>
          <w:shd w:val="clear" w:color="auto" w:fill="FCFCFC"/>
        </w:rPr>
        <w:t xml:space="preserve"> </w:t>
      </w:r>
      <w:proofErr w:type="spellStart"/>
      <w:r w:rsidRPr="0071320E">
        <w:rPr>
          <w:shd w:val="clear" w:color="auto" w:fill="FCFCFC"/>
        </w:rPr>
        <w:t>Vakantieland</w:t>
      </w:r>
      <w:proofErr w:type="spellEnd"/>
      <w:r w:rsidRPr="0071320E">
        <w:rPr>
          <w:shd w:val="clear" w:color="auto" w:fill="FCFCFC"/>
        </w:rPr>
        <w:t xml:space="preserve">. </w:t>
      </w:r>
      <w:proofErr w:type="spellStart"/>
      <w:r w:rsidRPr="0071320E">
        <w:rPr>
          <w:shd w:val="clear" w:color="auto" w:fill="FCFCFC"/>
        </w:rPr>
        <w:t>This</w:t>
      </w:r>
      <w:proofErr w:type="spellEnd"/>
      <w:r w:rsidRPr="0071320E">
        <w:rPr>
          <w:shd w:val="clear" w:color="auto" w:fill="FCFCFC"/>
        </w:rPr>
        <w:t xml:space="preserve"> </w:t>
      </w:r>
      <w:proofErr w:type="spellStart"/>
      <w:r w:rsidRPr="0071320E">
        <w:rPr>
          <w:shd w:val="clear" w:color="auto" w:fill="FCFCFC"/>
        </w:rPr>
        <w:t>project</w:t>
      </w:r>
      <w:proofErr w:type="spellEnd"/>
      <w:r w:rsidRPr="0071320E">
        <w:rPr>
          <w:shd w:val="clear" w:color="auto" w:fill="FCFCFC"/>
        </w:rPr>
        <w:t xml:space="preserve"> </w:t>
      </w:r>
      <w:proofErr w:type="spellStart"/>
      <w:r w:rsidRPr="0071320E">
        <w:rPr>
          <w:shd w:val="clear" w:color="auto" w:fill="FCFCFC"/>
        </w:rPr>
        <w:t>stimulated</w:t>
      </w:r>
      <w:proofErr w:type="spellEnd"/>
      <w:r w:rsidRPr="0071320E">
        <w:rPr>
          <w:shd w:val="clear" w:color="auto" w:fill="FCFCFC"/>
        </w:rPr>
        <w:t xml:space="preserve"> - and </w:t>
      </w:r>
      <w:proofErr w:type="spellStart"/>
      <w:r w:rsidRPr="0071320E">
        <w:rPr>
          <w:shd w:val="clear" w:color="auto" w:fill="FCFCFC"/>
        </w:rPr>
        <w:t>still</w:t>
      </w:r>
      <w:proofErr w:type="spellEnd"/>
      <w:r w:rsidRPr="0071320E">
        <w:rPr>
          <w:shd w:val="clear" w:color="auto" w:fill="FCFCFC"/>
        </w:rPr>
        <w:t xml:space="preserve"> </w:t>
      </w:r>
      <w:proofErr w:type="spellStart"/>
      <w:r w:rsidRPr="0071320E">
        <w:rPr>
          <w:shd w:val="clear" w:color="auto" w:fill="FCFCFC"/>
        </w:rPr>
        <w:t>does</w:t>
      </w:r>
      <w:proofErr w:type="spellEnd"/>
      <w:r w:rsidRPr="0071320E">
        <w:rPr>
          <w:shd w:val="clear" w:color="auto" w:fill="FCFCFC"/>
        </w:rPr>
        <w:t xml:space="preserve"> - </w:t>
      </w:r>
      <w:proofErr w:type="spellStart"/>
      <w:r w:rsidRPr="0071320E">
        <w:rPr>
          <w:shd w:val="clear" w:color="auto" w:fill="FCFCFC"/>
        </w:rPr>
        <w:t>collaborations</w:t>
      </w:r>
      <w:proofErr w:type="spellEnd"/>
      <w:r w:rsidRPr="0071320E">
        <w:rPr>
          <w:shd w:val="clear" w:color="auto" w:fill="FCFCFC"/>
        </w:rPr>
        <w:t xml:space="preserve"> </w:t>
      </w:r>
      <w:proofErr w:type="spellStart"/>
      <w:r w:rsidRPr="0071320E">
        <w:rPr>
          <w:shd w:val="clear" w:color="auto" w:fill="FCFCFC"/>
        </w:rPr>
        <w:t>with</w:t>
      </w:r>
      <w:proofErr w:type="spellEnd"/>
      <w:r w:rsidRPr="0071320E">
        <w:rPr>
          <w:shd w:val="clear" w:color="auto" w:fill="FCFCFC"/>
        </w:rPr>
        <w:t xml:space="preserve"> a </w:t>
      </w:r>
      <w:proofErr w:type="spellStart"/>
      <w:r w:rsidRPr="0071320E">
        <w:rPr>
          <w:shd w:val="clear" w:color="auto" w:fill="FCFCFC"/>
        </w:rPr>
        <w:t>focus</w:t>
      </w:r>
      <w:proofErr w:type="spellEnd"/>
      <w:r w:rsidRPr="0071320E">
        <w:rPr>
          <w:shd w:val="clear" w:color="auto" w:fill="FCFCFC"/>
        </w:rPr>
        <w:t xml:space="preserve"> </w:t>
      </w:r>
      <w:proofErr w:type="spellStart"/>
      <w:r w:rsidRPr="0071320E">
        <w:rPr>
          <w:shd w:val="clear" w:color="auto" w:fill="FCFCFC"/>
        </w:rPr>
        <w:t>on</w:t>
      </w:r>
      <w:proofErr w:type="spellEnd"/>
      <w:r w:rsidRPr="0071320E">
        <w:rPr>
          <w:shd w:val="clear" w:color="auto" w:fill="FCFCFC"/>
        </w:rPr>
        <w:t xml:space="preserve"> </w:t>
      </w:r>
      <w:proofErr w:type="spellStart"/>
      <w:r w:rsidRPr="0071320E">
        <w:rPr>
          <w:shd w:val="clear" w:color="auto" w:fill="FCFCFC"/>
        </w:rPr>
        <w:t>domestic</w:t>
      </w:r>
      <w:proofErr w:type="spellEnd"/>
      <w:r w:rsidRPr="0071320E">
        <w:rPr>
          <w:shd w:val="clear" w:color="auto" w:fill="FCFCFC"/>
        </w:rPr>
        <w:t xml:space="preserve"> </w:t>
      </w:r>
      <w:proofErr w:type="spellStart"/>
      <w:r w:rsidRPr="0071320E">
        <w:rPr>
          <w:shd w:val="clear" w:color="auto" w:fill="FCFCFC"/>
        </w:rPr>
        <w:t>tourism</w:t>
      </w:r>
      <w:proofErr w:type="spellEnd"/>
      <w:r w:rsidRPr="0071320E">
        <w:rPr>
          <w:shd w:val="clear" w:color="auto" w:fill="FCFCFC"/>
        </w:rPr>
        <w:t xml:space="preserve"> </w:t>
      </w:r>
      <w:proofErr w:type="spellStart"/>
      <w:r w:rsidRPr="0071320E">
        <w:rPr>
          <w:shd w:val="clear" w:color="auto" w:fill="FCFCFC"/>
        </w:rPr>
        <w:t>where</w:t>
      </w:r>
      <w:proofErr w:type="spellEnd"/>
      <w:r w:rsidRPr="0071320E">
        <w:rPr>
          <w:shd w:val="clear" w:color="auto" w:fill="FCFCFC"/>
        </w:rPr>
        <w:t xml:space="preserve"> </w:t>
      </w:r>
      <w:proofErr w:type="spellStart"/>
      <w:r w:rsidRPr="0071320E">
        <w:rPr>
          <w:shd w:val="clear" w:color="auto" w:fill="FCFCFC"/>
        </w:rPr>
        <w:t>Visit</w:t>
      </w:r>
      <w:proofErr w:type="spellEnd"/>
      <w:r w:rsidRPr="0071320E">
        <w:rPr>
          <w:shd w:val="clear" w:color="auto" w:fill="FCFCFC"/>
        </w:rPr>
        <w:t xml:space="preserve"> </w:t>
      </w:r>
      <w:proofErr w:type="spellStart"/>
      <w:r w:rsidRPr="0071320E">
        <w:rPr>
          <w:shd w:val="clear" w:color="auto" w:fill="FCFCFC"/>
        </w:rPr>
        <w:t>Flanders</w:t>
      </w:r>
      <w:proofErr w:type="spellEnd"/>
      <w:r w:rsidRPr="0071320E">
        <w:rPr>
          <w:shd w:val="clear" w:color="auto" w:fill="FCFCFC"/>
        </w:rPr>
        <w:t xml:space="preserve">, </w:t>
      </w:r>
      <w:proofErr w:type="spellStart"/>
      <w:r w:rsidRPr="0071320E">
        <w:rPr>
          <w:shd w:val="clear" w:color="auto" w:fill="FCFCFC"/>
        </w:rPr>
        <w:t>before</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pandemic</w:t>
      </w:r>
      <w:proofErr w:type="spellEnd"/>
      <w:r w:rsidRPr="0071320E">
        <w:rPr>
          <w:shd w:val="clear" w:color="auto" w:fill="FCFCFC"/>
        </w:rPr>
        <w:t xml:space="preserve">, </w:t>
      </w:r>
      <w:proofErr w:type="spellStart"/>
      <w:r w:rsidRPr="0071320E">
        <w:rPr>
          <w:shd w:val="clear" w:color="auto" w:fill="FCFCFC"/>
        </w:rPr>
        <w:t>focused</w:t>
      </w:r>
      <w:proofErr w:type="spellEnd"/>
      <w:r w:rsidRPr="0071320E">
        <w:rPr>
          <w:shd w:val="clear" w:color="auto" w:fill="FCFCFC"/>
        </w:rPr>
        <w:t xml:space="preserve"> </w:t>
      </w:r>
      <w:proofErr w:type="spellStart"/>
      <w:r w:rsidRPr="0071320E">
        <w:rPr>
          <w:shd w:val="clear" w:color="auto" w:fill="FCFCFC"/>
        </w:rPr>
        <w:t>on</w:t>
      </w:r>
      <w:proofErr w:type="spellEnd"/>
      <w:r w:rsidRPr="0071320E">
        <w:rPr>
          <w:shd w:val="clear" w:color="auto" w:fill="FCFCFC"/>
        </w:rPr>
        <w:t xml:space="preserve"> </w:t>
      </w:r>
      <w:proofErr w:type="spellStart"/>
      <w:r w:rsidRPr="0071320E">
        <w:rPr>
          <w:shd w:val="clear" w:color="auto" w:fill="FCFCFC"/>
        </w:rPr>
        <w:t>foreign</w:t>
      </w:r>
      <w:proofErr w:type="spellEnd"/>
      <w:r w:rsidRPr="0071320E">
        <w:rPr>
          <w:shd w:val="clear" w:color="auto" w:fill="FCFCFC"/>
        </w:rPr>
        <w:t xml:space="preserve"> </w:t>
      </w:r>
      <w:proofErr w:type="spellStart"/>
      <w:r w:rsidRPr="0071320E">
        <w:rPr>
          <w:shd w:val="clear" w:color="auto" w:fill="FCFCFC"/>
        </w:rPr>
        <w:t>markets</w:t>
      </w:r>
      <w:proofErr w:type="spellEnd"/>
      <w:r w:rsidRPr="0071320E">
        <w:rPr>
          <w:shd w:val="clear" w:color="auto" w:fill="FCFCFC"/>
        </w:rPr>
        <w:t xml:space="preserve"> and </w:t>
      </w:r>
      <w:proofErr w:type="spellStart"/>
      <w:r w:rsidRPr="0071320E">
        <w:rPr>
          <w:shd w:val="clear" w:color="auto" w:fill="FCFCFC"/>
        </w:rPr>
        <w:t>inbound</w:t>
      </w:r>
      <w:proofErr w:type="spellEnd"/>
      <w:r w:rsidRPr="0071320E">
        <w:rPr>
          <w:shd w:val="clear" w:color="auto" w:fill="FCFCFC"/>
        </w:rPr>
        <w:t xml:space="preserve"> </w:t>
      </w:r>
      <w:proofErr w:type="spellStart"/>
      <w:r w:rsidRPr="0071320E">
        <w:rPr>
          <w:shd w:val="clear" w:color="auto" w:fill="FCFCFC"/>
        </w:rPr>
        <w:t>tourism</w:t>
      </w:r>
      <w:proofErr w:type="spellEnd"/>
      <w:r w:rsidRPr="0071320E">
        <w:rPr>
          <w:shd w:val="clear" w:color="auto" w:fill="FCFCFC"/>
        </w:rPr>
        <w:t xml:space="preserve">. New </w:t>
      </w:r>
      <w:proofErr w:type="spellStart"/>
      <w:r w:rsidRPr="0071320E">
        <w:rPr>
          <w:shd w:val="clear" w:color="auto" w:fill="FCFCFC"/>
        </w:rPr>
        <w:t>collaborations</w:t>
      </w:r>
      <w:proofErr w:type="spellEnd"/>
      <w:r w:rsidRPr="0071320E">
        <w:rPr>
          <w:shd w:val="clear" w:color="auto" w:fill="FCFCFC"/>
        </w:rPr>
        <w:t xml:space="preserve"> </w:t>
      </w:r>
      <w:proofErr w:type="spellStart"/>
      <w:r w:rsidRPr="0071320E">
        <w:rPr>
          <w:shd w:val="clear" w:color="auto" w:fill="FCFCFC"/>
        </w:rPr>
        <w:t>on</w:t>
      </w:r>
      <w:proofErr w:type="spellEnd"/>
      <w:r w:rsidRPr="0071320E">
        <w:rPr>
          <w:shd w:val="clear" w:color="auto" w:fill="FCFCFC"/>
        </w:rPr>
        <w:t xml:space="preserve"> </w:t>
      </w:r>
      <w:proofErr w:type="spellStart"/>
      <w:r w:rsidRPr="0071320E">
        <w:rPr>
          <w:shd w:val="clear" w:color="auto" w:fill="FCFCFC"/>
        </w:rPr>
        <w:t>different</w:t>
      </w:r>
      <w:proofErr w:type="spellEnd"/>
      <w:r w:rsidRPr="0071320E">
        <w:rPr>
          <w:shd w:val="clear" w:color="auto" w:fill="FCFCFC"/>
        </w:rPr>
        <w:t xml:space="preserve"> </w:t>
      </w:r>
      <w:proofErr w:type="spellStart"/>
      <w:r w:rsidRPr="0071320E">
        <w:rPr>
          <w:shd w:val="clear" w:color="auto" w:fill="FCFCFC"/>
        </w:rPr>
        <w:t>scales</w:t>
      </w:r>
      <w:proofErr w:type="spellEnd"/>
      <w:r w:rsidRPr="0071320E">
        <w:rPr>
          <w:shd w:val="clear" w:color="auto" w:fill="FCFCFC"/>
        </w:rPr>
        <w:t xml:space="preserve"> </w:t>
      </w:r>
      <w:proofErr w:type="spellStart"/>
      <w:r w:rsidRPr="0071320E">
        <w:rPr>
          <w:shd w:val="clear" w:color="auto" w:fill="FCFCFC"/>
        </w:rPr>
        <w:t>were</w:t>
      </w:r>
      <w:proofErr w:type="spellEnd"/>
      <w:r w:rsidRPr="0071320E">
        <w:rPr>
          <w:shd w:val="clear" w:color="auto" w:fill="FCFCFC"/>
        </w:rPr>
        <w:t xml:space="preserve"> </w:t>
      </w:r>
      <w:proofErr w:type="spellStart"/>
      <w:r w:rsidRPr="0071320E">
        <w:rPr>
          <w:shd w:val="clear" w:color="auto" w:fill="FCFCFC"/>
        </w:rPr>
        <w:t>developed</w:t>
      </w:r>
      <w:proofErr w:type="spellEnd"/>
      <w:r w:rsidRPr="0071320E">
        <w:rPr>
          <w:shd w:val="clear" w:color="auto" w:fill="FCFCFC"/>
        </w:rPr>
        <w:t xml:space="preserve"> in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Netherlands</w:t>
      </w:r>
      <w:proofErr w:type="spellEnd"/>
      <w:r w:rsidRPr="0071320E">
        <w:rPr>
          <w:shd w:val="clear" w:color="auto" w:fill="FCFCFC"/>
        </w:rPr>
        <w:t xml:space="preserve"> as </w:t>
      </w:r>
      <w:proofErr w:type="spellStart"/>
      <w:r w:rsidRPr="0071320E">
        <w:rPr>
          <w:shd w:val="clear" w:color="auto" w:fill="FCFCFC"/>
        </w:rPr>
        <w:t>well</w:t>
      </w:r>
      <w:proofErr w:type="spellEnd"/>
      <w:r w:rsidRPr="0071320E">
        <w:rPr>
          <w:shd w:val="clear" w:color="auto" w:fill="FCFCFC"/>
        </w:rPr>
        <w:t xml:space="preserve">, </w:t>
      </w:r>
      <w:proofErr w:type="spellStart"/>
      <w:r w:rsidRPr="0071320E">
        <w:rPr>
          <w:shd w:val="clear" w:color="auto" w:fill="FCFCFC"/>
        </w:rPr>
        <w:t>such</w:t>
      </w:r>
      <w:proofErr w:type="spellEnd"/>
      <w:r w:rsidRPr="0071320E">
        <w:rPr>
          <w:shd w:val="clear" w:color="auto" w:fill="FCFCFC"/>
        </w:rPr>
        <w:t xml:space="preserve"> as </w:t>
      </w:r>
      <w:proofErr w:type="spellStart"/>
      <w:r w:rsidRPr="0071320E">
        <w:rPr>
          <w:shd w:val="clear" w:color="auto" w:fill="FCFCFC"/>
        </w:rPr>
        <w:t>the</w:t>
      </w:r>
      <w:proofErr w:type="spellEnd"/>
      <w:r w:rsidRPr="0071320E">
        <w:rPr>
          <w:shd w:val="clear" w:color="auto" w:fill="FCFCFC"/>
        </w:rPr>
        <w:t xml:space="preserve"> local </w:t>
      </w:r>
      <w:proofErr w:type="spellStart"/>
      <w:r w:rsidRPr="0071320E">
        <w:rPr>
          <w:shd w:val="clear" w:color="auto" w:fill="FCFCFC"/>
        </w:rPr>
        <w:t>Dit</w:t>
      </w:r>
      <w:proofErr w:type="spellEnd"/>
      <w:r w:rsidRPr="0071320E">
        <w:rPr>
          <w:shd w:val="clear" w:color="auto" w:fill="FCFCFC"/>
        </w:rPr>
        <w:t xml:space="preserve"> </w:t>
      </w:r>
      <w:proofErr w:type="spellStart"/>
      <w:r w:rsidRPr="0071320E">
        <w:rPr>
          <w:shd w:val="clear" w:color="auto" w:fill="FCFCFC"/>
        </w:rPr>
        <w:t>is</w:t>
      </w:r>
      <w:proofErr w:type="spellEnd"/>
      <w:r w:rsidRPr="0071320E">
        <w:rPr>
          <w:shd w:val="clear" w:color="auto" w:fill="FCFCFC"/>
        </w:rPr>
        <w:t xml:space="preserve"> PAS Arnhem (</w:t>
      </w:r>
      <w:proofErr w:type="spellStart"/>
      <w:r w:rsidRPr="0071320E">
        <w:rPr>
          <w:shd w:val="clear" w:color="auto" w:fill="FCFCFC"/>
        </w:rPr>
        <w:t>This</w:t>
      </w:r>
      <w:proofErr w:type="spellEnd"/>
      <w:r w:rsidRPr="0071320E">
        <w:rPr>
          <w:shd w:val="clear" w:color="auto" w:fill="FCFCFC"/>
        </w:rPr>
        <w:t xml:space="preserve"> </w:t>
      </w:r>
      <w:proofErr w:type="spellStart"/>
      <w:r w:rsidRPr="0071320E">
        <w:rPr>
          <w:shd w:val="clear" w:color="auto" w:fill="FCFCFC"/>
        </w:rPr>
        <w:t>is</w:t>
      </w:r>
      <w:proofErr w:type="spellEnd"/>
      <w:r w:rsidRPr="0071320E">
        <w:rPr>
          <w:shd w:val="clear" w:color="auto" w:fill="FCFCFC"/>
        </w:rPr>
        <w:t xml:space="preserve"> PASS Arnhem) -a </w:t>
      </w:r>
      <w:proofErr w:type="spellStart"/>
      <w:r w:rsidRPr="0071320E">
        <w:rPr>
          <w:shd w:val="clear" w:color="auto" w:fill="FCFCFC"/>
        </w:rPr>
        <w:t>kind</w:t>
      </w:r>
      <w:proofErr w:type="spellEnd"/>
      <w:r w:rsidRPr="0071320E">
        <w:rPr>
          <w:shd w:val="clear" w:color="auto" w:fill="FCFCFC"/>
        </w:rPr>
        <w:t xml:space="preserve"> </w:t>
      </w:r>
      <w:proofErr w:type="spellStart"/>
      <w:r w:rsidRPr="0071320E">
        <w:rPr>
          <w:shd w:val="clear" w:color="auto" w:fill="FCFCFC"/>
        </w:rPr>
        <w:t>of</w:t>
      </w:r>
      <w:proofErr w:type="spellEnd"/>
      <w:r w:rsidRPr="0071320E">
        <w:rPr>
          <w:shd w:val="clear" w:color="auto" w:fill="FCFCFC"/>
        </w:rPr>
        <w:t xml:space="preserve"> </w:t>
      </w:r>
      <w:proofErr w:type="spellStart"/>
      <w:r w:rsidRPr="0071320E">
        <w:rPr>
          <w:shd w:val="clear" w:color="auto" w:fill="FCFCFC"/>
        </w:rPr>
        <w:t>gift</w:t>
      </w:r>
      <w:proofErr w:type="spellEnd"/>
      <w:r w:rsidRPr="0071320E">
        <w:rPr>
          <w:shd w:val="clear" w:color="auto" w:fill="FCFCFC"/>
        </w:rPr>
        <w:t xml:space="preserve"> </w:t>
      </w:r>
      <w:proofErr w:type="spellStart"/>
      <w:r w:rsidRPr="0071320E">
        <w:rPr>
          <w:shd w:val="clear" w:color="auto" w:fill="FCFCFC"/>
        </w:rPr>
        <w:t>voucher</w:t>
      </w:r>
      <w:proofErr w:type="spellEnd"/>
      <w:r w:rsidRPr="0071320E">
        <w:rPr>
          <w:shd w:val="clear" w:color="auto" w:fill="FCFCFC"/>
        </w:rPr>
        <w:t xml:space="preserve"> </w:t>
      </w:r>
      <w:proofErr w:type="spellStart"/>
      <w:r w:rsidRPr="0071320E">
        <w:rPr>
          <w:shd w:val="clear" w:color="auto" w:fill="FCFCFC"/>
        </w:rPr>
        <w:t>for</w:t>
      </w:r>
      <w:proofErr w:type="spellEnd"/>
      <w:r w:rsidRPr="0071320E">
        <w:rPr>
          <w:shd w:val="clear" w:color="auto" w:fill="FCFCFC"/>
        </w:rPr>
        <w:t xml:space="preserve"> </w:t>
      </w:r>
      <w:proofErr w:type="spellStart"/>
      <w:r w:rsidRPr="0071320E">
        <w:rPr>
          <w:shd w:val="clear" w:color="auto" w:fill="FCFCFC"/>
        </w:rPr>
        <w:t>spending</w:t>
      </w:r>
      <w:proofErr w:type="spellEnd"/>
      <w:r w:rsidRPr="0071320E">
        <w:rPr>
          <w:shd w:val="clear" w:color="auto" w:fill="FCFCFC"/>
        </w:rPr>
        <w:t xml:space="preserve"> in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city</w:t>
      </w:r>
      <w:proofErr w:type="spellEnd"/>
      <w:r w:rsidRPr="0071320E">
        <w:rPr>
          <w:shd w:val="clear" w:color="auto" w:fill="FCFCFC"/>
        </w:rPr>
        <w:t xml:space="preserve">- </w:t>
      </w:r>
      <w:proofErr w:type="spellStart"/>
      <w:r w:rsidRPr="0071320E">
        <w:rPr>
          <w:shd w:val="clear" w:color="auto" w:fill="FCFCFC"/>
        </w:rPr>
        <w:t>or</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collaboration</w:t>
      </w:r>
      <w:proofErr w:type="spellEnd"/>
      <w:r w:rsidRPr="0071320E">
        <w:rPr>
          <w:shd w:val="clear" w:color="auto" w:fill="FCFCFC"/>
        </w:rPr>
        <w:t xml:space="preserve"> </w:t>
      </w:r>
      <w:proofErr w:type="spellStart"/>
      <w:r w:rsidRPr="0071320E">
        <w:rPr>
          <w:shd w:val="clear" w:color="auto" w:fill="FCFCFC"/>
        </w:rPr>
        <w:t>of</w:t>
      </w:r>
      <w:proofErr w:type="spellEnd"/>
      <w:r w:rsidRPr="0071320E">
        <w:rPr>
          <w:shd w:val="clear" w:color="auto" w:fill="FCFCFC"/>
        </w:rPr>
        <w:t xml:space="preserve"> Leiden </w:t>
      </w:r>
      <w:proofErr w:type="spellStart"/>
      <w:r w:rsidRPr="0071320E">
        <w:rPr>
          <w:shd w:val="clear" w:color="auto" w:fill="FCFCFC"/>
        </w:rPr>
        <w:t>with</w:t>
      </w:r>
      <w:proofErr w:type="spellEnd"/>
      <w:r w:rsidRPr="0071320E">
        <w:rPr>
          <w:shd w:val="clear" w:color="auto" w:fill="FCFCFC"/>
        </w:rPr>
        <w:t xml:space="preserve"> </w:t>
      </w:r>
      <w:proofErr w:type="spellStart"/>
      <w:r w:rsidRPr="0071320E">
        <w:rPr>
          <w:shd w:val="clear" w:color="auto" w:fill="FCFCFC"/>
        </w:rPr>
        <w:t>stakeholders</w:t>
      </w:r>
      <w:proofErr w:type="spellEnd"/>
      <w:r w:rsidRPr="0071320E">
        <w:rPr>
          <w:shd w:val="clear" w:color="auto" w:fill="FCFCFC"/>
        </w:rPr>
        <w:t xml:space="preserve"> in a </w:t>
      </w:r>
      <w:proofErr w:type="spellStart"/>
      <w:r w:rsidRPr="0071320E">
        <w:rPr>
          <w:shd w:val="clear" w:color="auto" w:fill="FCFCFC"/>
        </w:rPr>
        <w:t>wider</w:t>
      </w:r>
      <w:proofErr w:type="spellEnd"/>
      <w:r w:rsidRPr="0071320E">
        <w:rPr>
          <w:shd w:val="clear" w:color="auto" w:fill="FCFCFC"/>
        </w:rPr>
        <w:t xml:space="preserve"> </w:t>
      </w:r>
      <w:proofErr w:type="spellStart"/>
      <w:r w:rsidRPr="0071320E">
        <w:rPr>
          <w:shd w:val="clear" w:color="auto" w:fill="FCFCFC"/>
        </w:rPr>
        <w:t>area</w:t>
      </w:r>
      <w:proofErr w:type="spellEnd"/>
      <w:r w:rsidRPr="0071320E">
        <w:rPr>
          <w:shd w:val="clear" w:color="auto" w:fill="FCFCFC"/>
        </w:rPr>
        <w:t xml:space="preserve"> (</w:t>
      </w:r>
      <w:proofErr w:type="spellStart"/>
      <w:r w:rsidRPr="0071320E">
        <w:rPr>
          <w:shd w:val="clear" w:color="auto" w:fill="FCFCFC"/>
        </w:rPr>
        <w:t>beach</w:t>
      </w:r>
      <w:proofErr w:type="spellEnd"/>
      <w:r w:rsidRPr="0071320E">
        <w:rPr>
          <w:shd w:val="clear" w:color="auto" w:fill="FCFCFC"/>
        </w:rPr>
        <w:t xml:space="preserve">, </w:t>
      </w:r>
      <w:proofErr w:type="spellStart"/>
      <w:r w:rsidRPr="0071320E">
        <w:rPr>
          <w:shd w:val="clear" w:color="auto" w:fill="FCFCFC"/>
        </w:rPr>
        <w:t>tulip</w:t>
      </w:r>
      <w:proofErr w:type="spellEnd"/>
      <w:r w:rsidRPr="0071320E">
        <w:rPr>
          <w:shd w:val="clear" w:color="auto" w:fill="FCFCFC"/>
        </w:rPr>
        <w:t xml:space="preserve"> </w:t>
      </w:r>
      <w:proofErr w:type="spellStart"/>
      <w:r w:rsidRPr="0071320E">
        <w:rPr>
          <w:shd w:val="clear" w:color="auto" w:fill="FCFCFC"/>
        </w:rPr>
        <w:t>fields</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same</w:t>
      </w:r>
      <w:proofErr w:type="spellEnd"/>
      <w:r w:rsidRPr="0071320E">
        <w:rPr>
          <w:shd w:val="clear" w:color="auto" w:fill="FCFCFC"/>
        </w:rPr>
        <w:t xml:space="preserve"> </w:t>
      </w:r>
      <w:proofErr w:type="spellStart"/>
      <w:r w:rsidRPr="0071320E">
        <w:rPr>
          <w:shd w:val="clear" w:color="auto" w:fill="FCFCFC"/>
        </w:rPr>
        <w:t>goes</w:t>
      </w:r>
      <w:proofErr w:type="spellEnd"/>
      <w:r w:rsidRPr="0071320E">
        <w:rPr>
          <w:shd w:val="clear" w:color="auto" w:fill="FCFCFC"/>
        </w:rPr>
        <w:t xml:space="preserve"> </w:t>
      </w:r>
      <w:proofErr w:type="spellStart"/>
      <w:r w:rsidRPr="0071320E">
        <w:rPr>
          <w:shd w:val="clear" w:color="auto" w:fill="FCFCFC"/>
        </w:rPr>
        <w:t>for</w:t>
      </w:r>
      <w:proofErr w:type="spellEnd"/>
      <w:r w:rsidRPr="0071320E">
        <w:rPr>
          <w:shd w:val="clear" w:color="auto" w:fill="FCFCFC"/>
        </w:rPr>
        <w:t xml:space="preserve"> </w:t>
      </w:r>
      <w:proofErr w:type="spellStart"/>
      <w:r w:rsidRPr="0071320E">
        <w:rPr>
          <w:shd w:val="clear" w:color="auto" w:fill="FCFCFC"/>
        </w:rPr>
        <w:t>Mechelen</w:t>
      </w:r>
      <w:proofErr w:type="spellEnd"/>
      <w:r w:rsidRPr="0071320E">
        <w:rPr>
          <w:shd w:val="clear" w:color="auto" w:fill="FCFCFC"/>
        </w:rPr>
        <w:t xml:space="preserve"> </w:t>
      </w:r>
      <w:proofErr w:type="spellStart"/>
      <w:r w:rsidRPr="0071320E">
        <w:rPr>
          <w:shd w:val="clear" w:color="auto" w:fill="FCFCFC"/>
        </w:rPr>
        <w:t>that</w:t>
      </w:r>
      <w:proofErr w:type="spellEnd"/>
      <w:r w:rsidRPr="0071320E">
        <w:rPr>
          <w:shd w:val="clear" w:color="auto" w:fill="FCFCFC"/>
        </w:rPr>
        <w:t xml:space="preserve"> </w:t>
      </w:r>
      <w:proofErr w:type="spellStart"/>
      <w:r w:rsidRPr="0071320E">
        <w:rPr>
          <w:shd w:val="clear" w:color="auto" w:fill="FCFCFC"/>
        </w:rPr>
        <w:t>started</w:t>
      </w:r>
      <w:proofErr w:type="spellEnd"/>
      <w:r w:rsidRPr="0071320E">
        <w:rPr>
          <w:shd w:val="clear" w:color="auto" w:fill="FCFCFC"/>
        </w:rPr>
        <w:t xml:space="preserve"> </w:t>
      </w:r>
      <w:proofErr w:type="spellStart"/>
      <w:r w:rsidRPr="0071320E">
        <w:rPr>
          <w:shd w:val="clear" w:color="auto" w:fill="FCFCFC"/>
        </w:rPr>
        <w:t>to</w:t>
      </w:r>
      <w:proofErr w:type="spellEnd"/>
      <w:r w:rsidRPr="0071320E">
        <w:rPr>
          <w:shd w:val="clear" w:color="auto" w:fill="FCFCFC"/>
        </w:rPr>
        <w:t xml:space="preserve"> </w:t>
      </w:r>
      <w:proofErr w:type="spellStart"/>
      <w:r w:rsidRPr="0071320E">
        <w:rPr>
          <w:shd w:val="clear" w:color="auto" w:fill="FCFCFC"/>
        </w:rPr>
        <w:t>build</w:t>
      </w:r>
      <w:proofErr w:type="spellEnd"/>
      <w:r w:rsidRPr="0071320E">
        <w:rPr>
          <w:shd w:val="clear" w:color="auto" w:fill="FCFCFC"/>
        </w:rPr>
        <w:t xml:space="preserve"> a </w:t>
      </w:r>
      <w:proofErr w:type="spellStart"/>
      <w:r w:rsidRPr="0071320E">
        <w:rPr>
          <w:shd w:val="clear" w:color="auto" w:fill="FCFCFC"/>
        </w:rPr>
        <w:t>tourism</w:t>
      </w:r>
      <w:proofErr w:type="spellEnd"/>
      <w:r w:rsidRPr="0071320E">
        <w:rPr>
          <w:shd w:val="clear" w:color="auto" w:fill="FCFCFC"/>
        </w:rPr>
        <w:t xml:space="preserve"> </w:t>
      </w:r>
      <w:proofErr w:type="spellStart"/>
      <w:r w:rsidRPr="0071320E">
        <w:rPr>
          <w:shd w:val="clear" w:color="auto" w:fill="FCFCFC"/>
        </w:rPr>
        <w:t>product</w:t>
      </w:r>
      <w:proofErr w:type="spellEnd"/>
      <w:r w:rsidRPr="0071320E">
        <w:rPr>
          <w:shd w:val="clear" w:color="auto" w:fill="FCFCFC"/>
        </w:rPr>
        <w:t xml:space="preserve"> </w:t>
      </w:r>
      <w:proofErr w:type="spellStart"/>
      <w:r w:rsidRPr="0071320E">
        <w:rPr>
          <w:shd w:val="clear" w:color="auto" w:fill="FCFCFC"/>
        </w:rPr>
        <w:t>with</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surrounding</w:t>
      </w:r>
      <w:proofErr w:type="spellEnd"/>
      <w:r w:rsidRPr="0071320E">
        <w:rPr>
          <w:shd w:val="clear" w:color="auto" w:fill="FCFCFC"/>
        </w:rPr>
        <w:t xml:space="preserve"> rural </w:t>
      </w:r>
      <w:proofErr w:type="spellStart"/>
      <w:r w:rsidRPr="0071320E">
        <w:rPr>
          <w:shd w:val="clear" w:color="auto" w:fill="FCFCFC"/>
        </w:rPr>
        <w:t>villages</w:t>
      </w:r>
      <w:proofErr w:type="spellEnd"/>
      <w:r w:rsidRPr="0071320E">
        <w:rPr>
          <w:shd w:val="clear" w:color="auto" w:fill="FCFCFC"/>
        </w:rPr>
        <w:t xml:space="preserve">. Old </w:t>
      </w:r>
      <w:proofErr w:type="spellStart"/>
      <w:r w:rsidRPr="0071320E">
        <w:rPr>
          <w:shd w:val="clear" w:color="auto" w:fill="FCFCFC"/>
        </w:rPr>
        <w:t>collaborations</w:t>
      </w:r>
      <w:proofErr w:type="spellEnd"/>
      <w:r w:rsidRPr="0071320E">
        <w:rPr>
          <w:shd w:val="clear" w:color="auto" w:fill="FCFCFC"/>
        </w:rPr>
        <w:t xml:space="preserve"> </w:t>
      </w:r>
      <w:proofErr w:type="spellStart"/>
      <w:r w:rsidRPr="0071320E">
        <w:rPr>
          <w:shd w:val="clear" w:color="auto" w:fill="FCFCFC"/>
        </w:rPr>
        <w:t>were</w:t>
      </w:r>
      <w:proofErr w:type="spellEnd"/>
      <w:r w:rsidRPr="0071320E">
        <w:rPr>
          <w:shd w:val="clear" w:color="auto" w:fill="FCFCFC"/>
        </w:rPr>
        <w:t xml:space="preserve"> </w:t>
      </w:r>
      <w:proofErr w:type="spellStart"/>
      <w:r w:rsidRPr="0071320E">
        <w:rPr>
          <w:shd w:val="clear" w:color="auto" w:fill="FCFCFC"/>
        </w:rPr>
        <w:t>re-started</w:t>
      </w:r>
      <w:proofErr w:type="spellEnd"/>
      <w:r w:rsidRPr="0071320E">
        <w:rPr>
          <w:shd w:val="clear" w:color="auto" w:fill="FCFCFC"/>
        </w:rPr>
        <w:t xml:space="preserve"> </w:t>
      </w:r>
      <w:proofErr w:type="spellStart"/>
      <w:r w:rsidRPr="0071320E">
        <w:rPr>
          <w:shd w:val="clear" w:color="auto" w:fill="FCFCFC"/>
        </w:rPr>
        <w:t>or</w:t>
      </w:r>
      <w:proofErr w:type="spellEnd"/>
      <w:r w:rsidRPr="0071320E">
        <w:rPr>
          <w:shd w:val="clear" w:color="auto" w:fill="FCFCFC"/>
        </w:rPr>
        <w:t xml:space="preserve"> </w:t>
      </w:r>
      <w:proofErr w:type="spellStart"/>
      <w:r w:rsidRPr="0071320E">
        <w:rPr>
          <w:shd w:val="clear" w:color="auto" w:fill="FCFCFC"/>
        </w:rPr>
        <w:t>deepened</w:t>
      </w:r>
      <w:proofErr w:type="spellEnd"/>
      <w:r w:rsidRPr="0071320E">
        <w:rPr>
          <w:shd w:val="clear" w:color="auto" w:fill="FCFCFC"/>
        </w:rPr>
        <w:t xml:space="preserve"> </w:t>
      </w:r>
      <w:proofErr w:type="spellStart"/>
      <w:r w:rsidRPr="0071320E">
        <w:rPr>
          <w:shd w:val="clear" w:color="auto" w:fill="FCFCFC"/>
        </w:rPr>
        <w:t>such</w:t>
      </w:r>
      <w:proofErr w:type="spellEnd"/>
      <w:r w:rsidRPr="0071320E">
        <w:rPr>
          <w:shd w:val="clear" w:color="auto" w:fill="FCFCFC"/>
        </w:rPr>
        <w:t xml:space="preserve"> as a mutual </w:t>
      </w:r>
      <w:proofErr w:type="spellStart"/>
      <w:r w:rsidRPr="0071320E">
        <w:rPr>
          <w:shd w:val="clear" w:color="auto" w:fill="FCFCFC"/>
        </w:rPr>
        <w:t>promotion</w:t>
      </w:r>
      <w:proofErr w:type="spellEnd"/>
      <w:r w:rsidRPr="0071320E">
        <w:rPr>
          <w:shd w:val="clear" w:color="auto" w:fill="FCFCFC"/>
        </w:rPr>
        <w:t xml:space="preserve"> </w:t>
      </w:r>
      <w:proofErr w:type="spellStart"/>
      <w:r w:rsidRPr="0071320E">
        <w:rPr>
          <w:shd w:val="clear" w:color="auto" w:fill="FCFCFC"/>
        </w:rPr>
        <w:t>between</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cities</w:t>
      </w:r>
      <w:proofErr w:type="spellEnd"/>
      <w:r w:rsidRPr="0071320E">
        <w:rPr>
          <w:shd w:val="clear" w:color="auto" w:fill="FCFCFC"/>
        </w:rPr>
        <w:t xml:space="preserve"> </w:t>
      </w:r>
      <w:proofErr w:type="spellStart"/>
      <w:r w:rsidRPr="0071320E">
        <w:rPr>
          <w:shd w:val="clear" w:color="auto" w:fill="FCFCFC"/>
        </w:rPr>
        <w:t>of</w:t>
      </w:r>
      <w:proofErr w:type="spellEnd"/>
      <w:r w:rsidRPr="0071320E">
        <w:rPr>
          <w:shd w:val="clear" w:color="auto" w:fill="FCFCFC"/>
        </w:rPr>
        <w:t xml:space="preserve"> </w:t>
      </w:r>
      <w:proofErr w:type="spellStart"/>
      <w:r w:rsidRPr="0071320E">
        <w:rPr>
          <w:shd w:val="clear" w:color="auto" w:fill="FCFCFC"/>
        </w:rPr>
        <w:t>Ghent</w:t>
      </w:r>
      <w:proofErr w:type="spellEnd"/>
      <w:r w:rsidRPr="0071320E">
        <w:rPr>
          <w:shd w:val="clear" w:color="auto" w:fill="FCFCFC"/>
        </w:rPr>
        <w:t xml:space="preserve"> (</w:t>
      </w:r>
      <w:proofErr w:type="spellStart"/>
      <w:r w:rsidRPr="0071320E">
        <w:rPr>
          <w:shd w:val="clear" w:color="auto" w:fill="FCFCFC"/>
        </w:rPr>
        <w:t>Flanders</w:t>
      </w:r>
      <w:proofErr w:type="spellEnd"/>
      <w:r w:rsidRPr="0071320E">
        <w:rPr>
          <w:shd w:val="clear" w:color="auto" w:fill="FCFCFC"/>
        </w:rPr>
        <w:t>) ad Lille (</w:t>
      </w:r>
      <w:proofErr w:type="spellStart"/>
      <w:r w:rsidRPr="0071320E">
        <w:rPr>
          <w:shd w:val="clear" w:color="auto" w:fill="FCFCFC"/>
        </w:rPr>
        <w:t>north</w:t>
      </w:r>
      <w:proofErr w:type="spellEnd"/>
      <w:r w:rsidRPr="0071320E">
        <w:rPr>
          <w:shd w:val="clear" w:color="auto" w:fill="FCFCFC"/>
        </w:rPr>
        <w:t xml:space="preserve"> </w:t>
      </w:r>
      <w:proofErr w:type="spellStart"/>
      <w:r w:rsidRPr="0071320E">
        <w:rPr>
          <w:shd w:val="clear" w:color="auto" w:fill="FCFCFC"/>
        </w:rPr>
        <w:t>of</w:t>
      </w:r>
      <w:proofErr w:type="spellEnd"/>
      <w:r w:rsidRPr="0071320E">
        <w:rPr>
          <w:shd w:val="clear" w:color="auto" w:fill="FCFCFC"/>
        </w:rPr>
        <w:t xml:space="preserve"> France) </w:t>
      </w:r>
      <w:proofErr w:type="spellStart"/>
      <w:r w:rsidRPr="0071320E">
        <w:rPr>
          <w:shd w:val="clear" w:color="auto" w:fill="FCFCFC"/>
        </w:rPr>
        <w:t>or</w:t>
      </w:r>
      <w:proofErr w:type="spellEnd"/>
      <w:r w:rsidRPr="0071320E">
        <w:rPr>
          <w:shd w:val="clear" w:color="auto" w:fill="FCFCFC"/>
        </w:rPr>
        <w:t xml:space="preserve"> </w:t>
      </w:r>
      <w:proofErr w:type="spellStart"/>
      <w:r w:rsidRPr="0071320E">
        <w:rPr>
          <w:shd w:val="clear" w:color="auto" w:fill="FCFCFC"/>
        </w:rPr>
        <w:t>between</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city</w:t>
      </w:r>
      <w:proofErr w:type="spellEnd"/>
      <w:r w:rsidRPr="0071320E">
        <w:rPr>
          <w:shd w:val="clear" w:color="auto" w:fill="FCFCFC"/>
        </w:rPr>
        <w:t xml:space="preserve"> </w:t>
      </w:r>
      <w:proofErr w:type="spellStart"/>
      <w:r w:rsidRPr="0071320E">
        <w:rPr>
          <w:shd w:val="clear" w:color="auto" w:fill="FCFCFC"/>
        </w:rPr>
        <w:t>of</w:t>
      </w:r>
      <w:proofErr w:type="spellEnd"/>
      <w:r w:rsidRPr="0071320E">
        <w:rPr>
          <w:shd w:val="clear" w:color="auto" w:fill="FCFCFC"/>
        </w:rPr>
        <w:t xml:space="preserve"> Arnhem and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National</w:t>
      </w:r>
      <w:proofErr w:type="spellEnd"/>
      <w:r w:rsidRPr="0071320E">
        <w:rPr>
          <w:shd w:val="clear" w:color="auto" w:fill="FCFCFC"/>
        </w:rPr>
        <w:t xml:space="preserve"> Park </w:t>
      </w:r>
      <w:proofErr w:type="spellStart"/>
      <w:r w:rsidRPr="0071320E">
        <w:rPr>
          <w:shd w:val="clear" w:color="auto" w:fill="FCFCFC"/>
        </w:rPr>
        <w:t>of</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Veluwe</w:t>
      </w:r>
      <w:proofErr w:type="spellEnd"/>
      <w:r w:rsidRPr="0071320E">
        <w:rPr>
          <w:shd w:val="clear" w:color="auto" w:fill="FCFCFC"/>
        </w:rPr>
        <w:t xml:space="preserve">. </w:t>
      </w:r>
      <w:proofErr w:type="spellStart"/>
      <w:r w:rsidRPr="0071320E">
        <w:rPr>
          <w:shd w:val="clear" w:color="auto" w:fill="FCFCFC"/>
        </w:rPr>
        <w:t>Nevertheless</w:t>
      </w:r>
      <w:proofErr w:type="spellEnd"/>
      <w:r w:rsidRPr="0071320E">
        <w:rPr>
          <w:shd w:val="clear" w:color="auto" w:fill="FCFCFC"/>
        </w:rPr>
        <w:t xml:space="preserve">, a </w:t>
      </w:r>
      <w:proofErr w:type="spellStart"/>
      <w:r w:rsidRPr="0071320E">
        <w:rPr>
          <w:shd w:val="clear" w:color="auto" w:fill="FCFCFC"/>
        </w:rPr>
        <w:t>project</w:t>
      </w:r>
      <w:proofErr w:type="spellEnd"/>
      <w:r w:rsidRPr="0071320E">
        <w:rPr>
          <w:shd w:val="clear" w:color="auto" w:fill="FCFCFC"/>
        </w:rPr>
        <w:t xml:space="preserve"> </w:t>
      </w:r>
      <w:proofErr w:type="spellStart"/>
      <w:r w:rsidRPr="0071320E">
        <w:rPr>
          <w:shd w:val="clear" w:color="auto" w:fill="FCFCFC"/>
        </w:rPr>
        <w:t>such</w:t>
      </w:r>
      <w:proofErr w:type="spellEnd"/>
      <w:r w:rsidRPr="0071320E">
        <w:rPr>
          <w:shd w:val="clear" w:color="auto" w:fill="FCFCFC"/>
        </w:rPr>
        <w:t xml:space="preserve"> as </w:t>
      </w:r>
      <w:proofErr w:type="spellStart"/>
      <w:r w:rsidRPr="0071320E">
        <w:rPr>
          <w:shd w:val="clear" w:color="auto" w:fill="FCFCFC"/>
        </w:rPr>
        <w:t>Vlaanderen</w:t>
      </w:r>
      <w:proofErr w:type="spellEnd"/>
      <w:r w:rsidRPr="0071320E">
        <w:rPr>
          <w:shd w:val="clear" w:color="auto" w:fill="FCFCFC"/>
        </w:rPr>
        <w:t xml:space="preserve"> </w:t>
      </w:r>
      <w:proofErr w:type="spellStart"/>
      <w:r w:rsidRPr="0071320E">
        <w:rPr>
          <w:shd w:val="clear" w:color="auto" w:fill="FCFCFC"/>
        </w:rPr>
        <w:t>Vakantieland</w:t>
      </w:r>
      <w:proofErr w:type="spellEnd"/>
      <w:r w:rsidRPr="0071320E">
        <w:rPr>
          <w:shd w:val="clear" w:color="auto" w:fill="FCFCFC"/>
        </w:rPr>
        <w:t xml:space="preserve"> </w:t>
      </w:r>
      <w:proofErr w:type="spellStart"/>
      <w:r w:rsidRPr="0071320E">
        <w:rPr>
          <w:shd w:val="clear" w:color="auto" w:fill="FCFCFC"/>
        </w:rPr>
        <w:t>embedding</w:t>
      </w:r>
      <w:proofErr w:type="spellEnd"/>
      <w:r w:rsidRPr="0071320E">
        <w:rPr>
          <w:shd w:val="clear" w:color="auto" w:fill="FCFCFC"/>
        </w:rPr>
        <w:t xml:space="preserve"> </w:t>
      </w:r>
      <w:proofErr w:type="spellStart"/>
      <w:r w:rsidRPr="0071320E">
        <w:rPr>
          <w:shd w:val="clear" w:color="auto" w:fill="FCFCFC"/>
        </w:rPr>
        <w:t>an</w:t>
      </w:r>
      <w:proofErr w:type="spellEnd"/>
      <w:r w:rsidRPr="0071320E">
        <w:rPr>
          <w:shd w:val="clear" w:color="auto" w:fill="FCFCFC"/>
        </w:rPr>
        <w:t xml:space="preserve"> </w:t>
      </w:r>
      <w:proofErr w:type="spellStart"/>
      <w:r w:rsidRPr="0071320E">
        <w:rPr>
          <w:shd w:val="clear" w:color="auto" w:fill="FCFCFC"/>
        </w:rPr>
        <w:t>entire</w:t>
      </w:r>
      <w:proofErr w:type="spellEnd"/>
      <w:r w:rsidRPr="0071320E">
        <w:rPr>
          <w:shd w:val="clear" w:color="auto" w:fill="FCFCFC"/>
        </w:rPr>
        <w:t xml:space="preserve"> federal </w:t>
      </w:r>
      <w:proofErr w:type="spellStart"/>
      <w:r w:rsidRPr="0071320E">
        <w:rPr>
          <w:shd w:val="clear" w:color="auto" w:fill="FCFCFC"/>
        </w:rPr>
        <w:t>state</w:t>
      </w:r>
      <w:proofErr w:type="spellEnd"/>
      <w:r w:rsidRPr="0071320E">
        <w:rPr>
          <w:shd w:val="clear" w:color="auto" w:fill="FCFCFC"/>
        </w:rPr>
        <w:t xml:space="preserve">, </w:t>
      </w:r>
      <w:proofErr w:type="spellStart"/>
      <w:r w:rsidRPr="0071320E">
        <w:rPr>
          <w:shd w:val="clear" w:color="auto" w:fill="FCFCFC"/>
        </w:rPr>
        <w:t>seems</w:t>
      </w:r>
      <w:proofErr w:type="spellEnd"/>
      <w:r w:rsidRPr="0071320E">
        <w:rPr>
          <w:shd w:val="clear" w:color="auto" w:fill="FCFCFC"/>
        </w:rPr>
        <w:t xml:space="preserve"> </w:t>
      </w:r>
      <w:proofErr w:type="spellStart"/>
      <w:r w:rsidRPr="0071320E">
        <w:rPr>
          <w:shd w:val="clear" w:color="auto" w:fill="FCFCFC"/>
        </w:rPr>
        <w:t>an</w:t>
      </w:r>
      <w:proofErr w:type="spellEnd"/>
      <w:r w:rsidRPr="0071320E">
        <w:rPr>
          <w:shd w:val="clear" w:color="auto" w:fill="FCFCFC"/>
        </w:rPr>
        <w:t xml:space="preserve"> </w:t>
      </w:r>
      <w:proofErr w:type="spellStart"/>
      <w:r w:rsidRPr="0071320E">
        <w:rPr>
          <w:shd w:val="clear" w:color="auto" w:fill="FCFCFC"/>
        </w:rPr>
        <w:t>exceptional</w:t>
      </w:r>
      <w:proofErr w:type="spellEnd"/>
      <w:r w:rsidRPr="0071320E">
        <w:rPr>
          <w:shd w:val="clear" w:color="auto" w:fill="FCFCFC"/>
        </w:rPr>
        <w:t xml:space="preserve"> </w:t>
      </w:r>
      <w:proofErr w:type="spellStart"/>
      <w:r w:rsidRPr="0071320E">
        <w:rPr>
          <w:shd w:val="clear" w:color="auto" w:fill="FCFCFC"/>
        </w:rPr>
        <w:t>accomplishment</w:t>
      </w:r>
      <w:proofErr w:type="spellEnd"/>
      <w:r w:rsidRPr="0071320E">
        <w:rPr>
          <w:shd w:val="clear" w:color="auto" w:fill="FCFCFC"/>
        </w:rPr>
        <w:t xml:space="preserve"> </w:t>
      </w:r>
      <w:proofErr w:type="spellStart"/>
      <w:r w:rsidRPr="0071320E">
        <w:rPr>
          <w:shd w:val="clear" w:color="auto" w:fill="FCFCFC"/>
        </w:rPr>
        <w:t>fueled</w:t>
      </w:r>
      <w:proofErr w:type="spellEnd"/>
      <w:r w:rsidRPr="0071320E">
        <w:rPr>
          <w:shd w:val="clear" w:color="auto" w:fill="FCFCFC"/>
        </w:rPr>
        <w:t xml:space="preserve"> </w:t>
      </w:r>
      <w:proofErr w:type="spellStart"/>
      <w:r w:rsidRPr="0071320E">
        <w:rPr>
          <w:shd w:val="clear" w:color="auto" w:fill="FCFCFC"/>
        </w:rPr>
        <w:t>by</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circumstances</w:t>
      </w:r>
      <w:proofErr w:type="spellEnd"/>
      <w:r w:rsidRPr="0071320E">
        <w:rPr>
          <w:shd w:val="clear" w:color="auto" w:fill="FCFCFC"/>
        </w:rPr>
        <w:t>.</w:t>
      </w:r>
    </w:p>
    <w:p w14:paraId="6E62FD94" w14:textId="77777777" w:rsidR="0071320E" w:rsidRPr="0071320E" w:rsidRDefault="0071320E" w:rsidP="0071320E">
      <w:pPr>
        <w:pStyle w:val="5TextocomnIIGG"/>
        <w:ind w:firstLine="567"/>
        <w:rPr>
          <w:shd w:val="clear" w:color="auto" w:fill="FCFCFC"/>
        </w:rPr>
      </w:pPr>
    </w:p>
    <w:p w14:paraId="0B333F69" w14:textId="2F51E612" w:rsidR="0071320E" w:rsidRDefault="0071320E" w:rsidP="0071320E">
      <w:pPr>
        <w:pStyle w:val="5TextocomnIIGG"/>
        <w:ind w:firstLine="567"/>
        <w:rPr>
          <w:shd w:val="clear" w:color="auto" w:fill="FCFCFC"/>
        </w:rPr>
      </w:pPr>
      <w:proofErr w:type="spellStart"/>
      <w:r w:rsidRPr="0071320E">
        <w:rPr>
          <w:shd w:val="clear" w:color="auto" w:fill="FCFCFC"/>
        </w:rPr>
        <w:t>Some</w:t>
      </w:r>
      <w:proofErr w:type="spellEnd"/>
      <w:r w:rsidRPr="0071320E">
        <w:rPr>
          <w:shd w:val="clear" w:color="auto" w:fill="FCFCFC"/>
        </w:rPr>
        <w:t xml:space="preserve"> </w:t>
      </w:r>
      <w:proofErr w:type="spellStart"/>
      <w:r w:rsidRPr="0071320E">
        <w:rPr>
          <w:shd w:val="clear" w:color="auto" w:fill="FCFCFC"/>
        </w:rPr>
        <w:t>critical</w:t>
      </w:r>
      <w:proofErr w:type="spellEnd"/>
      <w:r w:rsidRPr="0071320E">
        <w:rPr>
          <w:shd w:val="clear" w:color="auto" w:fill="FCFCFC"/>
        </w:rPr>
        <w:t xml:space="preserve"> </w:t>
      </w:r>
      <w:proofErr w:type="spellStart"/>
      <w:r w:rsidRPr="0071320E">
        <w:rPr>
          <w:shd w:val="clear" w:color="auto" w:fill="FCFCFC"/>
        </w:rPr>
        <w:t>voices</w:t>
      </w:r>
      <w:proofErr w:type="spellEnd"/>
      <w:r w:rsidRPr="0071320E">
        <w:rPr>
          <w:shd w:val="clear" w:color="auto" w:fill="FCFCFC"/>
        </w:rPr>
        <w:t xml:space="preserve"> </w:t>
      </w:r>
      <w:proofErr w:type="spellStart"/>
      <w:r w:rsidRPr="0071320E">
        <w:rPr>
          <w:shd w:val="clear" w:color="auto" w:fill="FCFCFC"/>
        </w:rPr>
        <w:t>could</w:t>
      </w:r>
      <w:proofErr w:type="spellEnd"/>
      <w:r w:rsidRPr="0071320E">
        <w:rPr>
          <w:shd w:val="clear" w:color="auto" w:fill="FCFCFC"/>
        </w:rPr>
        <w:t xml:space="preserve"> be </w:t>
      </w:r>
      <w:proofErr w:type="spellStart"/>
      <w:r w:rsidRPr="0071320E">
        <w:rPr>
          <w:shd w:val="clear" w:color="auto" w:fill="FCFCFC"/>
        </w:rPr>
        <w:t>heard</w:t>
      </w:r>
      <w:proofErr w:type="spellEnd"/>
      <w:r w:rsidRPr="0071320E">
        <w:rPr>
          <w:shd w:val="clear" w:color="auto" w:fill="FCFCFC"/>
        </w:rPr>
        <w:t xml:space="preserve"> </w:t>
      </w:r>
      <w:proofErr w:type="spellStart"/>
      <w:r w:rsidRPr="0071320E">
        <w:rPr>
          <w:shd w:val="clear" w:color="auto" w:fill="FCFCFC"/>
        </w:rPr>
        <w:t>all</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same</w:t>
      </w:r>
      <w:proofErr w:type="spellEnd"/>
      <w:r w:rsidRPr="0071320E">
        <w:rPr>
          <w:shd w:val="clear" w:color="auto" w:fill="FCFCFC"/>
        </w:rPr>
        <w:t xml:space="preserve">. As </w:t>
      </w:r>
      <w:proofErr w:type="spellStart"/>
      <w:r w:rsidRPr="0071320E">
        <w:rPr>
          <w:shd w:val="clear" w:color="auto" w:fill="FCFCFC"/>
        </w:rPr>
        <w:t>one</w:t>
      </w:r>
      <w:proofErr w:type="spellEnd"/>
      <w:r w:rsidRPr="0071320E">
        <w:rPr>
          <w:shd w:val="clear" w:color="auto" w:fill="FCFCFC"/>
        </w:rPr>
        <w:t xml:space="preserve"> </w:t>
      </w:r>
      <w:proofErr w:type="spellStart"/>
      <w:r w:rsidRPr="0071320E">
        <w:rPr>
          <w:shd w:val="clear" w:color="auto" w:fill="FCFCFC"/>
        </w:rPr>
        <w:t>of</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respondents</w:t>
      </w:r>
      <w:proofErr w:type="spellEnd"/>
      <w:r w:rsidRPr="0071320E">
        <w:rPr>
          <w:shd w:val="clear" w:color="auto" w:fill="FCFCFC"/>
        </w:rPr>
        <w:t xml:space="preserve"> </w:t>
      </w:r>
      <w:proofErr w:type="spellStart"/>
      <w:r w:rsidRPr="0071320E">
        <w:rPr>
          <w:shd w:val="clear" w:color="auto" w:fill="FCFCFC"/>
        </w:rPr>
        <w:t>said</w:t>
      </w:r>
      <w:proofErr w:type="spellEnd"/>
      <w:r w:rsidRPr="0071320E">
        <w:rPr>
          <w:shd w:val="clear" w:color="auto" w:fill="FCFCFC"/>
        </w:rPr>
        <w:t>: “</w:t>
      </w:r>
      <w:proofErr w:type="spellStart"/>
      <w:r w:rsidRPr="0071320E">
        <w:rPr>
          <w:shd w:val="clear" w:color="auto" w:fill="FCFCFC"/>
        </w:rPr>
        <w:t>when</w:t>
      </w:r>
      <w:proofErr w:type="spellEnd"/>
      <w:r w:rsidRPr="0071320E">
        <w:rPr>
          <w:shd w:val="clear" w:color="auto" w:fill="FCFCFC"/>
        </w:rPr>
        <w:t xml:space="preserve"> </w:t>
      </w:r>
      <w:proofErr w:type="spellStart"/>
      <w:r w:rsidRPr="0071320E">
        <w:rPr>
          <w:shd w:val="clear" w:color="auto" w:fill="FCFCFC"/>
        </w:rPr>
        <w:t>cooperation</w:t>
      </w:r>
      <w:proofErr w:type="spellEnd"/>
      <w:r w:rsidRPr="0071320E">
        <w:rPr>
          <w:shd w:val="clear" w:color="auto" w:fill="FCFCFC"/>
        </w:rPr>
        <w:t xml:space="preserve"> </w:t>
      </w:r>
      <w:proofErr w:type="spellStart"/>
      <w:r w:rsidRPr="0071320E">
        <w:rPr>
          <w:shd w:val="clear" w:color="auto" w:fill="FCFCFC"/>
        </w:rPr>
        <w:t>becomes</w:t>
      </w:r>
      <w:proofErr w:type="spellEnd"/>
      <w:r w:rsidRPr="0071320E">
        <w:rPr>
          <w:shd w:val="clear" w:color="auto" w:fill="FCFCFC"/>
        </w:rPr>
        <w:t xml:space="preserve"> a </w:t>
      </w:r>
      <w:proofErr w:type="spellStart"/>
      <w:r w:rsidRPr="0071320E">
        <w:rPr>
          <w:shd w:val="clear" w:color="auto" w:fill="FCFCFC"/>
        </w:rPr>
        <w:t>need</w:t>
      </w:r>
      <w:proofErr w:type="spellEnd"/>
      <w:r w:rsidRPr="0071320E">
        <w:rPr>
          <w:shd w:val="clear" w:color="auto" w:fill="FCFCFC"/>
        </w:rPr>
        <w:t xml:space="preserve">, </w:t>
      </w:r>
      <w:proofErr w:type="spellStart"/>
      <w:r w:rsidRPr="0071320E">
        <w:rPr>
          <w:shd w:val="clear" w:color="auto" w:fill="FCFCFC"/>
        </w:rPr>
        <w:t>it</w:t>
      </w:r>
      <w:proofErr w:type="spellEnd"/>
      <w:r w:rsidRPr="0071320E">
        <w:rPr>
          <w:shd w:val="clear" w:color="auto" w:fill="FCFCFC"/>
        </w:rPr>
        <w:t xml:space="preserve"> can </w:t>
      </w:r>
      <w:proofErr w:type="spellStart"/>
      <w:r w:rsidRPr="0071320E">
        <w:rPr>
          <w:shd w:val="clear" w:color="auto" w:fill="FCFCFC"/>
        </w:rPr>
        <w:t>happen</w:t>
      </w:r>
      <w:proofErr w:type="spellEnd"/>
      <w:r w:rsidRPr="0071320E">
        <w:rPr>
          <w:shd w:val="clear" w:color="auto" w:fill="FCFCFC"/>
        </w:rPr>
        <w:t xml:space="preserve"> </w:t>
      </w:r>
      <w:proofErr w:type="spellStart"/>
      <w:r w:rsidRPr="0071320E">
        <w:rPr>
          <w:shd w:val="clear" w:color="auto" w:fill="FCFCFC"/>
        </w:rPr>
        <w:t>very</w:t>
      </w:r>
      <w:proofErr w:type="spellEnd"/>
      <w:r w:rsidRPr="0071320E">
        <w:rPr>
          <w:shd w:val="clear" w:color="auto" w:fill="FCFCFC"/>
        </w:rPr>
        <w:t xml:space="preserve"> </w:t>
      </w:r>
      <w:proofErr w:type="spellStart"/>
      <w:r w:rsidRPr="0071320E">
        <w:rPr>
          <w:shd w:val="clear" w:color="auto" w:fill="FCFCFC"/>
        </w:rPr>
        <w:t>easily</w:t>
      </w:r>
      <w:proofErr w:type="spellEnd"/>
      <w:r w:rsidRPr="0071320E">
        <w:rPr>
          <w:shd w:val="clear" w:color="auto" w:fill="FCFCFC"/>
        </w:rPr>
        <w:t xml:space="preserve">; </w:t>
      </w:r>
      <w:proofErr w:type="spellStart"/>
      <w:r w:rsidRPr="0071320E">
        <w:rPr>
          <w:shd w:val="clear" w:color="auto" w:fill="FCFCFC"/>
        </w:rPr>
        <w:t>when</w:t>
      </w:r>
      <w:proofErr w:type="spellEnd"/>
      <w:r w:rsidRPr="0071320E">
        <w:rPr>
          <w:shd w:val="clear" w:color="auto" w:fill="FCFCFC"/>
        </w:rPr>
        <w:t xml:space="preserve"> </w:t>
      </w:r>
      <w:proofErr w:type="spellStart"/>
      <w:r w:rsidRPr="0071320E">
        <w:rPr>
          <w:shd w:val="clear" w:color="auto" w:fill="FCFCFC"/>
        </w:rPr>
        <w:t>it</w:t>
      </w:r>
      <w:proofErr w:type="spellEnd"/>
      <w:r w:rsidRPr="0071320E">
        <w:rPr>
          <w:shd w:val="clear" w:color="auto" w:fill="FCFCFC"/>
        </w:rPr>
        <w:t xml:space="preserve"> </w:t>
      </w:r>
      <w:proofErr w:type="spellStart"/>
      <w:r w:rsidRPr="0071320E">
        <w:rPr>
          <w:shd w:val="clear" w:color="auto" w:fill="FCFCFC"/>
        </w:rPr>
        <w:t>is</w:t>
      </w:r>
      <w:proofErr w:type="spellEnd"/>
      <w:r w:rsidRPr="0071320E">
        <w:rPr>
          <w:shd w:val="clear" w:color="auto" w:fill="FCFCFC"/>
        </w:rPr>
        <w:t xml:space="preserve"> [</w:t>
      </w:r>
      <w:proofErr w:type="spellStart"/>
      <w:r w:rsidRPr="0071320E">
        <w:rPr>
          <w:shd w:val="clear" w:color="auto" w:fill="FCFCFC"/>
        </w:rPr>
        <w:t>only</w:t>
      </w:r>
      <w:proofErr w:type="spellEnd"/>
      <w:r w:rsidRPr="0071320E">
        <w:rPr>
          <w:shd w:val="clear" w:color="auto" w:fill="FCFCFC"/>
        </w:rPr>
        <w:t xml:space="preserve">] a </w:t>
      </w:r>
      <w:proofErr w:type="spellStart"/>
      <w:r w:rsidRPr="0071320E">
        <w:rPr>
          <w:shd w:val="clear" w:color="auto" w:fill="FCFCFC"/>
        </w:rPr>
        <w:t>nice-to-have</w:t>
      </w:r>
      <w:proofErr w:type="spellEnd"/>
      <w:r w:rsidRPr="0071320E">
        <w:rPr>
          <w:shd w:val="clear" w:color="auto" w:fill="FCFCFC"/>
        </w:rPr>
        <w:t xml:space="preserve"> </w:t>
      </w:r>
      <w:proofErr w:type="spellStart"/>
      <w:r w:rsidRPr="0071320E">
        <w:rPr>
          <w:shd w:val="clear" w:color="auto" w:fill="FCFCFC"/>
        </w:rPr>
        <w:t>it</w:t>
      </w:r>
      <w:proofErr w:type="spellEnd"/>
      <w:r w:rsidRPr="0071320E">
        <w:rPr>
          <w:shd w:val="clear" w:color="auto" w:fill="FCFCFC"/>
        </w:rPr>
        <w:t xml:space="preserve"> </w:t>
      </w:r>
      <w:proofErr w:type="spellStart"/>
      <w:r w:rsidRPr="0071320E">
        <w:rPr>
          <w:shd w:val="clear" w:color="auto" w:fill="FCFCFC"/>
        </w:rPr>
        <w:t>disappears</w:t>
      </w:r>
      <w:proofErr w:type="spellEnd"/>
      <w:r w:rsidRPr="0071320E">
        <w:rPr>
          <w:shd w:val="clear" w:color="auto" w:fill="FCFCFC"/>
        </w:rPr>
        <w:t xml:space="preserve"> </w:t>
      </w:r>
      <w:proofErr w:type="spellStart"/>
      <w:r w:rsidRPr="0071320E">
        <w:rPr>
          <w:shd w:val="clear" w:color="auto" w:fill="FCFCFC"/>
        </w:rPr>
        <w:t>into</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background</w:t>
      </w:r>
      <w:proofErr w:type="spellEnd"/>
      <w:r w:rsidRPr="0071320E">
        <w:rPr>
          <w:shd w:val="clear" w:color="auto" w:fill="FCFCFC"/>
        </w:rPr>
        <w:t xml:space="preserve">”. </w:t>
      </w:r>
      <w:proofErr w:type="spellStart"/>
      <w:r w:rsidRPr="0071320E">
        <w:rPr>
          <w:shd w:val="clear" w:color="auto" w:fill="FCFCFC"/>
        </w:rPr>
        <w:t>Not</w:t>
      </w:r>
      <w:proofErr w:type="spellEnd"/>
      <w:r w:rsidRPr="0071320E">
        <w:rPr>
          <w:shd w:val="clear" w:color="auto" w:fill="FCFCFC"/>
        </w:rPr>
        <w:t xml:space="preserve"> </w:t>
      </w:r>
      <w:proofErr w:type="spellStart"/>
      <w:r w:rsidRPr="0071320E">
        <w:rPr>
          <w:shd w:val="clear" w:color="auto" w:fill="FCFCFC"/>
        </w:rPr>
        <w:t>only</w:t>
      </w:r>
      <w:proofErr w:type="spellEnd"/>
      <w:r w:rsidRPr="0071320E">
        <w:rPr>
          <w:shd w:val="clear" w:color="auto" w:fill="FCFCFC"/>
        </w:rPr>
        <w:t xml:space="preserve"> </w:t>
      </w:r>
      <w:proofErr w:type="spellStart"/>
      <w:r w:rsidRPr="0071320E">
        <w:rPr>
          <w:shd w:val="clear" w:color="auto" w:fill="FCFCFC"/>
        </w:rPr>
        <w:t>did</w:t>
      </w:r>
      <w:proofErr w:type="spellEnd"/>
      <w:r w:rsidRPr="0071320E">
        <w:rPr>
          <w:shd w:val="clear" w:color="auto" w:fill="FCFCFC"/>
        </w:rPr>
        <w:t xml:space="preserve"> more </w:t>
      </w:r>
      <w:proofErr w:type="spellStart"/>
      <w:r w:rsidRPr="0071320E">
        <w:rPr>
          <w:shd w:val="clear" w:color="auto" w:fill="FCFCFC"/>
        </w:rPr>
        <w:t>collaboration</w:t>
      </w:r>
      <w:proofErr w:type="spellEnd"/>
      <w:r w:rsidRPr="0071320E">
        <w:rPr>
          <w:shd w:val="clear" w:color="auto" w:fill="FCFCFC"/>
        </w:rPr>
        <w:t xml:space="preserve"> </w:t>
      </w:r>
      <w:proofErr w:type="spellStart"/>
      <w:r w:rsidRPr="0071320E">
        <w:rPr>
          <w:shd w:val="clear" w:color="auto" w:fill="FCFCFC"/>
        </w:rPr>
        <w:t>take</w:t>
      </w:r>
      <w:proofErr w:type="spellEnd"/>
      <w:r w:rsidRPr="0071320E">
        <w:rPr>
          <w:shd w:val="clear" w:color="auto" w:fill="FCFCFC"/>
        </w:rPr>
        <w:t xml:space="preserve"> place </w:t>
      </w:r>
      <w:proofErr w:type="spellStart"/>
      <w:r w:rsidRPr="0071320E">
        <w:rPr>
          <w:shd w:val="clear" w:color="auto" w:fill="FCFCFC"/>
        </w:rPr>
        <w:t>within</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different</w:t>
      </w:r>
      <w:proofErr w:type="spellEnd"/>
      <w:r w:rsidRPr="0071320E">
        <w:rPr>
          <w:shd w:val="clear" w:color="auto" w:fill="FCFCFC"/>
        </w:rPr>
        <w:t xml:space="preserve"> </w:t>
      </w:r>
      <w:proofErr w:type="spellStart"/>
      <w:r w:rsidRPr="0071320E">
        <w:rPr>
          <w:shd w:val="clear" w:color="auto" w:fill="FCFCFC"/>
        </w:rPr>
        <w:t>cities</w:t>
      </w:r>
      <w:proofErr w:type="spellEnd"/>
      <w:r w:rsidRPr="0071320E">
        <w:rPr>
          <w:shd w:val="clear" w:color="auto" w:fill="FCFCFC"/>
        </w:rPr>
        <w:t xml:space="preserve">, </w:t>
      </w:r>
      <w:proofErr w:type="spellStart"/>
      <w:r w:rsidRPr="0071320E">
        <w:rPr>
          <w:shd w:val="clear" w:color="auto" w:fill="FCFCFC"/>
        </w:rPr>
        <w:t>but</w:t>
      </w:r>
      <w:proofErr w:type="spellEnd"/>
      <w:r w:rsidRPr="0071320E">
        <w:rPr>
          <w:shd w:val="clear" w:color="auto" w:fill="FCFCFC"/>
        </w:rPr>
        <w:t xml:space="preserve"> </w:t>
      </w:r>
      <w:proofErr w:type="spellStart"/>
      <w:r w:rsidRPr="0071320E">
        <w:rPr>
          <w:shd w:val="clear" w:color="auto" w:fill="FCFCFC"/>
        </w:rPr>
        <w:t>also</w:t>
      </w:r>
      <w:proofErr w:type="spellEnd"/>
      <w:r w:rsidRPr="0071320E">
        <w:rPr>
          <w:shd w:val="clear" w:color="auto" w:fill="FCFCFC"/>
        </w:rPr>
        <w:t xml:space="preserve"> </w:t>
      </w:r>
      <w:proofErr w:type="spellStart"/>
      <w:r w:rsidRPr="0071320E">
        <w:rPr>
          <w:shd w:val="clear" w:color="auto" w:fill="FCFCFC"/>
        </w:rPr>
        <w:t>with</w:t>
      </w:r>
      <w:proofErr w:type="spellEnd"/>
      <w:r w:rsidRPr="0071320E">
        <w:rPr>
          <w:shd w:val="clear" w:color="auto" w:fill="FCFCFC"/>
        </w:rPr>
        <w:t xml:space="preserve"> </w:t>
      </w:r>
      <w:proofErr w:type="spellStart"/>
      <w:r w:rsidRPr="0071320E">
        <w:rPr>
          <w:shd w:val="clear" w:color="auto" w:fill="FCFCFC"/>
        </w:rPr>
        <w:t>higher</w:t>
      </w:r>
      <w:proofErr w:type="spellEnd"/>
      <w:r w:rsidRPr="0071320E">
        <w:rPr>
          <w:shd w:val="clear" w:color="auto" w:fill="FCFCFC"/>
        </w:rPr>
        <w:t xml:space="preserve"> </w:t>
      </w:r>
      <w:proofErr w:type="spellStart"/>
      <w:r w:rsidRPr="0071320E">
        <w:rPr>
          <w:shd w:val="clear" w:color="auto" w:fill="FCFCFC"/>
        </w:rPr>
        <w:t>policy</w:t>
      </w:r>
      <w:proofErr w:type="spellEnd"/>
      <w:r w:rsidRPr="0071320E">
        <w:rPr>
          <w:shd w:val="clear" w:color="auto" w:fill="FCFCFC"/>
        </w:rPr>
        <w:t xml:space="preserve"> </w:t>
      </w:r>
      <w:proofErr w:type="spellStart"/>
      <w:r w:rsidRPr="0071320E">
        <w:rPr>
          <w:shd w:val="clear" w:color="auto" w:fill="FCFCFC"/>
        </w:rPr>
        <w:t>levels</w:t>
      </w:r>
      <w:proofErr w:type="spellEnd"/>
      <w:r w:rsidRPr="0071320E">
        <w:rPr>
          <w:shd w:val="clear" w:color="auto" w:fill="FCFCFC"/>
        </w:rPr>
        <w:t xml:space="preserve">. </w:t>
      </w:r>
      <w:proofErr w:type="spellStart"/>
      <w:r w:rsidRPr="0071320E">
        <w:rPr>
          <w:shd w:val="clear" w:color="auto" w:fill="FCFCFC"/>
        </w:rPr>
        <w:t>Some</w:t>
      </w:r>
      <w:proofErr w:type="spellEnd"/>
      <w:r w:rsidRPr="0071320E">
        <w:rPr>
          <w:shd w:val="clear" w:color="auto" w:fill="FCFCFC"/>
        </w:rPr>
        <w:t xml:space="preserve"> </w:t>
      </w:r>
      <w:proofErr w:type="spellStart"/>
      <w:r w:rsidRPr="0071320E">
        <w:rPr>
          <w:shd w:val="clear" w:color="auto" w:fill="FCFCFC"/>
        </w:rPr>
        <w:t>of</w:t>
      </w:r>
      <w:proofErr w:type="spellEnd"/>
      <w:r w:rsidRPr="0071320E">
        <w:rPr>
          <w:shd w:val="clear" w:color="auto" w:fill="FCFCFC"/>
        </w:rPr>
        <w:t xml:space="preserve"> </w:t>
      </w:r>
      <w:proofErr w:type="spellStart"/>
      <w:r w:rsidRPr="0071320E">
        <w:rPr>
          <w:shd w:val="clear" w:color="auto" w:fill="FCFCFC"/>
        </w:rPr>
        <w:t>these</w:t>
      </w:r>
      <w:proofErr w:type="spellEnd"/>
      <w:r w:rsidRPr="0071320E">
        <w:rPr>
          <w:shd w:val="clear" w:color="auto" w:fill="FCFCFC"/>
        </w:rPr>
        <w:t xml:space="preserve"> </w:t>
      </w:r>
      <w:proofErr w:type="spellStart"/>
      <w:r w:rsidRPr="0071320E">
        <w:rPr>
          <w:shd w:val="clear" w:color="auto" w:fill="FCFCFC"/>
        </w:rPr>
        <w:t>collaborations</w:t>
      </w:r>
      <w:proofErr w:type="spellEnd"/>
      <w:r w:rsidRPr="0071320E">
        <w:rPr>
          <w:shd w:val="clear" w:color="auto" w:fill="FCFCFC"/>
        </w:rPr>
        <w:t xml:space="preserve"> </w:t>
      </w:r>
      <w:proofErr w:type="spellStart"/>
      <w:r w:rsidRPr="0071320E">
        <w:rPr>
          <w:shd w:val="clear" w:color="auto" w:fill="FCFCFC"/>
        </w:rPr>
        <w:t>already</w:t>
      </w:r>
      <w:proofErr w:type="spellEnd"/>
      <w:r w:rsidRPr="0071320E">
        <w:rPr>
          <w:shd w:val="clear" w:color="auto" w:fill="FCFCFC"/>
        </w:rPr>
        <w:t xml:space="preserve"> </w:t>
      </w:r>
      <w:proofErr w:type="spellStart"/>
      <w:r w:rsidRPr="0071320E">
        <w:rPr>
          <w:shd w:val="clear" w:color="auto" w:fill="FCFCFC"/>
        </w:rPr>
        <w:t>existed</w:t>
      </w:r>
      <w:proofErr w:type="spellEnd"/>
      <w:r w:rsidRPr="0071320E">
        <w:rPr>
          <w:shd w:val="clear" w:color="auto" w:fill="FCFCFC"/>
        </w:rPr>
        <w:t xml:space="preserve"> prior </w:t>
      </w:r>
      <w:proofErr w:type="spellStart"/>
      <w:r w:rsidRPr="0071320E">
        <w:rPr>
          <w:shd w:val="clear" w:color="auto" w:fill="FCFCFC"/>
        </w:rPr>
        <w:t>to</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crisis, and </w:t>
      </w:r>
      <w:proofErr w:type="spellStart"/>
      <w:r w:rsidRPr="0071320E">
        <w:rPr>
          <w:shd w:val="clear" w:color="auto" w:fill="FCFCFC"/>
        </w:rPr>
        <w:t>this</w:t>
      </w:r>
      <w:proofErr w:type="spellEnd"/>
      <w:r w:rsidRPr="0071320E">
        <w:rPr>
          <w:shd w:val="clear" w:color="auto" w:fill="FCFCFC"/>
        </w:rPr>
        <w:t xml:space="preserve"> </w:t>
      </w:r>
      <w:proofErr w:type="spellStart"/>
      <w:r w:rsidRPr="0071320E">
        <w:rPr>
          <w:shd w:val="clear" w:color="auto" w:fill="FCFCFC"/>
        </w:rPr>
        <w:t>proved</w:t>
      </w:r>
      <w:proofErr w:type="spellEnd"/>
      <w:r w:rsidRPr="0071320E">
        <w:rPr>
          <w:shd w:val="clear" w:color="auto" w:fill="FCFCFC"/>
        </w:rPr>
        <w:t xml:space="preserve"> </w:t>
      </w:r>
      <w:proofErr w:type="spellStart"/>
      <w:r w:rsidRPr="0071320E">
        <w:rPr>
          <w:shd w:val="clear" w:color="auto" w:fill="FCFCFC"/>
        </w:rPr>
        <w:t>to</w:t>
      </w:r>
      <w:proofErr w:type="spellEnd"/>
      <w:r w:rsidRPr="0071320E">
        <w:rPr>
          <w:shd w:val="clear" w:color="auto" w:fill="FCFCFC"/>
        </w:rPr>
        <w:t xml:space="preserve"> be crucial </w:t>
      </w:r>
      <w:proofErr w:type="spellStart"/>
      <w:r w:rsidRPr="0071320E">
        <w:rPr>
          <w:shd w:val="clear" w:color="auto" w:fill="FCFCFC"/>
        </w:rPr>
        <w:t>to</w:t>
      </w:r>
      <w:proofErr w:type="spellEnd"/>
      <w:r w:rsidRPr="0071320E">
        <w:rPr>
          <w:shd w:val="clear" w:color="auto" w:fill="FCFCFC"/>
        </w:rPr>
        <w:t xml:space="preserve"> </w:t>
      </w:r>
      <w:proofErr w:type="spellStart"/>
      <w:r w:rsidRPr="0071320E">
        <w:rPr>
          <w:shd w:val="clear" w:color="auto" w:fill="FCFCFC"/>
        </w:rPr>
        <w:t>have</w:t>
      </w:r>
      <w:proofErr w:type="spellEnd"/>
      <w:r w:rsidRPr="0071320E">
        <w:rPr>
          <w:shd w:val="clear" w:color="auto" w:fill="FCFCFC"/>
        </w:rPr>
        <w:t xml:space="preserve"> </w:t>
      </w:r>
      <w:proofErr w:type="spellStart"/>
      <w:r w:rsidRPr="0071320E">
        <w:rPr>
          <w:shd w:val="clear" w:color="auto" w:fill="FCFCFC"/>
        </w:rPr>
        <w:t>them</w:t>
      </w:r>
      <w:proofErr w:type="spellEnd"/>
      <w:r w:rsidRPr="0071320E">
        <w:rPr>
          <w:shd w:val="clear" w:color="auto" w:fill="FCFCFC"/>
        </w:rPr>
        <w:t xml:space="preserve"> </w:t>
      </w:r>
      <w:proofErr w:type="spellStart"/>
      <w:r w:rsidRPr="0071320E">
        <w:rPr>
          <w:shd w:val="clear" w:color="auto" w:fill="FCFCFC"/>
        </w:rPr>
        <w:t>fueled</w:t>
      </w:r>
      <w:proofErr w:type="spellEnd"/>
      <w:r w:rsidRPr="0071320E">
        <w:rPr>
          <w:shd w:val="clear" w:color="auto" w:fill="FCFCFC"/>
        </w:rPr>
        <w:t xml:space="preserve"> </w:t>
      </w:r>
      <w:proofErr w:type="spellStart"/>
      <w:r w:rsidRPr="0071320E">
        <w:rPr>
          <w:shd w:val="clear" w:color="auto" w:fill="FCFCFC"/>
        </w:rPr>
        <w:t>or</w:t>
      </w:r>
      <w:proofErr w:type="spellEnd"/>
      <w:r w:rsidRPr="0071320E">
        <w:rPr>
          <w:shd w:val="clear" w:color="auto" w:fill="FCFCFC"/>
        </w:rPr>
        <w:t xml:space="preserve"> </w:t>
      </w:r>
      <w:proofErr w:type="spellStart"/>
      <w:r w:rsidRPr="0071320E">
        <w:rPr>
          <w:shd w:val="clear" w:color="auto" w:fill="FCFCFC"/>
        </w:rPr>
        <w:t>to</w:t>
      </w:r>
      <w:proofErr w:type="spellEnd"/>
      <w:r w:rsidRPr="0071320E">
        <w:rPr>
          <w:shd w:val="clear" w:color="auto" w:fill="FCFCFC"/>
        </w:rPr>
        <w:t xml:space="preserve"> </w:t>
      </w:r>
      <w:proofErr w:type="spellStart"/>
      <w:r w:rsidRPr="0071320E">
        <w:rPr>
          <w:shd w:val="clear" w:color="auto" w:fill="FCFCFC"/>
        </w:rPr>
        <w:t>know</w:t>
      </w:r>
      <w:proofErr w:type="spellEnd"/>
      <w:r w:rsidRPr="0071320E">
        <w:rPr>
          <w:shd w:val="clear" w:color="auto" w:fill="FCFCFC"/>
        </w:rPr>
        <w:t xml:space="preserve"> </w:t>
      </w:r>
      <w:proofErr w:type="spellStart"/>
      <w:r w:rsidRPr="0071320E">
        <w:rPr>
          <w:shd w:val="clear" w:color="auto" w:fill="FCFCFC"/>
        </w:rPr>
        <w:t>how</w:t>
      </w:r>
      <w:proofErr w:type="spellEnd"/>
      <w:r w:rsidRPr="0071320E">
        <w:rPr>
          <w:shd w:val="clear" w:color="auto" w:fill="FCFCFC"/>
        </w:rPr>
        <w:t xml:space="preserve"> </w:t>
      </w:r>
      <w:proofErr w:type="spellStart"/>
      <w:r w:rsidRPr="0071320E">
        <w:rPr>
          <w:shd w:val="clear" w:color="auto" w:fill="FCFCFC"/>
        </w:rPr>
        <w:t>to</w:t>
      </w:r>
      <w:proofErr w:type="spellEnd"/>
      <w:r w:rsidRPr="0071320E">
        <w:rPr>
          <w:shd w:val="clear" w:color="auto" w:fill="FCFCFC"/>
        </w:rPr>
        <w:t xml:space="preserve"> </w:t>
      </w:r>
      <w:proofErr w:type="spellStart"/>
      <w:r w:rsidRPr="0071320E">
        <w:rPr>
          <w:shd w:val="clear" w:color="auto" w:fill="FCFCFC"/>
        </w:rPr>
        <w:t>start</w:t>
      </w:r>
      <w:proofErr w:type="spellEnd"/>
      <w:r w:rsidRPr="0071320E">
        <w:rPr>
          <w:shd w:val="clear" w:color="auto" w:fill="FCFCFC"/>
        </w:rPr>
        <w:t xml:space="preserve"> new </w:t>
      </w:r>
      <w:proofErr w:type="spellStart"/>
      <w:r w:rsidRPr="0071320E">
        <w:rPr>
          <w:shd w:val="clear" w:color="auto" w:fill="FCFCFC"/>
        </w:rPr>
        <w:t>ones</w:t>
      </w:r>
      <w:proofErr w:type="spellEnd"/>
      <w:r w:rsidRPr="0071320E">
        <w:rPr>
          <w:shd w:val="clear" w:color="auto" w:fill="FCFCFC"/>
        </w:rPr>
        <w:t xml:space="preserve">. </w:t>
      </w:r>
      <w:proofErr w:type="spellStart"/>
      <w:r w:rsidRPr="0071320E">
        <w:rPr>
          <w:shd w:val="clear" w:color="auto" w:fill="FCFCFC"/>
        </w:rPr>
        <w:t>Further</w:t>
      </w:r>
      <w:proofErr w:type="spellEnd"/>
      <w:r w:rsidRPr="0071320E">
        <w:rPr>
          <w:shd w:val="clear" w:color="auto" w:fill="FCFCFC"/>
        </w:rPr>
        <w:t xml:space="preserve">, </w:t>
      </w:r>
      <w:proofErr w:type="spellStart"/>
      <w:r w:rsidRPr="0071320E">
        <w:rPr>
          <w:shd w:val="clear" w:color="auto" w:fill="FCFCFC"/>
        </w:rPr>
        <w:t>there</w:t>
      </w:r>
      <w:proofErr w:type="spellEnd"/>
      <w:r w:rsidRPr="0071320E">
        <w:rPr>
          <w:shd w:val="clear" w:color="auto" w:fill="FCFCFC"/>
        </w:rPr>
        <w:t xml:space="preserve"> </w:t>
      </w:r>
      <w:proofErr w:type="spellStart"/>
      <w:r w:rsidRPr="0071320E">
        <w:rPr>
          <w:shd w:val="clear" w:color="auto" w:fill="FCFCFC"/>
        </w:rPr>
        <w:t>were</w:t>
      </w:r>
      <w:proofErr w:type="spellEnd"/>
      <w:r w:rsidRPr="0071320E">
        <w:rPr>
          <w:shd w:val="clear" w:color="auto" w:fill="FCFCFC"/>
        </w:rPr>
        <w:t xml:space="preserve"> </w:t>
      </w:r>
      <w:proofErr w:type="spellStart"/>
      <w:r w:rsidRPr="0071320E">
        <w:rPr>
          <w:shd w:val="clear" w:color="auto" w:fill="FCFCFC"/>
        </w:rPr>
        <w:t>also</w:t>
      </w:r>
      <w:proofErr w:type="spellEnd"/>
      <w:r w:rsidRPr="0071320E">
        <w:rPr>
          <w:shd w:val="clear" w:color="auto" w:fill="FCFCFC"/>
        </w:rPr>
        <w:t xml:space="preserve"> </w:t>
      </w:r>
      <w:proofErr w:type="spellStart"/>
      <w:r w:rsidRPr="0071320E">
        <w:rPr>
          <w:shd w:val="clear" w:color="auto" w:fill="FCFCFC"/>
        </w:rPr>
        <w:t>instances</w:t>
      </w:r>
      <w:proofErr w:type="spellEnd"/>
      <w:r w:rsidRPr="0071320E">
        <w:rPr>
          <w:shd w:val="clear" w:color="auto" w:fill="FCFCFC"/>
        </w:rPr>
        <w:t xml:space="preserve"> </w:t>
      </w:r>
      <w:proofErr w:type="spellStart"/>
      <w:r w:rsidRPr="0071320E">
        <w:rPr>
          <w:shd w:val="clear" w:color="auto" w:fill="FCFCFC"/>
        </w:rPr>
        <w:t>of</w:t>
      </w:r>
      <w:proofErr w:type="spellEnd"/>
      <w:r w:rsidRPr="0071320E">
        <w:rPr>
          <w:shd w:val="clear" w:color="auto" w:fill="FCFCFC"/>
        </w:rPr>
        <w:t xml:space="preserve"> </w:t>
      </w:r>
      <w:proofErr w:type="spellStart"/>
      <w:r w:rsidRPr="0071320E">
        <w:rPr>
          <w:shd w:val="clear" w:color="auto" w:fill="FCFCFC"/>
        </w:rPr>
        <w:t>unfortunate</w:t>
      </w:r>
      <w:proofErr w:type="spellEnd"/>
      <w:r w:rsidRPr="0071320E">
        <w:rPr>
          <w:shd w:val="clear" w:color="auto" w:fill="FCFCFC"/>
        </w:rPr>
        <w:t xml:space="preserve"> </w:t>
      </w:r>
      <w:proofErr w:type="spellStart"/>
      <w:r w:rsidRPr="0071320E">
        <w:rPr>
          <w:shd w:val="clear" w:color="auto" w:fill="FCFCFC"/>
        </w:rPr>
        <w:t>initiatives</w:t>
      </w:r>
      <w:proofErr w:type="spellEnd"/>
      <w:r w:rsidRPr="0071320E">
        <w:rPr>
          <w:shd w:val="clear" w:color="auto" w:fill="FCFCFC"/>
        </w:rPr>
        <w:t xml:space="preserve"> </w:t>
      </w:r>
      <w:proofErr w:type="spellStart"/>
      <w:r w:rsidRPr="0071320E">
        <w:rPr>
          <w:shd w:val="clear" w:color="auto" w:fill="FCFCFC"/>
        </w:rPr>
        <w:t>due</w:t>
      </w:r>
      <w:proofErr w:type="spellEnd"/>
      <w:r w:rsidRPr="0071320E">
        <w:rPr>
          <w:shd w:val="clear" w:color="auto" w:fill="FCFCFC"/>
        </w:rPr>
        <w:t xml:space="preserve"> </w:t>
      </w:r>
      <w:proofErr w:type="spellStart"/>
      <w:r w:rsidRPr="0071320E">
        <w:rPr>
          <w:shd w:val="clear" w:color="auto" w:fill="FCFCFC"/>
        </w:rPr>
        <w:t>to</w:t>
      </w:r>
      <w:proofErr w:type="spellEnd"/>
      <w:r w:rsidRPr="0071320E">
        <w:rPr>
          <w:shd w:val="clear" w:color="auto" w:fill="FCFCFC"/>
        </w:rPr>
        <w:t xml:space="preserve"> </w:t>
      </w:r>
      <w:proofErr w:type="spellStart"/>
      <w:r w:rsidRPr="0071320E">
        <w:rPr>
          <w:shd w:val="clear" w:color="auto" w:fill="FCFCFC"/>
        </w:rPr>
        <w:t>unbalanced</w:t>
      </w:r>
      <w:proofErr w:type="spellEnd"/>
      <w:r w:rsidRPr="0071320E">
        <w:rPr>
          <w:shd w:val="clear" w:color="auto" w:fill="FCFCFC"/>
        </w:rPr>
        <w:t xml:space="preserve"> </w:t>
      </w:r>
      <w:proofErr w:type="spellStart"/>
      <w:r w:rsidRPr="0071320E">
        <w:rPr>
          <w:shd w:val="clear" w:color="auto" w:fill="FCFCFC"/>
        </w:rPr>
        <w:t>communication</w:t>
      </w:r>
      <w:proofErr w:type="spellEnd"/>
      <w:r w:rsidRPr="0071320E">
        <w:rPr>
          <w:shd w:val="clear" w:color="auto" w:fill="FCFCFC"/>
        </w:rPr>
        <w:t xml:space="preserve">. </w:t>
      </w:r>
      <w:proofErr w:type="spellStart"/>
      <w:r w:rsidRPr="0071320E">
        <w:rPr>
          <w:shd w:val="clear" w:color="auto" w:fill="FCFCFC"/>
        </w:rPr>
        <w:t>It</w:t>
      </w:r>
      <w:proofErr w:type="spellEnd"/>
      <w:r w:rsidRPr="0071320E">
        <w:rPr>
          <w:shd w:val="clear" w:color="auto" w:fill="FCFCFC"/>
        </w:rPr>
        <w:t xml:space="preserve"> </w:t>
      </w:r>
      <w:proofErr w:type="spellStart"/>
      <w:r w:rsidRPr="0071320E">
        <w:rPr>
          <w:shd w:val="clear" w:color="auto" w:fill="FCFCFC"/>
        </w:rPr>
        <w:t>was</w:t>
      </w:r>
      <w:proofErr w:type="spellEnd"/>
      <w:r w:rsidRPr="0071320E">
        <w:rPr>
          <w:shd w:val="clear" w:color="auto" w:fill="FCFCFC"/>
        </w:rPr>
        <w:t xml:space="preserve"> </w:t>
      </w:r>
      <w:proofErr w:type="spellStart"/>
      <w:r w:rsidRPr="0071320E">
        <w:rPr>
          <w:shd w:val="clear" w:color="auto" w:fill="FCFCFC"/>
        </w:rPr>
        <w:t>mentioned</w:t>
      </w:r>
      <w:proofErr w:type="spellEnd"/>
      <w:r w:rsidRPr="0071320E">
        <w:rPr>
          <w:shd w:val="clear" w:color="auto" w:fill="FCFCFC"/>
        </w:rPr>
        <w:t xml:space="preserve"> </w:t>
      </w:r>
      <w:proofErr w:type="spellStart"/>
      <w:r w:rsidRPr="0071320E">
        <w:rPr>
          <w:shd w:val="clear" w:color="auto" w:fill="FCFCFC"/>
        </w:rPr>
        <w:t>that</w:t>
      </w:r>
      <w:proofErr w:type="spellEnd"/>
      <w:r w:rsidRPr="0071320E">
        <w:rPr>
          <w:shd w:val="clear" w:color="auto" w:fill="FCFCFC"/>
        </w:rPr>
        <w:t xml:space="preserve"> </w:t>
      </w:r>
      <w:proofErr w:type="spellStart"/>
      <w:r w:rsidRPr="0071320E">
        <w:rPr>
          <w:shd w:val="clear" w:color="auto" w:fill="FCFCFC"/>
        </w:rPr>
        <w:t>some</w:t>
      </w:r>
      <w:proofErr w:type="spellEnd"/>
      <w:r w:rsidRPr="0071320E">
        <w:rPr>
          <w:shd w:val="clear" w:color="auto" w:fill="FCFCFC"/>
        </w:rPr>
        <w:t xml:space="preserve"> </w:t>
      </w:r>
      <w:proofErr w:type="spellStart"/>
      <w:r w:rsidRPr="0071320E">
        <w:rPr>
          <w:shd w:val="clear" w:color="auto" w:fill="FCFCFC"/>
        </w:rPr>
        <w:t>actions</w:t>
      </w:r>
      <w:proofErr w:type="spellEnd"/>
      <w:r w:rsidRPr="0071320E">
        <w:rPr>
          <w:shd w:val="clear" w:color="auto" w:fill="FCFCFC"/>
        </w:rPr>
        <w:t xml:space="preserve"> </w:t>
      </w:r>
      <w:proofErr w:type="spellStart"/>
      <w:r w:rsidRPr="0071320E">
        <w:rPr>
          <w:shd w:val="clear" w:color="auto" w:fill="FCFCFC"/>
        </w:rPr>
        <w:t>felt</w:t>
      </w:r>
      <w:proofErr w:type="spellEnd"/>
      <w:r w:rsidRPr="0071320E">
        <w:rPr>
          <w:shd w:val="clear" w:color="auto" w:fill="FCFCFC"/>
        </w:rPr>
        <w:t xml:space="preserve"> </w:t>
      </w:r>
      <w:proofErr w:type="spellStart"/>
      <w:r w:rsidRPr="0071320E">
        <w:rPr>
          <w:shd w:val="clear" w:color="auto" w:fill="FCFCFC"/>
        </w:rPr>
        <w:t>like</w:t>
      </w:r>
      <w:proofErr w:type="spellEnd"/>
      <w:r w:rsidRPr="0071320E">
        <w:rPr>
          <w:shd w:val="clear" w:color="auto" w:fill="FCFCFC"/>
        </w:rPr>
        <w:t xml:space="preserve"> </w:t>
      </w:r>
      <w:proofErr w:type="spellStart"/>
      <w:r w:rsidRPr="0071320E">
        <w:rPr>
          <w:shd w:val="clear" w:color="auto" w:fill="FCFCFC"/>
        </w:rPr>
        <w:t>being</w:t>
      </w:r>
      <w:proofErr w:type="spellEnd"/>
      <w:r w:rsidRPr="0071320E">
        <w:rPr>
          <w:shd w:val="clear" w:color="auto" w:fill="FCFCFC"/>
        </w:rPr>
        <w:t xml:space="preserve"> </w:t>
      </w:r>
      <w:proofErr w:type="spellStart"/>
      <w:r w:rsidRPr="0071320E">
        <w:rPr>
          <w:shd w:val="clear" w:color="auto" w:fill="FCFCFC"/>
        </w:rPr>
        <w:t>imposed</w:t>
      </w:r>
      <w:proofErr w:type="spellEnd"/>
      <w:r w:rsidRPr="0071320E">
        <w:rPr>
          <w:shd w:val="clear" w:color="auto" w:fill="FCFCFC"/>
        </w:rPr>
        <w:t xml:space="preserve"> </w:t>
      </w:r>
      <w:proofErr w:type="spellStart"/>
      <w:r w:rsidRPr="0071320E">
        <w:rPr>
          <w:shd w:val="clear" w:color="auto" w:fill="FCFCFC"/>
        </w:rPr>
        <w:t>by</w:t>
      </w:r>
      <w:proofErr w:type="spellEnd"/>
      <w:r w:rsidRPr="0071320E">
        <w:rPr>
          <w:shd w:val="clear" w:color="auto" w:fill="FCFCFC"/>
        </w:rPr>
        <w:t xml:space="preserve"> </w:t>
      </w:r>
      <w:proofErr w:type="spellStart"/>
      <w:r w:rsidRPr="0071320E">
        <w:rPr>
          <w:shd w:val="clear" w:color="auto" w:fill="FCFCFC"/>
        </w:rPr>
        <w:t>powerful</w:t>
      </w:r>
      <w:proofErr w:type="spellEnd"/>
      <w:r w:rsidRPr="0071320E">
        <w:rPr>
          <w:shd w:val="clear" w:color="auto" w:fill="FCFCFC"/>
        </w:rPr>
        <w:t xml:space="preserve"> </w:t>
      </w:r>
      <w:proofErr w:type="spellStart"/>
      <w:r w:rsidRPr="0071320E">
        <w:rPr>
          <w:shd w:val="clear" w:color="auto" w:fill="FCFCFC"/>
        </w:rPr>
        <w:t>stakeholders</w:t>
      </w:r>
      <w:proofErr w:type="spellEnd"/>
      <w:r w:rsidRPr="0071320E">
        <w:rPr>
          <w:shd w:val="clear" w:color="auto" w:fill="FCFCFC"/>
        </w:rPr>
        <w:t xml:space="preserve">, </w:t>
      </w:r>
      <w:proofErr w:type="spellStart"/>
      <w:r w:rsidRPr="0071320E">
        <w:rPr>
          <w:shd w:val="clear" w:color="auto" w:fill="FCFCFC"/>
        </w:rPr>
        <w:t>even</w:t>
      </w:r>
      <w:proofErr w:type="spellEnd"/>
      <w:r w:rsidRPr="0071320E">
        <w:rPr>
          <w:shd w:val="clear" w:color="auto" w:fill="FCFCFC"/>
        </w:rPr>
        <w:t xml:space="preserve"> </w:t>
      </w:r>
      <w:proofErr w:type="spellStart"/>
      <w:r w:rsidRPr="0071320E">
        <w:rPr>
          <w:shd w:val="clear" w:color="auto" w:fill="FCFCFC"/>
        </w:rPr>
        <w:t>if</w:t>
      </w:r>
      <w:proofErr w:type="spellEnd"/>
      <w:r w:rsidRPr="0071320E">
        <w:rPr>
          <w:shd w:val="clear" w:color="auto" w:fill="FCFCFC"/>
        </w:rPr>
        <w:t xml:space="preserve"> </w:t>
      </w:r>
      <w:proofErr w:type="spellStart"/>
      <w:r w:rsidRPr="0071320E">
        <w:rPr>
          <w:shd w:val="clear" w:color="auto" w:fill="FCFCFC"/>
        </w:rPr>
        <w:t>well-meant</w:t>
      </w:r>
      <w:proofErr w:type="spellEnd"/>
      <w:r w:rsidRPr="0071320E">
        <w:rPr>
          <w:shd w:val="clear" w:color="auto" w:fill="FCFCFC"/>
        </w:rPr>
        <w:t xml:space="preserve"> and </w:t>
      </w:r>
      <w:proofErr w:type="spellStart"/>
      <w:r w:rsidRPr="0071320E">
        <w:rPr>
          <w:shd w:val="clear" w:color="auto" w:fill="FCFCFC"/>
        </w:rPr>
        <w:t>taken</w:t>
      </w:r>
      <w:proofErr w:type="spellEnd"/>
      <w:r w:rsidRPr="0071320E">
        <w:rPr>
          <w:shd w:val="clear" w:color="auto" w:fill="FCFCFC"/>
        </w:rPr>
        <w:t xml:space="preserve"> </w:t>
      </w:r>
      <w:proofErr w:type="spellStart"/>
      <w:r w:rsidRPr="0071320E">
        <w:rPr>
          <w:shd w:val="clear" w:color="auto" w:fill="FCFCFC"/>
        </w:rPr>
        <w:t>quickly</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difficult</w:t>
      </w:r>
      <w:proofErr w:type="spellEnd"/>
      <w:r w:rsidRPr="0071320E">
        <w:rPr>
          <w:shd w:val="clear" w:color="auto" w:fill="FCFCFC"/>
        </w:rPr>
        <w:t xml:space="preserve"> balance </w:t>
      </w:r>
      <w:proofErr w:type="spellStart"/>
      <w:r w:rsidRPr="0071320E">
        <w:rPr>
          <w:shd w:val="clear" w:color="auto" w:fill="FCFCFC"/>
        </w:rPr>
        <w:t>between</w:t>
      </w:r>
      <w:proofErr w:type="spellEnd"/>
      <w:r w:rsidRPr="0071320E">
        <w:rPr>
          <w:shd w:val="clear" w:color="auto" w:fill="FCFCFC"/>
        </w:rPr>
        <w:t xml:space="preserve"> </w:t>
      </w:r>
      <w:proofErr w:type="spellStart"/>
      <w:r w:rsidRPr="0071320E">
        <w:rPr>
          <w:shd w:val="clear" w:color="auto" w:fill="FCFCFC"/>
        </w:rPr>
        <w:t>speed</w:t>
      </w:r>
      <w:proofErr w:type="spellEnd"/>
      <w:r w:rsidRPr="0071320E">
        <w:rPr>
          <w:shd w:val="clear" w:color="auto" w:fill="FCFCFC"/>
        </w:rPr>
        <w:t xml:space="preserve"> and </w:t>
      </w:r>
      <w:proofErr w:type="spellStart"/>
      <w:r w:rsidRPr="0071320E">
        <w:rPr>
          <w:shd w:val="clear" w:color="auto" w:fill="FCFCFC"/>
        </w:rPr>
        <w:t>in-depth</w:t>
      </w:r>
      <w:proofErr w:type="spellEnd"/>
      <w:r w:rsidRPr="0071320E">
        <w:rPr>
          <w:shd w:val="clear" w:color="auto" w:fill="FCFCFC"/>
        </w:rPr>
        <w:t xml:space="preserve"> </w:t>
      </w:r>
      <w:proofErr w:type="spellStart"/>
      <w:r w:rsidRPr="0071320E">
        <w:rPr>
          <w:shd w:val="clear" w:color="auto" w:fill="FCFCFC"/>
        </w:rPr>
        <w:t>preparation</w:t>
      </w:r>
      <w:proofErr w:type="spellEnd"/>
      <w:r w:rsidRPr="0071320E">
        <w:rPr>
          <w:shd w:val="clear" w:color="auto" w:fill="FCFCFC"/>
        </w:rPr>
        <w:t xml:space="preserve"> </w:t>
      </w:r>
      <w:proofErr w:type="spellStart"/>
      <w:r w:rsidRPr="0071320E">
        <w:rPr>
          <w:shd w:val="clear" w:color="auto" w:fill="FCFCFC"/>
        </w:rPr>
        <w:t>was</w:t>
      </w:r>
      <w:proofErr w:type="spellEnd"/>
      <w:r w:rsidRPr="0071320E">
        <w:rPr>
          <w:shd w:val="clear" w:color="auto" w:fill="FCFCFC"/>
        </w:rPr>
        <w:t xml:space="preserve"> </w:t>
      </w:r>
      <w:proofErr w:type="spellStart"/>
      <w:r w:rsidRPr="0071320E">
        <w:rPr>
          <w:shd w:val="clear" w:color="auto" w:fill="FCFCFC"/>
        </w:rPr>
        <w:t>revealed</w:t>
      </w:r>
      <w:proofErr w:type="spellEnd"/>
      <w:r w:rsidRPr="0071320E">
        <w:rPr>
          <w:shd w:val="clear" w:color="auto" w:fill="FCFCFC"/>
        </w:rPr>
        <w:t xml:space="preserve"> in </w:t>
      </w:r>
      <w:proofErr w:type="spellStart"/>
      <w:r w:rsidRPr="0071320E">
        <w:rPr>
          <w:shd w:val="clear" w:color="auto" w:fill="FCFCFC"/>
        </w:rPr>
        <w:t>practice</w:t>
      </w:r>
      <w:proofErr w:type="spellEnd"/>
      <w:r w:rsidRPr="0071320E">
        <w:rPr>
          <w:shd w:val="clear" w:color="auto" w:fill="FCFCFC"/>
        </w:rPr>
        <w:t xml:space="preserve">, </w:t>
      </w:r>
      <w:proofErr w:type="spellStart"/>
      <w:r w:rsidRPr="0071320E">
        <w:rPr>
          <w:shd w:val="clear" w:color="auto" w:fill="FCFCFC"/>
        </w:rPr>
        <w:t>not</w:t>
      </w:r>
      <w:proofErr w:type="spellEnd"/>
      <w:r w:rsidRPr="0071320E">
        <w:rPr>
          <w:shd w:val="clear" w:color="auto" w:fill="FCFCFC"/>
        </w:rPr>
        <w:t xml:space="preserve"> </w:t>
      </w:r>
      <w:proofErr w:type="spellStart"/>
      <w:r w:rsidRPr="0071320E">
        <w:rPr>
          <w:shd w:val="clear" w:color="auto" w:fill="FCFCFC"/>
        </w:rPr>
        <w:t>only</w:t>
      </w:r>
      <w:proofErr w:type="spellEnd"/>
      <w:r w:rsidRPr="0071320E">
        <w:rPr>
          <w:shd w:val="clear" w:color="auto" w:fill="FCFCFC"/>
        </w:rPr>
        <w:t xml:space="preserve"> </w:t>
      </w:r>
      <w:proofErr w:type="spellStart"/>
      <w:r w:rsidRPr="0071320E">
        <w:rPr>
          <w:shd w:val="clear" w:color="auto" w:fill="FCFCFC"/>
        </w:rPr>
        <w:t>on</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level</w:t>
      </w:r>
      <w:proofErr w:type="spellEnd"/>
      <w:r w:rsidRPr="0071320E">
        <w:rPr>
          <w:shd w:val="clear" w:color="auto" w:fill="FCFCFC"/>
        </w:rPr>
        <w:t xml:space="preserve"> </w:t>
      </w:r>
      <w:proofErr w:type="spellStart"/>
      <w:r w:rsidRPr="0071320E">
        <w:rPr>
          <w:shd w:val="clear" w:color="auto" w:fill="FCFCFC"/>
        </w:rPr>
        <w:t>of</w:t>
      </w:r>
      <w:proofErr w:type="spellEnd"/>
      <w:r w:rsidRPr="0071320E">
        <w:rPr>
          <w:shd w:val="clear" w:color="auto" w:fill="FCFCFC"/>
        </w:rPr>
        <w:t xml:space="preserve"> </w:t>
      </w:r>
      <w:proofErr w:type="spellStart"/>
      <w:r w:rsidRPr="0071320E">
        <w:rPr>
          <w:shd w:val="clear" w:color="auto" w:fill="FCFCFC"/>
        </w:rPr>
        <w:t>actions</w:t>
      </w:r>
      <w:proofErr w:type="spellEnd"/>
      <w:r w:rsidRPr="0071320E">
        <w:rPr>
          <w:shd w:val="clear" w:color="auto" w:fill="FCFCFC"/>
        </w:rPr>
        <w:t xml:space="preserve"> </w:t>
      </w:r>
      <w:proofErr w:type="spellStart"/>
      <w:r w:rsidRPr="0071320E">
        <w:rPr>
          <w:shd w:val="clear" w:color="auto" w:fill="FCFCFC"/>
        </w:rPr>
        <w:t>but</w:t>
      </w:r>
      <w:proofErr w:type="spellEnd"/>
      <w:r w:rsidRPr="0071320E">
        <w:rPr>
          <w:shd w:val="clear" w:color="auto" w:fill="FCFCFC"/>
        </w:rPr>
        <w:t xml:space="preserve"> </w:t>
      </w:r>
      <w:proofErr w:type="spellStart"/>
      <w:r w:rsidRPr="0071320E">
        <w:rPr>
          <w:shd w:val="clear" w:color="auto" w:fill="FCFCFC"/>
        </w:rPr>
        <w:t>also</w:t>
      </w:r>
      <w:proofErr w:type="spellEnd"/>
      <w:r w:rsidRPr="0071320E">
        <w:rPr>
          <w:shd w:val="clear" w:color="auto" w:fill="FCFCFC"/>
        </w:rPr>
        <w:t xml:space="preserve"> </w:t>
      </w:r>
      <w:proofErr w:type="spellStart"/>
      <w:r w:rsidRPr="0071320E">
        <w:rPr>
          <w:shd w:val="clear" w:color="auto" w:fill="FCFCFC"/>
        </w:rPr>
        <w:t>on</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level</w:t>
      </w:r>
      <w:proofErr w:type="spellEnd"/>
      <w:r w:rsidRPr="0071320E">
        <w:rPr>
          <w:shd w:val="clear" w:color="auto" w:fill="FCFCFC"/>
        </w:rPr>
        <w:t xml:space="preserve"> </w:t>
      </w:r>
      <w:proofErr w:type="spellStart"/>
      <w:r w:rsidRPr="0071320E">
        <w:rPr>
          <w:shd w:val="clear" w:color="auto" w:fill="FCFCFC"/>
        </w:rPr>
        <w:t>of</w:t>
      </w:r>
      <w:proofErr w:type="spellEnd"/>
      <w:r w:rsidRPr="0071320E">
        <w:rPr>
          <w:shd w:val="clear" w:color="auto" w:fill="FCFCFC"/>
        </w:rPr>
        <w:t xml:space="preserve"> </w:t>
      </w:r>
      <w:proofErr w:type="spellStart"/>
      <w:r w:rsidRPr="0071320E">
        <w:rPr>
          <w:shd w:val="clear" w:color="auto" w:fill="FCFCFC"/>
        </w:rPr>
        <w:t>communication</w:t>
      </w:r>
      <w:proofErr w:type="spellEnd"/>
      <w:r w:rsidRPr="0071320E">
        <w:rPr>
          <w:shd w:val="clear" w:color="auto" w:fill="FCFCFC"/>
        </w:rPr>
        <w:t>.</w:t>
      </w:r>
    </w:p>
    <w:p w14:paraId="7D80ADE8" w14:textId="77777777" w:rsidR="0071320E" w:rsidRPr="0071320E" w:rsidRDefault="0071320E" w:rsidP="0071320E">
      <w:pPr>
        <w:pStyle w:val="5TextocomnIIGG"/>
        <w:ind w:firstLine="567"/>
        <w:rPr>
          <w:shd w:val="clear" w:color="auto" w:fill="FCFCFC"/>
        </w:rPr>
      </w:pPr>
    </w:p>
    <w:p w14:paraId="4814443C" w14:textId="2F74EE3E" w:rsidR="0071320E" w:rsidRDefault="0071320E" w:rsidP="0071320E">
      <w:pPr>
        <w:pStyle w:val="5TextocomnIIGG"/>
        <w:ind w:firstLine="567"/>
        <w:rPr>
          <w:shd w:val="clear" w:color="auto" w:fill="FCFCFC"/>
          <w:lang w:val="pt-PT"/>
        </w:rPr>
      </w:pPr>
      <w:proofErr w:type="spellStart"/>
      <w:r w:rsidRPr="0071320E">
        <w:rPr>
          <w:shd w:val="clear" w:color="auto" w:fill="FCFCFC"/>
        </w:rPr>
        <w:t>Collaborations</w:t>
      </w:r>
      <w:proofErr w:type="spellEnd"/>
      <w:r w:rsidRPr="0071320E">
        <w:rPr>
          <w:shd w:val="clear" w:color="auto" w:fill="FCFCFC"/>
        </w:rPr>
        <w:t xml:space="preserve"> </w:t>
      </w:r>
      <w:proofErr w:type="spellStart"/>
      <w:r w:rsidRPr="0071320E">
        <w:rPr>
          <w:shd w:val="clear" w:color="auto" w:fill="FCFCFC"/>
        </w:rPr>
        <w:t>have</w:t>
      </w:r>
      <w:proofErr w:type="spellEnd"/>
      <w:r w:rsidRPr="0071320E">
        <w:rPr>
          <w:shd w:val="clear" w:color="auto" w:fill="FCFCFC"/>
        </w:rPr>
        <w:t xml:space="preserve"> </w:t>
      </w:r>
      <w:proofErr w:type="spellStart"/>
      <w:r w:rsidRPr="0071320E">
        <w:rPr>
          <w:shd w:val="clear" w:color="auto" w:fill="FCFCFC"/>
        </w:rPr>
        <w:t>also</w:t>
      </w:r>
      <w:proofErr w:type="spellEnd"/>
      <w:r w:rsidRPr="0071320E">
        <w:rPr>
          <w:shd w:val="clear" w:color="auto" w:fill="FCFCFC"/>
        </w:rPr>
        <w:t xml:space="preserve"> </w:t>
      </w:r>
      <w:proofErr w:type="spellStart"/>
      <w:r w:rsidRPr="0071320E">
        <w:rPr>
          <w:shd w:val="clear" w:color="auto" w:fill="FCFCFC"/>
        </w:rPr>
        <w:t>become</w:t>
      </w:r>
      <w:proofErr w:type="spellEnd"/>
      <w:r w:rsidRPr="0071320E">
        <w:rPr>
          <w:shd w:val="clear" w:color="auto" w:fill="FCFCFC"/>
        </w:rPr>
        <w:t xml:space="preserve"> </w:t>
      </w:r>
      <w:proofErr w:type="spellStart"/>
      <w:r w:rsidRPr="0071320E">
        <w:rPr>
          <w:shd w:val="clear" w:color="auto" w:fill="FCFCFC"/>
        </w:rPr>
        <w:t>important</w:t>
      </w:r>
      <w:proofErr w:type="spellEnd"/>
      <w:r w:rsidRPr="0071320E">
        <w:rPr>
          <w:shd w:val="clear" w:color="auto" w:fill="FCFCFC"/>
        </w:rPr>
        <w:t xml:space="preserve"> in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collection</w:t>
      </w:r>
      <w:proofErr w:type="spellEnd"/>
      <w:r w:rsidRPr="0071320E">
        <w:rPr>
          <w:shd w:val="clear" w:color="auto" w:fill="FCFCFC"/>
        </w:rPr>
        <w:t xml:space="preserve"> </w:t>
      </w:r>
      <w:proofErr w:type="spellStart"/>
      <w:r w:rsidRPr="0071320E">
        <w:rPr>
          <w:shd w:val="clear" w:color="auto" w:fill="FCFCFC"/>
        </w:rPr>
        <w:t>of</w:t>
      </w:r>
      <w:proofErr w:type="spellEnd"/>
      <w:r w:rsidRPr="0071320E">
        <w:rPr>
          <w:shd w:val="clear" w:color="auto" w:fill="FCFCFC"/>
        </w:rPr>
        <w:t xml:space="preserve"> data and </w:t>
      </w:r>
      <w:proofErr w:type="spellStart"/>
      <w:r w:rsidRPr="0071320E">
        <w:rPr>
          <w:shd w:val="clear" w:color="auto" w:fill="FCFCFC"/>
        </w:rPr>
        <w:t>research</w:t>
      </w:r>
      <w:proofErr w:type="spellEnd"/>
      <w:r w:rsidRPr="0071320E">
        <w:rPr>
          <w:shd w:val="clear" w:color="auto" w:fill="FCFCFC"/>
        </w:rPr>
        <w:t xml:space="preserve">. </w:t>
      </w:r>
      <w:proofErr w:type="spellStart"/>
      <w:r w:rsidRPr="0071320E">
        <w:rPr>
          <w:shd w:val="clear" w:color="auto" w:fill="FCFCFC"/>
        </w:rPr>
        <w:t>One</w:t>
      </w:r>
      <w:proofErr w:type="spellEnd"/>
      <w:r w:rsidRPr="0071320E">
        <w:rPr>
          <w:shd w:val="clear" w:color="auto" w:fill="FCFCFC"/>
        </w:rPr>
        <w:t xml:space="preserve"> </w:t>
      </w:r>
      <w:proofErr w:type="spellStart"/>
      <w:r w:rsidRPr="0071320E">
        <w:rPr>
          <w:shd w:val="clear" w:color="auto" w:fill="FCFCFC"/>
        </w:rPr>
        <w:t>of</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Dutch </w:t>
      </w:r>
      <w:proofErr w:type="spellStart"/>
      <w:r w:rsidRPr="0071320E">
        <w:rPr>
          <w:shd w:val="clear" w:color="auto" w:fill="FCFCFC"/>
        </w:rPr>
        <w:t>participants</w:t>
      </w:r>
      <w:proofErr w:type="spellEnd"/>
      <w:r w:rsidRPr="0071320E">
        <w:rPr>
          <w:shd w:val="clear" w:color="auto" w:fill="FCFCFC"/>
        </w:rPr>
        <w:t xml:space="preserve"> </w:t>
      </w:r>
      <w:proofErr w:type="spellStart"/>
      <w:r w:rsidRPr="0071320E">
        <w:rPr>
          <w:shd w:val="clear" w:color="auto" w:fill="FCFCFC"/>
        </w:rPr>
        <w:t>mentions</w:t>
      </w:r>
      <w:proofErr w:type="spellEnd"/>
      <w:r w:rsidRPr="0071320E">
        <w:rPr>
          <w:shd w:val="clear" w:color="auto" w:fill="FCFCFC"/>
        </w:rPr>
        <w:t xml:space="preserve"> </w:t>
      </w:r>
      <w:proofErr w:type="spellStart"/>
      <w:r w:rsidRPr="0071320E">
        <w:rPr>
          <w:shd w:val="clear" w:color="auto" w:fill="FCFCFC"/>
        </w:rPr>
        <w:t>that</w:t>
      </w:r>
      <w:proofErr w:type="spellEnd"/>
      <w:r w:rsidRPr="0071320E">
        <w:rPr>
          <w:shd w:val="clear" w:color="auto" w:fill="FCFCFC"/>
        </w:rPr>
        <w:t xml:space="preserve"> </w:t>
      </w:r>
      <w:proofErr w:type="spellStart"/>
      <w:r w:rsidRPr="0071320E">
        <w:rPr>
          <w:shd w:val="clear" w:color="auto" w:fill="FCFCFC"/>
        </w:rPr>
        <w:t>not</w:t>
      </w:r>
      <w:proofErr w:type="spellEnd"/>
      <w:r w:rsidRPr="0071320E">
        <w:rPr>
          <w:shd w:val="clear" w:color="auto" w:fill="FCFCFC"/>
        </w:rPr>
        <w:t xml:space="preserve"> </w:t>
      </w:r>
      <w:proofErr w:type="spellStart"/>
      <w:r w:rsidRPr="0071320E">
        <w:rPr>
          <w:shd w:val="clear" w:color="auto" w:fill="FCFCFC"/>
        </w:rPr>
        <w:t>only</w:t>
      </w:r>
      <w:proofErr w:type="spellEnd"/>
      <w:r w:rsidRPr="0071320E">
        <w:rPr>
          <w:shd w:val="clear" w:color="auto" w:fill="FCFCFC"/>
        </w:rPr>
        <w:t xml:space="preserve"> </w:t>
      </w:r>
      <w:proofErr w:type="spellStart"/>
      <w:r w:rsidRPr="0071320E">
        <w:rPr>
          <w:shd w:val="clear" w:color="auto" w:fill="FCFCFC"/>
        </w:rPr>
        <w:t>for</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city</w:t>
      </w:r>
      <w:proofErr w:type="spellEnd"/>
      <w:r w:rsidRPr="0071320E">
        <w:rPr>
          <w:shd w:val="clear" w:color="auto" w:fill="FCFCFC"/>
        </w:rPr>
        <w:t xml:space="preserve"> </w:t>
      </w:r>
      <w:proofErr w:type="spellStart"/>
      <w:r w:rsidRPr="0071320E">
        <w:rPr>
          <w:shd w:val="clear" w:color="auto" w:fill="FCFCFC"/>
        </w:rPr>
        <w:t>itself</w:t>
      </w:r>
      <w:proofErr w:type="spellEnd"/>
      <w:r w:rsidRPr="0071320E">
        <w:rPr>
          <w:shd w:val="clear" w:color="auto" w:fill="FCFCFC"/>
        </w:rPr>
        <w:t xml:space="preserve">, </w:t>
      </w:r>
      <w:proofErr w:type="spellStart"/>
      <w:r w:rsidRPr="0071320E">
        <w:rPr>
          <w:shd w:val="clear" w:color="auto" w:fill="FCFCFC"/>
        </w:rPr>
        <w:t>but</w:t>
      </w:r>
      <w:proofErr w:type="spellEnd"/>
      <w:r w:rsidRPr="0071320E">
        <w:rPr>
          <w:shd w:val="clear" w:color="auto" w:fill="FCFCFC"/>
        </w:rPr>
        <w:t xml:space="preserve"> </w:t>
      </w:r>
      <w:proofErr w:type="spellStart"/>
      <w:r w:rsidRPr="0071320E">
        <w:rPr>
          <w:shd w:val="clear" w:color="auto" w:fill="FCFCFC"/>
        </w:rPr>
        <w:t>for</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whole</w:t>
      </w:r>
      <w:proofErr w:type="spellEnd"/>
      <w:r w:rsidRPr="0071320E">
        <w:rPr>
          <w:shd w:val="clear" w:color="auto" w:fill="FCFCFC"/>
        </w:rPr>
        <w:t xml:space="preserve"> </w:t>
      </w:r>
      <w:proofErr w:type="spellStart"/>
      <w:r w:rsidRPr="0071320E">
        <w:rPr>
          <w:shd w:val="clear" w:color="auto" w:fill="FCFCFC"/>
        </w:rPr>
        <w:t>of</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Netherlands</w:t>
      </w:r>
      <w:proofErr w:type="spellEnd"/>
      <w:r w:rsidRPr="0071320E">
        <w:rPr>
          <w:shd w:val="clear" w:color="auto" w:fill="FCFCFC"/>
        </w:rPr>
        <w:t xml:space="preserve">, </w:t>
      </w:r>
      <w:proofErr w:type="spellStart"/>
      <w:r w:rsidRPr="0071320E">
        <w:rPr>
          <w:shd w:val="clear" w:color="auto" w:fill="FCFCFC"/>
        </w:rPr>
        <w:t>too</w:t>
      </w:r>
      <w:proofErr w:type="spellEnd"/>
      <w:r w:rsidRPr="0071320E">
        <w:rPr>
          <w:shd w:val="clear" w:color="auto" w:fill="FCFCFC"/>
        </w:rPr>
        <w:t xml:space="preserve"> </w:t>
      </w:r>
      <w:proofErr w:type="spellStart"/>
      <w:r w:rsidRPr="0071320E">
        <w:rPr>
          <w:shd w:val="clear" w:color="auto" w:fill="FCFCFC"/>
        </w:rPr>
        <w:t>little</w:t>
      </w:r>
      <w:proofErr w:type="spellEnd"/>
      <w:r w:rsidRPr="0071320E">
        <w:rPr>
          <w:shd w:val="clear" w:color="auto" w:fill="FCFCFC"/>
        </w:rPr>
        <w:t xml:space="preserve"> data </w:t>
      </w:r>
      <w:proofErr w:type="spellStart"/>
      <w:r w:rsidRPr="0071320E">
        <w:rPr>
          <w:shd w:val="clear" w:color="auto" w:fill="FCFCFC"/>
        </w:rPr>
        <w:t>was</w:t>
      </w:r>
      <w:proofErr w:type="spellEnd"/>
      <w:r w:rsidRPr="0071320E">
        <w:rPr>
          <w:shd w:val="clear" w:color="auto" w:fill="FCFCFC"/>
        </w:rPr>
        <w:t xml:space="preserve"> </w:t>
      </w:r>
      <w:proofErr w:type="spellStart"/>
      <w:r w:rsidRPr="0071320E">
        <w:rPr>
          <w:shd w:val="clear" w:color="auto" w:fill="FCFCFC"/>
        </w:rPr>
        <w:t>collected</w:t>
      </w:r>
      <w:proofErr w:type="spellEnd"/>
      <w:r w:rsidRPr="0071320E">
        <w:rPr>
          <w:shd w:val="clear" w:color="auto" w:fill="FCFCFC"/>
        </w:rPr>
        <w:t xml:space="preserve"> in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past</w:t>
      </w:r>
      <w:proofErr w:type="spellEnd"/>
      <w:r w:rsidRPr="0071320E">
        <w:rPr>
          <w:shd w:val="clear" w:color="auto" w:fill="FCFCFC"/>
        </w:rPr>
        <w:t xml:space="preserve"> </w:t>
      </w:r>
      <w:proofErr w:type="spellStart"/>
      <w:r w:rsidRPr="0071320E">
        <w:rPr>
          <w:shd w:val="clear" w:color="auto" w:fill="FCFCFC"/>
        </w:rPr>
        <w:t>about</w:t>
      </w:r>
      <w:proofErr w:type="spellEnd"/>
      <w:r w:rsidRPr="0071320E">
        <w:rPr>
          <w:shd w:val="clear" w:color="auto" w:fill="FCFCFC"/>
        </w:rPr>
        <w:t xml:space="preserve"> </w:t>
      </w:r>
      <w:proofErr w:type="spellStart"/>
      <w:r w:rsidRPr="0071320E">
        <w:rPr>
          <w:shd w:val="clear" w:color="auto" w:fill="FCFCFC"/>
        </w:rPr>
        <w:t>tourism</w:t>
      </w:r>
      <w:proofErr w:type="spellEnd"/>
      <w:r w:rsidRPr="0071320E">
        <w:rPr>
          <w:shd w:val="clear" w:color="auto" w:fill="FCFCFC"/>
        </w:rPr>
        <w:t xml:space="preserve"> and </w:t>
      </w:r>
      <w:proofErr w:type="spellStart"/>
      <w:r w:rsidRPr="0071320E">
        <w:rPr>
          <w:shd w:val="clear" w:color="auto" w:fill="FCFCFC"/>
        </w:rPr>
        <w:t>visitors</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situation</w:t>
      </w:r>
      <w:proofErr w:type="spellEnd"/>
      <w:r w:rsidRPr="0071320E">
        <w:rPr>
          <w:shd w:val="clear" w:color="auto" w:fill="FCFCFC"/>
        </w:rPr>
        <w:t xml:space="preserve"> </w:t>
      </w:r>
      <w:proofErr w:type="spellStart"/>
      <w:r w:rsidRPr="0071320E">
        <w:rPr>
          <w:shd w:val="clear" w:color="auto" w:fill="FCFCFC"/>
        </w:rPr>
        <w:t>is</w:t>
      </w:r>
      <w:proofErr w:type="spellEnd"/>
      <w:r w:rsidRPr="0071320E">
        <w:rPr>
          <w:shd w:val="clear" w:color="auto" w:fill="FCFCFC"/>
        </w:rPr>
        <w:t xml:space="preserve"> </w:t>
      </w:r>
      <w:proofErr w:type="spellStart"/>
      <w:r w:rsidRPr="0071320E">
        <w:rPr>
          <w:shd w:val="clear" w:color="auto" w:fill="FCFCFC"/>
        </w:rPr>
        <w:t>better</w:t>
      </w:r>
      <w:proofErr w:type="spellEnd"/>
      <w:r w:rsidRPr="0071320E">
        <w:rPr>
          <w:shd w:val="clear" w:color="auto" w:fill="FCFCFC"/>
        </w:rPr>
        <w:t xml:space="preserve"> in </w:t>
      </w:r>
      <w:proofErr w:type="spellStart"/>
      <w:r w:rsidRPr="0071320E">
        <w:rPr>
          <w:shd w:val="clear" w:color="auto" w:fill="FCFCFC"/>
        </w:rPr>
        <w:t>Flanders</w:t>
      </w:r>
      <w:proofErr w:type="spellEnd"/>
      <w:r w:rsidRPr="0071320E">
        <w:rPr>
          <w:shd w:val="clear" w:color="auto" w:fill="FCFCFC"/>
        </w:rPr>
        <w:t xml:space="preserve"> </w:t>
      </w:r>
      <w:proofErr w:type="spellStart"/>
      <w:r w:rsidRPr="0071320E">
        <w:rPr>
          <w:shd w:val="clear" w:color="auto" w:fill="FCFCFC"/>
        </w:rPr>
        <w:t>but</w:t>
      </w:r>
      <w:proofErr w:type="spellEnd"/>
      <w:r w:rsidRPr="0071320E">
        <w:rPr>
          <w:shd w:val="clear" w:color="auto" w:fill="FCFCFC"/>
        </w:rPr>
        <w:t xml:space="preserve">, </w:t>
      </w:r>
      <w:proofErr w:type="spellStart"/>
      <w:r w:rsidRPr="0071320E">
        <w:rPr>
          <w:shd w:val="clear" w:color="auto" w:fill="FCFCFC"/>
        </w:rPr>
        <w:t>indeed</w:t>
      </w:r>
      <w:proofErr w:type="spellEnd"/>
      <w:r w:rsidRPr="0071320E">
        <w:rPr>
          <w:shd w:val="clear" w:color="auto" w:fill="FCFCFC"/>
        </w:rPr>
        <w:t xml:space="preserve">, </w:t>
      </w:r>
      <w:proofErr w:type="spellStart"/>
      <w:r w:rsidRPr="0071320E">
        <w:rPr>
          <w:shd w:val="clear" w:color="auto" w:fill="FCFCFC"/>
        </w:rPr>
        <w:t>during</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Covid-19 crisis </w:t>
      </w:r>
      <w:proofErr w:type="spellStart"/>
      <w:r w:rsidRPr="0071320E">
        <w:rPr>
          <w:shd w:val="clear" w:color="auto" w:fill="FCFCFC"/>
        </w:rPr>
        <w:t>it</w:t>
      </w:r>
      <w:proofErr w:type="spellEnd"/>
      <w:r w:rsidRPr="0071320E">
        <w:rPr>
          <w:shd w:val="clear" w:color="auto" w:fill="FCFCFC"/>
        </w:rPr>
        <w:t xml:space="preserve"> </w:t>
      </w:r>
      <w:proofErr w:type="spellStart"/>
      <w:r w:rsidRPr="0071320E">
        <w:rPr>
          <w:shd w:val="clear" w:color="auto" w:fill="FCFCFC"/>
        </w:rPr>
        <w:t>was</w:t>
      </w:r>
      <w:proofErr w:type="spellEnd"/>
      <w:r w:rsidRPr="0071320E">
        <w:rPr>
          <w:shd w:val="clear" w:color="auto" w:fill="FCFCFC"/>
        </w:rPr>
        <w:t xml:space="preserve"> </w:t>
      </w:r>
      <w:proofErr w:type="spellStart"/>
      <w:r w:rsidRPr="0071320E">
        <w:rPr>
          <w:shd w:val="clear" w:color="auto" w:fill="FCFCFC"/>
        </w:rPr>
        <w:t>not</w:t>
      </w:r>
      <w:proofErr w:type="spellEnd"/>
      <w:r w:rsidRPr="0071320E">
        <w:rPr>
          <w:shd w:val="clear" w:color="auto" w:fill="FCFCFC"/>
        </w:rPr>
        <w:t xml:space="preserve"> </w:t>
      </w:r>
      <w:proofErr w:type="spellStart"/>
      <w:r w:rsidRPr="0071320E">
        <w:rPr>
          <w:shd w:val="clear" w:color="auto" w:fill="FCFCFC"/>
        </w:rPr>
        <w:t>clearly</w:t>
      </w:r>
      <w:proofErr w:type="spellEnd"/>
      <w:r w:rsidRPr="0071320E">
        <w:rPr>
          <w:shd w:val="clear" w:color="auto" w:fill="FCFCFC"/>
        </w:rPr>
        <w:t xml:space="preserve"> visible </w:t>
      </w:r>
      <w:proofErr w:type="spellStart"/>
      <w:r w:rsidRPr="0071320E">
        <w:rPr>
          <w:shd w:val="clear" w:color="auto" w:fill="FCFCFC"/>
        </w:rPr>
        <w:t>how</w:t>
      </w:r>
      <w:proofErr w:type="spellEnd"/>
      <w:r w:rsidRPr="0071320E">
        <w:rPr>
          <w:shd w:val="clear" w:color="auto" w:fill="FCFCFC"/>
        </w:rPr>
        <w:t xml:space="preserve"> </w:t>
      </w:r>
      <w:proofErr w:type="spellStart"/>
      <w:r w:rsidRPr="0071320E">
        <w:rPr>
          <w:shd w:val="clear" w:color="auto" w:fill="FCFCFC"/>
        </w:rPr>
        <w:t>big</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problem</w:t>
      </w:r>
      <w:proofErr w:type="spellEnd"/>
      <w:r w:rsidRPr="0071320E">
        <w:rPr>
          <w:shd w:val="clear" w:color="auto" w:fill="FCFCFC"/>
        </w:rPr>
        <w:t xml:space="preserve"> </w:t>
      </w:r>
      <w:proofErr w:type="spellStart"/>
      <w:r w:rsidRPr="0071320E">
        <w:rPr>
          <w:shd w:val="clear" w:color="auto" w:fill="FCFCFC"/>
        </w:rPr>
        <w:t>was</w:t>
      </w:r>
      <w:proofErr w:type="spellEnd"/>
      <w:r w:rsidRPr="0071320E">
        <w:rPr>
          <w:shd w:val="clear" w:color="auto" w:fill="FCFCFC"/>
        </w:rPr>
        <w:t xml:space="preserve"> (</w:t>
      </w:r>
      <w:proofErr w:type="spellStart"/>
      <w:r w:rsidRPr="0071320E">
        <w:rPr>
          <w:shd w:val="clear" w:color="auto" w:fill="FCFCFC"/>
        </w:rPr>
        <w:t>is</w:t>
      </w:r>
      <w:proofErr w:type="spellEnd"/>
      <w:r w:rsidRPr="0071320E">
        <w:rPr>
          <w:shd w:val="clear" w:color="auto" w:fill="FCFCFC"/>
        </w:rPr>
        <w:t>) -</w:t>
      </w:r>
      <w:proofErr w:type="spellStart"/>
      <w:r w:rsidRPr="0071320E">
        <w:rPr>
          <w:shd w:val="clear" w:color="auto" w:fill="FCFCFC"/>
        </w:rPr>
        <w:t>especially</w:t>
      </w:r>
      <w:proofErr w:type="spellEnd"/>
      <w:r w:rsidRPr="0071320E">
        <w:rPr>
          <w:shd w:val="clear" w:color="auto" w:fill="FCFCFC"/>
        </w:rPr>
        <w:t xml:space="preserve"> </w:t>
      </w:r>
      <w:proofErr w:type="spellStart"/>
      <w:r w:rsidRPr="0071320E">
        <w:rPr>
          <w:shd w:val="clear" w:color="auto" w:fill="FCFCFC"/>
        </w:rPr>
        <w:t>beyond</w:t>
      </w:r>
      <w:proofErr w:type="spellEnd"/>
      <w:r w:rsidRPr="0071320E">
        <w:rPr>
          <w:shd w:val="clear" w:color="auto" w:fill="FCFCFC"/>
        </w:rPr>
        <w:t xml:space="preserve"> </w:t>
      </w:r>
      <w:proofErr w:type="spellStart"/>
      <w:r w:rsidRPr="0071320E">
        <w:rPr>
          <w:shd w:val="clear" w:color="auto" w:fill="FCFCFC"/>
        </w:rPr>
        <w:t>the</w:t>
      </w:r>
      <w:proofErr w:type="spellEnd"/>
      <w:r w:rsidRPr="0071320E">
        <w:rPr>
          <w:shd w:val="clear" w:color="auto" w:fill="FCFCFC"/>
        </w:rPr>
        <w:t xml:space="preserve"> </w:t>
      </w:r>
      <w:proofErr w:type="spellStart"/>
      <w:r w:rsidRPr="0071320E">
        <w:rPr>
          <w:shd w:val="clear" w:color="auto" w:fill="FCFCFC"/>
        </w:rPr>
        <w:t>hospitality</w:t>
      </w:r>
      <w:proofErr w:type="spellEnd"/>
      <w:r w:rsidRPr="0071320E">
        <w:rPr>
          <w:shd w:val="clear" w:color="auto" w:fill="FCFCFC"/>
        </w:rPr>
        <w:t xml:space="preserve"> sector- and </w:t>
      </w:r>
      <w:proofErr w:type="spellStart"/>
      <w:r w:rsidRPr="0071320E">
        <w:rPr>
          <w:shd w:val="clear" w:color="auto" w:fill="FCFCFC"/>
        </w:rPr>
        <w:t>how</w:t>
      </w:r>
      <w:proofErr w:type="spellEnd"/>
      <w:r w:rsidRPr="0071320E">
        <w:rPr>
          <w:shd w:val="clear" w:color="auto" w:fill="FCFCFC"/>
        </w:rPr>
        <w:t xml:space="preserve"> </w:t>
      </w:r>
      <w:proofErr w:type="spellStart"/>
      <w:r w:rsidRPr="0071320E">
        <w:rPr>
          <w:shd w:val="clear" w:color="auto" w:fill="FCFCFC"/>
        </w:rPr>
        <w:t>tourism</w:t>
      </w:r>
      <w:proofErr w:type="spellEnd"/>
      <w:r w:rsidRPr="0071320E">
        <w:rPr>
          <w:shd w:val="clear" w:color="auto" w:fill="FCFCFC"/>
        </w:rPr>
        <w:t xml:space="preserve"> </w:t>
      </w:r>
      <w:proofErr w:type="spellStart"/>
      <w:r w:rsidRPr="0071320E">
        <w:rPr>
          <w:shd w:val="clear" w:color="auto" w:fill="FCFCFC"/>
        </w:rPr>
        <w:t>is</w:t>
      </w:r>
      <w:proofErr w:type="spellEnd"/>
      <w:r w:rsidRPr="0071320E">
        <w:rPr>
          <w:shd w:val="clear" w:color="auto" w:fill="FCFCFC"/>
        </w:rPr>
        <w:t xml:space="preserve"> </w:t>
      </w:r>
      <w:proofErr w:type="spellStart"/>
      <w:r w:rsidRPr="0071320E">
        <w:rPr>
          <w:shd w:val="clear" w:color="auto" w:fill="FCFCFC"/>
        </w:rPr>
        <w:t>recovering</w:t>
      </w:r>
      <w:proofErr w:type="spellEnd"/>
      <w:r w:rsidRPr="0071320E">
        <w:rPr>
          <w:shd w:val="clear" w:color="auto" w:fill="FCFCFC"/>
        </w:rPr>
        <w:t xml:space="preserve"> (</w:t>
      </w:r>
      <w:proofErr w:type="spellStart"/>
      <w:r w:rsidRPr="0071320E">
        <w:rPr>
          <w:shd w:val="clear" w:color="auto" w:fill="FCFCFC"/>
        </w:rPr>
        <w:t>e.g</w:t>
      </w:r>
      <w:proofErr w:type="spellEnd"/>
      <w:r w:rsidRPr="0071320E">
        <w:rPr>
          <w:shd w:val="clear" w:color="auto" w:fill="FCFCFC"/>
        </w:rPr>
        <w:t xml:space="preserve">. </w:t>
      </w:r>
      <w:proofErr w:type="spellStart"/>
      <w:r w:rsidRPr="0071320E">
        <w:rPr>
          <w:shd w:val="clear" w:color="auto" w:fill="FCFCFC"/>
        </w:rPr>
        <w:t>day</w:t>
      </w:r>
      <w:proofErr w:type="spellEnd"/>
      <w:r w:rsidRPr="0071320E">
        <w:rPr>
          <w:shd w:val="clear" w:color="auto" w:fill="FCFCFC"/>
        </w:rPr>
        <w:t xml:space="preserve"> </w:t>
      </w:r>
      <w:proofErr w:type="spellStart"/>
      <w:r w:rsidRPr="0071320E">
        <w:rPr>
          <w:shd w:val="clear" w:color="auto" w:fill="FCFCFC"/>
        </w:rPr>
        <w:t>tourism</w:t>
      </w:r>
      <w:proofErr w:type="spellEnd"/>
      <w:r w:rsidRPr="0071320E">
        <w:rPr>
          <w:shd w:val="clear" w:color="auto" w:fill="FCFCFC"/>
        </w:rPr>
        <w:t xml:space="preserve">). </w:t>
      </w:r>
      <w:proofErr w:type="spellStart"/>
      <w:r w:rsidRPr="0071320E">
        <w:rPr>
          <w:shd w:val="clear" w:color="auto" w:fill="FCFCFC"/>
          <w:lang w:val="pt-PT"/>
        </w:rPr>
        <w:t>All</w:t>
      </w:r>
      <w:proofErr w:type="spellEnd"/>
      <w:r w:rsidRPr="0071320E">
        <w:rPr>
          <w:shd w:val="clear" w:color="auto" w:fill="FCFCFC"/>
          <w:lang w:val="pt-PT"/>
        </w:rPr>
        <w:t xml:space="preserve"> </w:t>
      </w:r>
      <w:proofErr w:type="spellStart"/>
      <w:r w:rsidRPr="0071320E">
        <w:rPr>
          <w:shd w:val="clear" w:color="auto" w:fill="FCFCFC"/>
          <w:lang w:val="pt-PT"/>
        </w:rPr>
        <w:t>participants</w:t>
      </w:r>
      <w:proofErr w:type="spellEnd"/>
      <w:r w:rsidRPr="0071320E">
        <w:rPr>
          <w:shd w:val="clear" w:color="auto" w:fill="FCFCFC"/>
          <w:lang w:val="pt-PT"/>
        </w:rPr>
        <w:t xml:space="preserve"> </w:t>
      </w:r>
      <w:proofErr w:type="spellStart"/>
      <w:r w:rsidRPr="0071320E">
        <w:rPr>
          <w:shd w:val="clear" w:color="auto" w:fill="FCFCFC"/>
          <w:lang w:val="pt-PT"/>
        </w:rPr>
        <w:t>believe</w:t>
      </w:r>
      <w:proofErr w:type="spellEnd"/>
      <w:r w:rsidRPr="0071320E">
        <w:rPr>
          <w:shd w:val="clear" w:color="auto" w:fill="FCFCFC"/>
          <w:lang w:val="pt-PT"/>
        </w:rPr>
        <w:t xml:space="preserve"> </w:t>
      </w:r>
      <w:proofErr w:type="spellStart"/>
      <w:r w:rsidRPr="0071320E">
        <w:rPr>
          <w:shd w:val="clear" w:color="auto" w:fill="FCFCFC"/>
          <w:lang w:val="pt-PT"/>
        </w:rPr>
        <w:t>that</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demand</w:t>
      </w:r>
      <w:proofErr w:type="spellEnd"/>
      <w:r w:rsidRPr="0071320E">
        <w:rPr>
          <w:shd w:val="clear" w:color="auto" w:fill="FCFCFC"/>
          <w:lang w:val="pt-PT"/>
        </w:rPr>
        <w:t xml:space="preserve"> for </w:t>
      </w:r>
      <w:proofErr w:type="spellStart"/>
      <w:r w:rsidRPr="0071320E">
        <w:rPr>
          <w:shd w:val="clear" w:color="auto" w:fill="FCFCFC"/>
          <w:lang w:val="pt-PT"/>
        </w:rPr>
        <w:t>and</w:t>
      </w:r>
      <w:proofErr w:type="spellEnd"/>
      <w:r w:rsidRPr="0071320E">
        <w:rPr>
          <w:shd w:val="clear" w:color="auto" w:fill="FCFCFC"/>
          <w:lang w:val="pt-PT"/>
        </w:rPr>
        <w:t xml:space="preserve"> </w:t>
      </w:r>
      <w:proofErr w:type="spellStart"/>
      <w:r w:rsidRPr="0071320E">
        <w:rPr>
          <w:shd w:val="clear" w:color="auto" w:fill="FCFCFC"/>
          <w:lang w:val="pt-PT"/>
        </w:rPr>
        <w:t>exchange</w:t>
      </w:r>
      <w:proofErr w:type="spellEnd"/>
      <w:r w:rsidRPr="0071320E">
        <w:rPr>
          <w:shd w:val="clear" w:color="auto" w:fill="FCFCFC"/>
          <w:lang w:val="pt-PT"/>
        </w:rPr>
        <w:t xml:space="preserve"> </w:t>
      </w:r>
      <w:proofErr w:type="spellStart"/>
      <w:r w:rsidRPr="0071320E">
        <w:rPr>
          <w:shd w:val="clear" w:color="auto" w:fill="FCFCFC"/>
          <w:lang w:val="pt-PT"/>
        </w:rPr>
        <w:t>of</w:t>
      </w:r>
      <w:proofErr w:type="spellEnd"/>
      <w:r w:rsidRPr="0071320E">
        <w:rPr>
          <w:shd w:val="clear" w:color="auto" w:fill="FCFCFC"/>
          <w:lang w:val="pt-PT"/>
        </w:rPr>
        <w:t xml:space="preserve"> more data </w:t>
      </w:r>
      <w:proofErr w:type="spellStart"/>
      <w:r w:rsidRPr="0071320E">
        <w:rPr>
          <w:shd w:val="clear" w:color="auto" w:fill="FCFCFC"/>
          <w:lang w:val="pt-PT"/>
        </w:rPr>
        <w:t>is</w:t>
      </w:r>
      <w:proofErr w:type="spellEnd"/>
      <w:r w:rsidRPr="0071320E">
        <w:rPr>
          <w:shd w:val="clear" w:color="auto" w:fill="FCFCFC"/>
          <w:lang w:val="pt-PT"/>
        </w:rPr>
        <w:t xml:space="preserve"> a </w:t>
      </w:r>
      <w:proofErr w:type="spellStart"/>
      <w:r w:rsidRPr="0071320E">
        <w:rPr>
          <w:shd w:val="clear" w:color="auto" w:fill="FCFCFC"/>
          <w:lang w:val="pt-PT"/>
        </w:rPr>
        <w:t>movement</w:t>
      </w:r>
      <w:proofErr w:type="spellEnd"/>
      <w:r w:rsidRPr="0071320E">
        <w:rPr>
          <w:shd w:val="clear" w:color="auto" w:fill="FCFCFC"/>
          <w:lang w:val="pt-PT"/>
        </w:rPr>
        <w:t xml:space="preserve"> </w:t>
      </w:r>
      <w:proofErr w:type="spellStart"/>
      <w:r w:rsidRPr="0071320E">
        <w:rPr>
          <w:shd w:val="clear" w:color="auto" w:fill="FCFCFC"/>
          <w:lang w:val="pt-PT"/>
        </w:rPr>
        <w:t>that</w:t>
      </w:r>
      <w:proofErr w:type="spellEnd"/>
      <w:r w:rsidRPr="0071320E">
        <w:rPr>
          <w:shd w:val="clear" w:color="auto" w:fill="FCFCFC"/>
          <w:lang w:val="pt-PT"/>
        </w:rPr>
        <w:t xml:space="preserve"> </w:t>
      </w:r>
      <w:proofErr w:type="spellStart"/>
      <w:r w:rsidRPr="0071320E">
        <w:rPr>
          <w:shd w:val="clear" w:color="auto" w:fill="FCFCFC"/>
          <w:lang w:val="pt-PT"/>
        </w:rPr>
        <w:t>has</w:t>
      </w:r>
      <w:proofErr w:type="spellEnd"/>
      <w:r w:rsidRPr="0071320E">
        <w:rPr>
          <w:shd w:val="clear" w:color="auto" w:fill="FCFCFC"/>
          <w:lang w:val="pt-PT"/>
        </w:rPr>
        <w:t xml:space="preserve"> </w:t>
      </w:r>
      <w:proofErr w:type="spellStart"/>
      <w:r w:rsidRPr="0071320E">
        <w:rPr>
          <w:shd w:val="clear" w:color="auto" w:fill="FCFCFC"/>
          <w:lang w:val="pt-PT"/>
        </w:rPr>
        <w:t>started</w:t>
      </w:r>
      <w:proofErr w:type="spellEnd"/>
      <w:r w:rsidRPr="0071320E">
        <w:rPr>
          <w:shd w:val="clear" w:color="auto" w:fill="FCFCFC"/>
          <w:lang w:val="pt-PT"/>
        </w:rPr>
        <w:t xml:space="preserve"> </w:t>
      </w:r>
      <w:proofErr w:type="spellStart"/>
      <w:r w:rsidRPr="0071320E">
        <w:rPr>
          <w:shd w:val="clear" w:color="auto" w:fill="FCFCFC"/>
          <w:lang w:val="pt-PT"/>
        </w:rPr>
        <w:t>throughout</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Netherlands</w:t>
      </w:r>
      <w:proofErr w:type="spellEnd"/>
      <w:r w:rsidRPr="0071320E">
        <w:rPr>
          <w:shd w:val="clear" w:color="auto" w:fill="FCFCFC"/>
          <w:lang w:val="pt-PT"/>
        </w:rPr>
        <w:t xml:space="preserve">, as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importance</w:t>
      </w:r>
      <w:proofErr w:type="spellEnd"/>
      <w:r w:rsidRPr="0071320E">
        <w:rPr>
          <w:shd w:val="clear" w:color="auto" w:fill="FCFCFC"/>
          <w:lang w:val="pt-PT"/>
        </w:rPr>
        <w:t xml:space="preserve"> </w:t>
      </w:r>
      <w:proofErr w:type="spellStart"/>
      <w:r w:rsidRPr="0071320E">
        <w:rPr>
          <w:shd w:val="clear" w:color="auto" w:fill="FCFCFC"/>
          <w:lang w:val="pt-PT"/>
        </w:rPr>
        <w:t>of</w:t>
      </w:r>
      <w:proofErr w:type="spellEnd"/>
      <w:r w:rsidRPr="0071320E">
        <w:rPr>
          <w:shd w:val="clear" w:color="auto" w:fill="FCFCFC"/>
          <w:lang w:val="pt-PT"/>
        </w:rPr>
        <w:t xml:space="preserve"> data </w:t>
      </w:r>
      <w:proofErr w:type="spellStart"/>
      <w:r w:rsidRPr="0071320E">
        <w:rPr>
          <w:shd w:val="clear" w:color="auto" w:fill="FCFCFC"/>
          <w:lang w:val="pt-PT"/>
        </w:rPr>
        <w:t>has</w:t>
      </w:r>
      <w:proofErr w:type="spellEnd"/>
      <w:r w:rsidRPr="0071320E">
        <w:rPr>
          <w:shd w:val="clear" w:color="auto" w:fill="FCFCFC"/>
          <w:lang w:val="pt-PT"/>
        </w:rPr>
        <w:t xml:space="preserve"> </w:t>
      </w:r>
      <w:proofErr w:type="spellStart"/>
      <w:r w:rsidRPr="0071320E">
        <w:rPr>
          <w:shd w:val="clear" w:color="auto" w:fill="FCFCFC"/>
          <w:lang w:val="pt-PT"/>
        </w:rPr>
        <w:t>been</w:t>
      </w:r>
      <w:proofErr w:type="spellEnd"/>
      <w:r w:rsidRPr="0071320E">
        <w:rPr>
          <w:shd w:val="clear" w:color="auto" w:fill="FCFCFC"/>
          <w:lang w:val="pt-PT"/>
        </w:rPr>
        <w:t xml:space="preserve"> </w:t>
      </w:r>
      <w:proofErr w:type="spellStart"/>
      <w:r w:rsidRPr="0071320E">
        <w:rPr>
          <w:shd w:val="clear" w:color="auto" w:fill="FCFCFC"/>
          <w:lang w:val="pt-PT"/>
        </w:rPr>
        <w:t>clearly</w:t>
      </w:r>
      <w:proofErr w:type="spellEnd"/>
      <w:r w:rsidRPr="0071320E">
        <w:rPr>
          <w:shd w:val="clear" w:color="auto" w:fill="FCFCFC"/>
          <w:lang w:val="pt-PT"/>
        </w:rPr>
        <w:t xml:space="preserve"> </w:t>
      </w:r>
      <w:proofErr w:type="spellStart"/>
      <w:r w:rsidRPr="0071320E">
        <w:rPr>
          <w:shd w:val="clear" w:color="auto" w:fill="FCFCFC"/>
          <w:lang w:val="pt-PT"/>
        </w:rPr>
        <w:t>demonstrated</w:t>
      </w:r>
      <w:proofErr w:type="spellEnd"/>
      <w:r w:rsidRPr="0071320E">
        <w:rPr>
          <w:shd w:val="clear" w:color="auto" w:fill="FCFCFC"/>
          <w:lang w:val="pt-PT"/>
        </w:rPr>
        <w:t xml:space="preserve">. </w:t>
      </w:r>
      <w:proofErr w:type="spellStart"/>
      <w:r w:rsidRPr="0071320E">
        <w:rPr>
          <w:shd w:val="clear" w:color="auto" w:fill="FCFCFC"/>
          <w:lang w:val="pt-PT"/>
        </w:rPr>
        <w:t>This</w:t>
      </w:r>
      <w:proofErr w:type="spellEnd"/>
      <w:r w:rsidRPr="0071320E">
        <w:rPr>
          <w:shd w:val="clear" w:color="auto" w:fill="FCFCFC"/>
          <w:lang w:val="pt-PT"/>
        </w:rPr>
        <w:t xml:space="preserve"> </w:t>
      </w:r>
      <w:proofErr w:type="spellStart"/>
      <w:r w:rsidRPr="0071320E">
        <w:rPr>
          <w:shd w:val="clear" w:color="auto" w:fill="FCFCFC"/>
          <w:lang w:val="pt-PT"/>
        </w:rPr>
        <w:t>shortage</w:t>
      </w:r>
      <w:proofErr w:type="spellEnd"/>
      <w:r w:rsidRPr="0071320E">
        <w:rPr>
          <w:shd w:val="clear" w:color="auto" w:fill="FCFCFC"/>
          <w:lang w:val="pt-PT"/>
        </w:rPr>
        <w:t xml:space="preserve"> </w:t>
      </w:r>
      <w:proofErr w:type="spellStart"/>
      <w:r w:rsidRPr="0071320E">
        <w:rPr>
          <w:shd w:val="clear" w:color="auto" w:fill="FCFCFC"/>
          <w:lang w:val="pt-PT"/>
        </w:rPr>
        <w:t>of</w:t>
      </w:r>
      <w:proofErr w:type="spellEnd"/>
      <w:r w:rsidRPr="0071320E">
        <w:rPr>
          <w:shd w:val="clear" w:color="auto" w:fill="FCFCFC"/>
          <w:lang w:val="pt-PT"/>
        </w:rPr>
        <w:t xml:space="preserve"> data can </w:t>
      </w:r>
      <w:proofErr w:type="spellStart"/>
      <w:r w:rsidRPr="0071320E">
        <w:rPr>
          <w:shd w:val="clear" w:color="auto" w:fill="FCFCFC"/>
          <w:lang w:val="pt-PT"/>
        </w:rPr>
        <w:t>be</w:t>
      </w:r>
      <w:proofErr w:type="spellEnd"/>
      <w:r w:rsidRPr="0071320E">
        <w:rPr>
          <w:shd w:val="clear" w:color="auto" w:fill="FCFCFC"/>
          <w:lang w:val="pt-PT"/>
        </w:rPr>
        <w:t xml:space="preserve"> </w:t>
      </w:r>
      <w:proofErr w:type="spellStart"/>
      <w:r w:rsidRPr="0071320E">
        <w:rPr>
          <w:shd w:val="clear" w:color="auto" w:fill="FCFCFC"/>
          <w:lang w:val="pt-PT"/>
        </w:rPr>
        <w:t>explained</w:t>
      </w:r>
      <w:proofErr w:type="spellEnd"/>
      <w:r w:rsidRPr="0071320E">
        <w:rPr>
          <w:shd w:val="clear" w:color="auto" w:fill="FCFCFC"/>
          <w:lang w:val="pt-PT"/>
        </w:rPr>
        <w:t xml:space="preserve"> </w:t>
      </w:r>
      <w:proofErr w:type="spellStart"/>
      <w:r w:rsidRPr="0071320E">
        <w:rPr>
          <w:shd w:val="clear" w:color="auto" w:fill="FCFCFC"/>
          <w:lang w:val="pt-PT"/>
        </w:rPr>
        <w:t>by</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fact</w:t>
      </w:r>
      <w:proofErr w:type="spellEnd"/>
      <w:r w:rsidRPr="0071320E">
        <w:rPr>
          <w:shd w:val="clear" w:color="auto" w:fill="FCFCFC"/>
          <w:lang w:val="pt-PT"/>
        </w:rPr>
        <w:t xml:space="preserve"> </w:t>
      </w:r>
      <w:proofErr w:type="spellStart"/>
      <w:r w:rsidRPr="0071320E">
        <w:rPr>
          <w:shd w:val="clear" w:color="auto" w:fill="FCFCFC"/>
          <w:lang w:val="pt-PT"/>
        </w:rPr>
        <w:t>that</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importance</w:t>
      </w:r>
      <w:proofErr w:type="spellEnd"/>
      <w:r w:rsidRPr="0071320E">
        <w:rPr>
          <w:shd w:val="clear" w:color="auto" w:fill="FCFCFC"/>
          <w:lang w:val="pt-PT"/>
        </w:rPr>
        <w:t xml:space="preserve"> </w:t>
      </w:r>
      <w:proofErr w:type="spellStart"/>
      <w:r w:rsidRPr="0071320E">
        <w:rPr>
          <w:shd w:val="clear" w:color="auto" w:fill="FCFCFC"/>
          <w:lang w:val="pt-PT"/>
        </w:rPr>
        <w:t>of</w:t>
      </w:r>
      <w:proofErr w:type="spellEnd"/>
      <w:r w:rsidRPr="0071320E">
        <w:rPr>
          <w:shd w:val="clear" w:color="auto" w:fill="FCFCFC"/>
          <w:lang w:val="pt-PT"/>
        </w:rPr>
        <w:t xml:space="preserve"> </w:t>
      </w:r>
      <w:proofErr w:type="spellStart"/>
      <w:r w:rsidRPr="0071320E">
        <w:rPr>
          <w:shd w:val="clear" w:color="auto" w:fill="FCFCFC"/>
          <w:lang w:val="pt-PT"/>
        </w:rPr>
        <w:t>collecting</w:t>
      </w:r>
      <w:proofErr w:type="spellEnd"/>
      <w:r w:rsidRPr="0071320E">
        <w:rPr>
          <w:shd w:val="clear" w:color="auto" w:fill="FCFCFC"/>
          <w:lang w:val="pt-PT"/>
        </w:rPr>
        <w:t xml:space="preserve"> data </w:t>
      </w:r>
      <w:proofErr w:type="spellStart"/>
      <w:r w:rsidRPr="0071320E">
        <w:rPr>
          <w:shd w:val="clear" w:color="auto" w:fill="FCFCFC"/>
          <w:lang w:val="pt-PT"/>
        </w:rPr>
        <w:t>has</w:t>
      </w:r>
      <w:proofErr w:type="spellEnd"/>
      <w:r w:rsidRPr="0071320E">
        <w:rPr>
          <w:shd w:val="clear" w:color="auto" w:fill="FCFCFC"/>
          <w:lang w:val="pt-PT"/>
        </w:rPr>
        <w:t xml:space="preserve"> come to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fore</w:t>
      </w:r>
      <w:proofErr w:type="spellEnd"/>
      <w:r w:rsidRPr="0071320E">
        <w:rPr>
          <w:shd w:val="clear" w:color="auto" w:fill="FCFCFC"/>
          <w:lang w:val="pt-PT"/>
        </w:rPr>
        <w:t xml:space="preserve"> for </w:t>
      </w:r>
      <w:proofErr w:type="spellStart"/>
      <w:r w:rsidRPr="0071320E">
        <w:rPr>
          <w:shd w:val="clear" w:color="auto" w:fill="FCFCFC"/>
          <w:lang w:val="pt-PT"/>
        </w:rPr>
        <w:t>various</w:t>
      </w:r>
      <w:proofErr w:type="spellEnd"/>
      <w:r w:rsidRPr="0071320E">
        <w:rPr>
          <w:shd w:val="clear" w:color="auto" w:fill="FCFCFC"/>
          <w:lang w:val="pt-PT"/>
        </w:rPr>
        <w:t xml:space="preserve"> </w:t>
      </w:r>
      <w:proofErr w:type="spellStart"/>
      <w:r w:rsidRPr="0071320E">
        <w:rPr>
          <w:shd w:val="clear" w:color="auto" w:fill="FCFCFC"/>
          <w:lang w:val="pt-PT"/>
        </w:rPr>
        <w:t>parties</w:t>
      </w:r>
      <w:proofErr w:type="spellEnd"/>
      <w:r w:rsidRPr="0071320E">
        <w:rPr>
          <w:shd w:val="clear" w:color="auto" w:fill="FCFCFC"/>
          <w:lang w:val="pt-PT"/>
        </w:rPr>
        <w:t xml:space="preserve">, </w:t>
      </w:r>
      <w:proofErr w:type="spellStart"/>
      <w:r w:rsidRPr="0071320E">
        <w:rPr>
          <w:shd w:val="clear" w:color="auto" w:fill="FCFCFC"/>
          <w:lang w:val="pt-PT"/>
        </w:rPr>
        <w:t>while</w:t>
      </w:r>
      <w:proofErr w:type="spellEnd"/>
      <w:r w:rsidRPr="0071320E">
        <w:rPr>
          <w:shd w:val="clear" w:color="auto" w:fill="FCFCFC"/>
          <w:lang w:val="pt-PT"/>
        </w:rPr>
        <w:t xml:space="preserve"> </w:t>
      </w:r>
      <w:proofErr w:type="spellStart"/>
      <w:r w:rsidRPr="0071320E">
        <w:rPr>
          <w:shd w:val="clear" w:color="auto" w:fill="FCFCFC"/>
          <w:lang w:val="pt-PT"/>
        </w:rPr>
        <w:t>authorities</w:t>
      </w:r>
      <w:proofErr w:type="spellEnd"/>
      <w:r w:rsidRPr="0071320E">
        <w:rPr>
          <w:shd w:val="clear" w:color="auto" w:fill="FCFCFC"/>
          <w:lang w:val="pt-PT"/>
        </w:rPr>
        <w:t xml:space="preserve"> </w:t>
      </w:r>
      <w:proofErr w:type="spellStart"/>
      <w:r w:rsidRPr="0071320E">
        <w:rPr>
          <w:shd w:val="clear" w:color="auto" w:fill="FCFCFC"/>
          <w:lang w:val="pt-PT"/>
        </w:rPr>
        <w:t>could</w:t>
      </w:r>
      <w:proofErr w:type="spellEnd"/>
      <w:r w:rsidRPr="0071320E">
        <w:rPr>
          <w:shd w:val="clear" w:color="auto" w:fill="FCFCFC"/>
          <w:lang w:val="pt-PT"/>
        </w:rPr>
        <w:t xml:space="preserve"> </w:t>
      </w:r>
      <w:proofErr w:type="spellStart"/>
      <w:r w:rsidRPr="0071320E">
        <w:rPr>
          <w:shd w:val="clear" w:color="auto" w:fill="FCFCFC"/>
          <w:lang w:val="pt-PT"/>
        </w:rPr>
        <w:t>not</w:t>
      </w:r>
      <w:proofErr w:type="spellEnd"/>
      <w:r w:rsidRPr="0071320E">
        <w:rPr>
          <w:shd w:val="clear" w:color="auto" w:fill="FCFCFC"/>
          <w:lang w:val="pt-PT"/>
        </w:rPr>
        <w:t xml:space="preserve"> (</w:t>
      </w:r>
      <w:proofErr w:type="spellStart"/>
      <w:r w:rsidRPr="0071320E">
        <w:rPr>
          <w:shd w:val="clear" w:color="auto" w:fill="FCFCFC"/>
          <w:lang w:val="pt-PT"/>
        </w:rPr>
        <w:t>or</w:t>
      </w:r>
      <w:proofErr w:type="spellEnd"/>
      <w:r w:rsidRPr="0071320E">
        <w:rPr>
          <w:shd w:val="clear" w:color="auto" w:fill="FCFCFC"/>
          <w:lang w:val="pt-PT"/>
        </w:rPr>
        <w:t xml:space="preserve"> </w:t>
      </w:r>
      <w:proofErr w:type="spellStart"/>
      <w:r w:rsidRPr="0071320E">
        <w:rPr>
          <w:shd w:val="clear" w:color="auto" w:fill="FCFCFC"/>
          <w:lang w:val="pt-PT"/>
        </w:rPr>
        <w:t>did</w:t>
      </w:r>
      <w:proofErr w:type="spellEnd"/>
      <w:r w:rsidRPr="0071320E">
        <w:rPr>
          <w:shd w:val="clear" w:color="auto" w:fill="FCFCFC"/>
          <w:lang w:val="pt-PT"/>
        </w:rPr>
        <w:t xml:space="preserve"> </w:t>
      </w:r>
      <w:proofErr w:type="spellStart"/>
      <w:r w:rsidRPr="0071320E">
        <w:rPr>
          <w:shd w:val="clear" w:color="auto" w:fill="FCFCFC"/>
          <w:lang w:val="pt-PT"/>
        </w:rPr>
        <w:t>not</w:t>
      </w:r>
      <w:proofErr w:type="spellEnd"/>
      <w:r w:rsidRPr="0071320E">
        <w:rPr>
          <w:shd w:val="clear" w:color="auto" w:fill="FCFCFC"/>
          <w:lang w:val="pt-PT"/>
        </w:rPr>
        <w:t xml:space="preserve"> </w:t>
      </w:r>
      <w:proofErr w:type="spellStart"/>
      <w:r w:rsidRPr="0071320E">
        <w:rPr>
          <w:shd w:val="clear" w:color="auto" w:fill="FCFCFC"/>
          <w:lang w:val="pt-PT"/>
        </w:rPr>
        <w:lastRenderedPageBreak/>
        <w:t>want</w:t>
      </w:r>
      <w:proofErr w:type="spellEnd"/>
      <w:r w:rsidRPr="0071320E">
        <w:rPr>
          <w:shd w:val="clear" w:color="auto" w:fill="FCFCFC"/>
          <w:lang w:val="pt-PT"/>
        </w:rPr>
        <w:t xml:space="preserve"> to) free time </w:t>
      </w:r>
      <w:proofErr w:type="spellStart"/>
      <w:r w:rsidRPr="0071320E">
        <w:rPr>
          <w:shd w:val="clear" w:color="auto" w:fill="FCFCFC"/>
          <w:lang w:val="pt-PT"/>
        </w:rPr>
        <w:t>and</w:t>
      </w:r>
      <w:proofErr w:type="spellEnd"/>
      <w:r w:rsidRPr="0071320E">
        <w:rPr>
          <w:shd w:val="clear" w:color="auto" w:fill="FCFCFC"/>
          <w:lang w:val="pt-PT"/>
        </w:rPr>
        <w:t xml:space="preserve"> </w:t>
      </w:r>
      <w:proofErr w:type="spellStart"/>
      <w:r w:rsidRPr="0071320E">
        <w:rPr>
          <w:shd w:val="clear" w:color="auto" w:fill="FCFCFC"/>
          <w:lang w:val="pt-PT"/>
        </w:rPr>
        <w:t>resources</w:t>
      </w:r>
      <w:proofErr w:type="spellEnd"/>
      <w:r w:rsidRPr="0071320E">
        <w:rPr>
          <w:shd w:val="clear" w:color="auto" w:fill="FCFCFC"/>
          <w:lang w:val="pt-PT"/>
        </w:rPr>
        <w:t xml:space="preserve"> for </w:t>
      </w:r>
      <w:proofErr w:type="spellStart"/>
      <w:r w:rsidRPr="0071320E">
        <w:rPr>
          <w:shd w:val="clear" w:color="auto" w:fill="FCFCFC"/>
          <w:lang w:val="pt-PT"/>
        </w:rPr>
        <w:t>this</w:t>
      </w:r>
      <w:proofErr w:type="spellEnd"/>
      <w:r w:rsidRPr="0071320E">
        <w:rPr>
          <w:shd w:val="clear" w:color="auto" w:fill="FCFCFC"/>
          <w:lang w:val="pt-PT"/>
        </w:rPr>
        <w:t xml:space="preserve"> </w:t>
      </w:r>
      <w:proofErr w:type="spellStart"/>
      <w:r w:rsidRPr="0071320E">
        <w:rPr>
          <w:shd w:val="clear" w:color="auto" w:fill="FCFCFC"/>
          <w:lang w:val="pt-PT"/>
        </w:rPr>
        <w:t>purpose</w:t>
      </w:r>
      <w:proofErr w:type="spellEnd"/>
      <w:r w:rsidRPr="0071320E">
        <w:rPr>
          <w:shd w:val="clear" w:color="auto" w:fill="FCFCFC"/>
          <w:lang w:val="pt-PT"/>
        </w:rPr>
        <w:t xml:space="preserve"> </w:t>
      </w:r>
      <w:proofErr w:type="spellStart"/>
      <w:r w:rsidRPr="0071320E">
        <w:rPr>
          <w:shd w:val="clear" w:color="auto" w:fill="FCFCFC"/>
          <w:lang w:val="pt-PT"/>
        </w:rPr>
        <w:t>before</w:t>
      </w:r>
      <w:proofErr w:type="spellEnd"/>
      <w:r w:rsidRPr="0071320E">
        <w:rPr>
          <w:shd w:val="clear" w:color="auto" w:fill="FCFCFC"/>
          <w:lang w:val="pt-PT"/>
        </w:rPr>
        <w:t xml:space="preserve">. </w:t>
      </w:r>
      <w:proofErr w:type="spellStart"/>
      <w:r w:rsidRPr="0071320E">
        <w:rPr>
          <w:shd w:val="clear" w:color="auto" w:fill="FCFCFC"/>
          <w:lang w:val="pt-PT"/>
        </w:rPr>
        <w:t>Due</w:t>
      </w:r>
      <w:proofErr w:type="spellEnd"/>
      <w:r w:rsidRPr="0071320E">
        <w:rPr>
          <w:shd w:val="clear" w:color="auto" w:fill="FCFCFC"/>
          <w:lang w:val="pt-PT"/>
        </w:rPr>
        <w:t xml:space="preserve"> to Covid-19, </w:t>
      </w:r>
      <w:proofErr w:type="spellStart"/>
      <w:r w:rsidRPr="0071320E">
        <w:rPr>
          <w:shd w:val="clear" w:color="auto" w:fill="FCFCFC"/>
          <w:lang w:val="pt-PT"/>
        </w:rPr>
        <w:t>tourism</w:t>
      </w:r>
      <w:proofErr w:type="spellEnd"/>
      <w:r w:rsidRPr="0071320E">
        <w:rPr>
          <w:shd w:val="clear" w:color="auto" w:fill="FCFCFC"/>
          <w:lang w:val="pt-PT"/>
        </w:rPr>
        <w:t xml:space="preserve"> </w:t>
      </w:r>
      <w:proofErr w:type="spellStart"/>
      <w:r w:rsidRPr="0071320E">
        <w:rPr>
          <w:shd w:val="clear" w:color="auto" w:fill="FCFCFC"/>
          <w:lang w:val="pt-PT"/>
        </w:rPr>
        <w:t>seems</w:t>
      </w:r>
      <w:proofErr w:type="spellEnd"/>
      <w:r w:rsidRPr="0071320E">
        <w:rPr>
          <w:shd w:val="clear" w:color="auto" w:fill="FCFCFC"/>
          <w:lang w:val="pt-PT"/>
        </w:rPr>
        <w:t xml:space="preserve"> to </w:t>
      </w:r>
      <w:proofErr w:type="spellStart"/>
      <w:r w:rsidRPr="0071320E">
        <w:rPr>
          <w:shd w:val="clear" w:color="auto" w:fill="FCFCFC"/>
          <w:lang w:val="pt-PT"/>
        </w:rPr>
        <w:t>grow</w:t>
      </w:r>
      <w:proofErr w:type="spellEnd"/>
      <w:r w:rsidRPr="0071320E">
        <w:rPr>
          <w:shd w:val="clear" w:color="auto" w:fill="FCFCFC"/>
          <w:lang w:val="pt-PT"/>
        </w:rPr>
        <w:t xml:space="preserve"> in </w:t>
      </w:r>
      <w:proofErr w:type="spellStart"/>
      <w:r w:rsidRPr="0071320E">
        <w:rPr>
          <w:shd w:val="clear" w:color="auto" w:fill="FCFCFC"/>
          <w:lang w:val="pt-PT"/>
        </w:rPr>
        <w:t>importance</w:t>
      </w:r>
      <w:proofErr w:type="spellEnd"/>
      <w:r w:rsidRPr="0071320E">
        <w:rPr>
          <w:shd w:val="clear" w:color="auto" w:fill="FCFCFC"/>
          <w:lang w:val="pt-PT"/>
        </w:rPr>
        <w:t xml:space="preserve"> </w:t>
      </w:r>
      <w:proofErr w:type="spellStart"/>
      <w:r w:rsidRPr="0071320E">
        <w:rPr>
          <w:shd w:val="clear" w:color="auto" w:fill="FCFCFC"/>
          <w:lang w:val="pt-PT"/>
        </w:rPr>
        <w:t>and</w:t>
      </w:r>
      <w:proofErr w:type="spellEnd"/>
      <w:r w:rsidRPr="0071320E">
        <w:rPr>
          <w:shd w:val="clear" w:color="auto" w:fill="FCFCFC"/>
          <w:lang w:val="pt-PT"/>
        </w:rPr>
        <w:t xml:space="preserve"> </w:t>
      </w:r>
      <w:proofErr w:type="spellStart"/>
      <w:r w:rsidRPr="0071320E">
        <w:rPr>
          <w:shd w:val="clear" w:color="auto" w:fill="FCFCFC"/>
          <w:lang w:val="pt-PT"/>
        </w:rPr>
        <w:t>esteem</w:t>
      </w:r>
      <w:proofErr w:type="spellEnd"/>
      <w:r w:rsidRPr="0071320E">
        <w:rPr>
          <w:shd w:val="clear" w:color="auto" w:fill="FCFCFC"/>
          <w:lang w:val="pt-PT"/>
        </w:rPr>
        <w:t xml:space="preserve"> </w:t>
      </w:r>
      <w:proofErr w:type="spellStart"/>
      <w:r w:rsidRPr="0071320E">
        <w:rPr>
          <w:shd w:val="clear" w:color="auto" w:fill="FCFCFC"/>
          <w:lang w:val="pt-PT"/>
        </w:rPr>
        <w:t>and</w:t>
      </w:r>
      <w:proofErr w:type="spellEnd"/>
      <w:r w:rsidRPr="0071320E">
        <w:rPr>
          <w:shd w:val="clear" w:color="auto" w:fill="FCFCFC"/>
          <w:lang w:val="pt-PT"/>
        </w:rPr>
        <w:t xml:space="preserve"> </w:t>
      </w:r>
      <w:proofErr w:type="spellStart"/>
      <w:r w:rsidRPr="0071320E">
        <w:rPr>
          <w:shd w:val="clear" w:color="auto" w:fill="FCFCFC"/>
          <w:lang w:val="pt-PT"/>
        </w:rPr>
        <w:t>gained</w:t>
      </w:r>
      <w:proofErr w:type="spellEnd"/>
      <w:r w:rsidRPr="0071320E">
        <w:rPr>
          <w:shd w:val="clear" w:color="auto" w:fill="FCFCFC"/>
          <w:lang w:val="pt-PT"/>
        </w:rPr>
        <w:t xml:space="preserve"> status. </w:t>
      </w:r>
      <w:proofErr w:type="spellStart"/>
      <w:r w:rsidRPr="0071320E">
        <w:rPr>
          <w:shd w:val="clear" w:color="auto" w:fill="FCFCFC"/>
          <w:lang w:val="pt-PT"/>
        </w:rPr>
        <w:t>At</w:t>
      </w:r>
      <w:proofErr w:type="spellEnd"/>
      <w:r w:rsidRPr="0071320E">
        <w:rPr>
          <w:shd w:val="clear" w:color="auto" w:fill="FCFCFC"/>
          <w:lang w:val="pt-PT"/>
        </w:rPr>
        <w:t xml:space="preserve"> </w:t>
      </w:r>
      <w:proofErr w:type="spellStart"/>
      <w:r w:rsidRPr="0071320E">
        <w:rPr>
          <w:shd w:val="clear" w:color="auto" w:fill="FCFCFC"/>
          <w:lang w:val="pt-PT"/>
        </w:rPr>
        <w:t>present</w:t>
      </w:r>
      <w:proofErr w:type="spellEnd"/>
      <w:r w:rsidRPr="0071320E">
        <w:rPr>
          <w:shd w:val="clear" w:color="auto" w:fill="FCFCFC"/>
          <w:lang w:val="pt-PT"/>
        </w:rPr>
        <w:t xml:space="preserve">, </w:t>
      </w:r>
      <w:proofErr w:type="spellStart"/>
      <w:r w:rsidRPr="0071320E">
        <w:rPr>
          <w:shd w:val="clear" w:color="auto" w:fill="FCFCFC"/>
          <w:lang w:val="pt-PT"/>
        </w:rPr>
        <w:t>when</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tourism</w:t>
      </w:r>
      <w:proofErr w:type="spellEnd"/>
      <w:r w:rsidRPr="0071320E">
        <w:rPr>
          <w:shd w:val="clear" w:color="auto" w:fill="FCFCFC"/>
          <w:lang w:val="pt-PT"/>
        </w:rPr>
        <w:t xml:space="preserve"> sector </w:t>
      </w:r>
      <w:proofErr w:type="spellStart"/>
      <w:r w:rsidRPr="0071320E">
        <w:rPr>
          <w:shd w:val="clear" w:color="auto" w:fill="FCFCFC"/>
          <w:lang w:val="pt-PT"/>
        </w:rPr>
        <w:t>speaks</w:t>
      </w:r>
      <w:proofErr w:type="spellEnd"/>
      <w:r w:rsidRPr="0071320E">
        <w:rPr>
          <w:shd w:val="clear" w:color="auto" w:fill="FCFCFC"/>
          <w:lang w:val="pt-PT"/>
        </w:rPr>
        <w:t xml:space="preserve">, </w:t>
      </w:r>
      <w:proofErr w:type="spellStart"/>
      <w:r w:rsidRPr="0071320E">
        <w:rPr>
          <w:shd w:val="clear" w:color="auto" w:fill="FCFCFC"/>
          <w:lang w:val="pt-PT"/>
        </w:rPr>
        <w:t>one</w:t>
      </w:r>
      <w:proofErr w:type="spellEnd"/>
      <w:r w:rsidRPr="0071320E">
        <w:rPr>
          <w:shd w:val="clear" w:color="auto" w:fill="FCFCFC"/>
          <w:lang w:val="pt-PT"/>
        </w:rPr>
        <w:t xml:space="preserve"> </w:t>
      </w:r>
      <w:proofErr w:type="spellStart"/>
      <w:r w:rsidRPr="0071320E">
        <w:rPr>
          <w:shd w:val="clear" w:color="auto" w:fill="FCFCFC"/>
          <w:lang w:val="pt-PT"/>
        </w:rPr>
        <w:t>listens</w:t>
      </w:r>
      <w:proofErr w:type="spellEnd"/>
      <w:r w:rsidRPr="0071320E">
        <w:rPr>
          <w:shd w:val="clear" w:color="auto" w:fill="FCFCFC"/>
          <w:lang w:val="pt-PT"/>
        </w:rPr>
        <w:t xml:space="preserve"> </w:t>
      </w:r>
      <w:proofErr w:type="spellStart"/>
      <w:r w:rsidRPr="0071320E">
        <w:rPr>
          <w:shd w:val="clear" w:color="auto" w:fill="FCFCFC"/>
          <w:lang w:val="pt-PT"/>
        </w:rPr>
        <w:t>which</w:t>
      </w:r>
      <w:proofErr w:type="spellEnd"/>
      <w:r w:rsidRPr="0071320E">
        <w:rPr>
          <w:shd w:val="clear" w:color="auto" w:fill="FCFCFC"/>
          <w:lang w:val="pt-PT"/>
        </w:rPr>
        <w:t xml:space="preserve"> </w:t>
      </w:r>
      <w:proofErr w:type="spellStart"/>
      <w:r w:rsidRPr="0071320E">
        <w:rPr>
          <w:shd w:val="clear" w:color="auto" w:fill="FCFCFC"/>
          <w:lang w:val="pt-PT"/>
        </w:rPr>
        <w:t>was</w:t>
      </w:r>
      <w:proofErr w:type="spellEnd"/>
      <w:r w:rsidRPr="0071320E">
        <w:rPr>
          <w:shd w:val="clear" w:color="auto" w:fill="FCFCFC"/>
          <w:lang w:val="pt-PT"/>
        </w:rPr>
        <w:t xml:space="preserve"> </w:t>
      </w:r>
      <w:proofErr w:type="spellStart"/>
      <w:r w:rsidRPr="0071320E">
        <w:rPr>
          <w:shd w:val="clear" w:color="auto" w:fill="FCFCFC"/>
          <w:lang w:val="pt-PT"/>
        </w:rPr>
        <w:t>not</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case </w:t>
      </w:r>
      <w:proofErr w:type="spellStart"/>
      <w:r w:rsidRPr="0071320E">
        <w:rPr>
          <w:shd w:val="clear" w:color="auto" w:fill="FCFCFC"/>
          <w:lang w:val="pt-PT"/>
        </w:rPr>
        <w:t>before</w:t>
      </w:r>
      <w:proofErr w:type="spellEnd"/>
      <w:r w:rsidRPr="0071320E">
        <w:rPr>
          <w:shd w:val="clear" w:color="auto" w:fill="FCFCFC"/>
          <w:lang w:val="pt-PT"/>
        </w:rPr>
        <w:t xml:space="preserve">. </w:t>
      </w:r>
      <w:proofErr w:type="spellStart"/>
      <w:r w:rsidRPr="0071320E">
        <w:rPr>
          <w:shd w:val="clear" w:color="auto" w:fill="FCFCFC"/>
          <w:lang w:val="pt-PT"/>
        </w:rPr>
        <w:t>Therefore</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claimed</w:t>
      </w:r>
      <w:proofErr w:type="spellEnd"/>
      <w:r w:rsidRPr="0071320E">
        <w:rPr>
          <w:shd w:val="clear" w:color="auto" w:fill="FCFCFC"/>
          <w:lang w:val="pt-PT"/>
        </w:rPr>
        <w:t xml:space="preserve"> budgets for data </w:t>
      </w:r>
      <w:proofErr w:type="spellStart"/>
      <w:r w:rsidRPr="0071320E">
        <w:rPr>
          <w:shd w:val="clear" w:color="auto" w:fill="FCFCFC"/>
          <w:lang w:val="pt-PT"/>
        </w:rPr>
        <w:t>collection</w:t>
      </w:r>
      <w:proofErr w:type="spellEnd"/>
      <w:r w:rsidRPr="0071320E">
        <w:rPr>
          <w:shd w:val="clear" w:color="auto" w:fill="FCFCFC"/>
          <w:lang w:val="pt-PT"/>
        </w:rPr>
        <w:t xml:space="preserve"> </w:t>
      </w:r>
      <w:proofErr w:type="spellStart"/>
      <w:r w:rsidRPr="0071320E">
        <w:rPr>
          <w:shd w:val="clear" w:color="auto" w:fill="FCFCFC"/>
          <w:lang w:val="pt-PT"/>
        </w:rPr>
        <w:t>and</w:t>
      </w:r>
      <w:proofErr w:type="spellEnd"/>
      <w:r w:rsidRPr="0071320E">
        <w:rPr>
          <w:shd w:val="clear" w:color="auto" w:fill="FCFCFC"/>
          <w:lang w:val="pt-PT"/>
        </w:rPr>
        <w:t xml:space="preserve"> research </w:t>
      </w:r>
      <w:proofErr w:type="spellStart"/>
      <w:r w:rsidRPr="0071320E">
        <w:rPr>
          <w:shd w:val="clear" w:color="auto" w:fill="FCFCFC"/>
          <w:lang w:val="pt-PT"/>
        </w:rPr>
        <w:t>might</w:t>
      </w:r>
      <w:proofErr w:type="spellEnd"/>
      <w:r w:rsidRPr="0071320E">
        <w:rPr>
          <w:shd w:val="clear" w:color="auto" w:fill="FCFCFC"/>
          <w:lang w:val="pt-PT"/>
        </w:rPr>
        <w:t xml:space="preserve"> </w:t>
      </w:r>
      <w:proofErr w:type="spellStart"/>
      <w:r w:rsidRPr="0071320E">
        <w:rPr>
          <w:shd w:val="clear" w:color="auto" w:fill="FCFCFC"/>
          <w:lang w:val="pt-PT"/>
        </w:rPr>
        <w:t>be</w:t>
      </w:r>
      <w:proofErr w:type="spellEnd"/>
      <w:r w:rsidRPr="0071320E">
        <w:rPr>
          <w:shd w:val="clear" w:color="auto" w:fill="FCFCFC"/>
          <w:lang w:val="pt-PT"/>
        </w:rPr>
        <w:t xml:space="preserve"> more </w:t>
      </w:r>
      <w:proofErr w:type="spellStart"/>
      <w:r w:rsidRPr="0071320E">
        <w:rPr>
          <w:shd w:val="clear" w:color="auto" w:fill="FCFCFC"/>
          <w:lang w:val="pt-PT"/>
        </w:rPr>
        <w:t>easily</w:t>
      </w:r>
      <w:proofErr w:type="spellEnd"/>
      <w:r w:rsidRPr="0071320E">
        <w:rPr>
          <w:shd w:val="clear" w:color="auto" w:fill="FCFCFC"/>
          <w:lang w:val="pt-PT"/>
        </w:rPr>
        <w:t xml:space="preserve"> </w:t>
      </w:r>
      <w:proofErr w:type="spellStart"/>
      <w:r w:rsidRPr="0071320E">
        <w:rPr>
          <w:shd w:val="clear" w:color="auto" w:fill="FCFCFC"/>
          <w:lang w:val="pt-PT"/>
        </w:rPr>
        <w:t>attributed</w:t>
      </w:r>
      <w:proofErr w:type="spellEnd"/>
      <w:r w:rsidRPr="0071320E">
        <w:rPr>
          <w:shd w:val="clear" w:color="auto" w:fill="FCFCFC"/>
          <w:lang w:val="pt-PT"/>
        </w:rPr>
        <w:t xml:space="preserve"> </w:t>
      </w:r>
      <w:proofErr w:type="spellStart"/>
      <w:r w:rsidRPr="0071320E">
        <w:rPr>
          <w:shd w:val="clear" w:color="auto" w:fill="FCFCFC"/>
          <w:lang w:val="pt-PT"/>
        </w:rPr>
        <w:t>than</w:t>
      </w:r>
      <w:proofErr w:type="spellEnd"/>
      <w:r w:rsidRPr="0071320E">
        <w:rPr>
          <w:shd w:val="clear" w:color="auto" w:fill="FCFCFC"/>
          <w:lang w:val="pt-PT"/>
        </w:rPr>
        <w:t xml:space="preserve"> </w:t>
      </w:r>
      <w:proofErr w:type="spellStart"/>
      <w:r w:rsidRPr="0071320E">
        <w:rPr>
          <w:shd w:val="clear" w:color="auto" w:fill="FCFCFC"/>
          <w:lang w:val="pt-PT"/>
        </w:rPr>
        <w:t>was</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case in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past</w:t>
      </w:r>
      <w:proofErr w:type="spellEnd"/>
      <w:r w:rsidRPr="0071320E">
        <w:rPr>
          <w:shd w:val="clear" w:color="auto" w:fill="FCFCFC"/>
          <w:lang w:val="pt-PT"/>
        </w:rPr>
        <w:t>.</w:t>
      </w:r>
    </w:p>
    <w:p w14:paraId="63535B58" w14:textId="77777777" w:rsidR="0071320E" w:rsidRPr="0071320E" w:rsidRDefault="0071320E" w:rsidP="0071320E">
      <w:pPr>
        <w:pStyle w:val="5TextocomnIIGG"/>
        <w:ind w:firstLine="567"/>
        <w:rPr>
          <w:shd w:val="clear" w:color="auto" w:fill="FCFCFC"/>
          <w:lang w:val="pt-PT"/>
        </w:rPr>
      </w:pPr>
    </w:p>
    <w:p w14:paraId="6780D163" w14:textId="3FB4CB0C" w:rsidR="0071320E" w:rsidRDefault="0071320E" w:rsidP="0071320E">
      <w:pPr>
        <w:pStyle w:val="5TextocomnIIGG"/>
        <w:spacing w:after="120"/>
        <w:ind w:firstLine="567"/>
        <w:rPr>
          <w:shd w:val="clear" w:color="auto" w:fill="FCFCFC"/>
          <w:lang w:val="pt-PT"/>
        </w:rPr>
      </w:pPr>
      <w:proofErr w:type="spellStart"/>
      <w:r w:rsidRPr="0071320E">
        <w:rPr>
          <w:shd w:val="clear" w:color="auto" w:fill="FCFCFC"/>
          <w:lang w:val="pt-PT"/>
        </w:rPr>
        <w:t>Because</w:t>
      </w:r>
      <w:proofErr w:type="spellEnd"/>
      <w:r w:rsidRPr="0071320E">
        <w:rPr>
          <w:shd w:val="clear" w:color="auto" w:fill="FCFCFC"/>
          <w:lang w:val="pt-PT"/>
        </w:rPr>
        <w:t xml:space="preserve"> </w:t>
      </w:r>
      <w:proofErr w:type="spellStart"/>
      <w:r w:rsidRPr="0071320E">
        <w:rPr>
          <w:shd w:val="clear" w:color="auto" w:fill="FCFCFC"/>
          <w:lang w:val="pt-PT"/>
        </w:rPr>
        <w:t>of</w:t>
      </w:r>
      <w:proofErr w:type="spellEnd"/>
      <w:r w:rsidRPr="0071320E">
        <w:rPr>
          <w:shd w:val="clear" w:color="auto" w:fill="FCFCFC"/>
          <w:lang w:val="pt-PT"/>
        </w:rPr>
        <w:t xml:space="preserve"> Covid-19, </w:t>
      </w:r>
      <w:proofErr w:type="spellStart"/>
      <w:r w:rsidRPr="0071320E">
        <w:rPr>
          <w:shd w:val="clear" w:color="auto" w:fill="FCFCFC"/>
          <w:lang w:val="pt-PT"/>
        </w:rPr>
        <w:t>and</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travel</w:t>
      </w:r>
      <w:proofErr w:type="spellEnd"/>
      <w:r w:rsidRPr="0071320E">
        <w:rPr>
          <w:shd w:val="clear" w:color="auto" w:fill="FCFCFC"/>
          <w:lang w:val="pt-PT"/>
        </w:rPr>
        <w:t xml:space="preserve"> </w:t>
      </w:r>
      <w:proofErr w:type="spellStart"/>
      <w:r w:rsidRPr="0071320E">
        <w:rPr>
          <w:shd w:val="clear" w:color="auto" w:fill="FCFCFC"/>
          <w:lang w:val="pt-PT"/>
        </w:rPr>
        <w:t>restrictions</w:t>
      </w:r>
      <w:proofErr w:type="spellEnd"/>
      <w:r w:rsidRPr="0071320E">
        <w:rPr>
          <w:shd w:val="clear" w:color="auto" w:fill="FCFCFC"/>
          <w:lang w:val="pt-PT"/>
        </w:rPr>
        <w:t xml:space="preserve"> </w:t>
      </w:r>
      <w:proofErr w:type="spellStart"/>
      <w:r w:rsidRPr="0071320E">
        <w:rPr>
          <w:shd w:val="clear" w:color="auto" w:fill="FCFCFC"/>
          <w:lang w:val="pt-PT"/>
        </w:rPr>
        <w:t>imposed</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focus</w:t>
      </w:r>
      <w:proofErr w:type="spellEnd"/>
      <w:r w:rsidRPr="0071320E">
        <w:rPr>
          <w:shd w:val="clear" w:color="auto" w:fill="FCFCFC"/>
          <w:lang w:val="pt-PT"/>
        </w:rPr>
        <w:t xml:space="preserve"> </w:t>
      </w:r>
      <w:proofErr w:type="spellStart"/>
      <w:r w:rsidRPr="0071320E">
        <w:rPr>
          <w:shd w:val="clear" w:color="auto" w:fill="FCFCFC"/>
          <w:lang w:val="pt-PT"/>
        </w:rPr>
        <w:t>has</w:t>
      </w:r>
      <w:proofErr w:type="spellEnd"/>
      <w:r w:rsidRPr="0071320E">
        <w:rPr>
          <w:shd w:val="clear" w:color="auto" w:fill="FCFCFC"/>
          <w:lang w:val="pt-PT"/>
        </w:rPr>
        <w:t xml:space="preserve"> </w:t>
      </w:r>
      <w:proofErr w:type="spellStart"/>
      <w:r w:rsidRPr="0071320E">
        <w:rPr>
          <w:shd w:val="clear" w:color="auto" w:fill="FCFCFC"/>
          <w:lang w:val="pt-PT"/>
        </w:rPr>
        <w:t>changed</w:t>
      </w:r>
      <w:proofErr w:type="spellEnd"/>
      <w:r w:rsidRPr="0071320E">
        <w:rPr>
          <w:shd w:val="clear" w:color="auto" w:fill="FCFCFC"/>
          <w:lang w:val="pt-PT"/>
        </w:rPr>
        <w:t xml:space="preserve"> </w:t>
      </w:r>
      <w:proofErr w:type="spellStart"/>
      <w:r w:rsidRPr="0071320E">
        <w:rPr>
          <w:shd w:val="clear" w:color="auto" w:fill="FCFCFC"/>
          <w:lang w:val="pt-PT"/>
        </w:rPr>
        <w:t>from</w:t>
      </w:r>
      <w:proofErr w:type="spellEnd"/>
      <w:r w:rsidRPr="0071320E">
        <w:rPr>
          <w:shd w:val="clear" w:color="auto" w:fill="FCFCFC"/>
          <w:lang w:val="pt-PT"/>
        </w:rPr>
        <w:t xml:space="preserve"> </w:t>
      </w:r>
      <w:proofErr w:type="spellStart"/>
      <w:r w:rsidRPr="0071320E">
        <w:rPr>
          <w:shd w:val="clear" w:color="auto" w:fill="FCFCFC"/>
          <w:lang w:val="pt-PT"/>
        </w:rPr>
        <w:t>foreign</w:t>
      </w:r>
      <w:proofErr w:type="spellEnd"/>
      <w:r w:rsidRPr="0071320E">
        <w:rPr>
          <w:shd w:val="clear" w:color="auto" w:fill="FCFCFC"/>
          <w:lang w:val="pt-PT"/>
        </w:rPr>
        <w:t xml:space="preserve"> </w:t>
      </w:r>
      <w:proofErr w:type="spellStart"/>
      <w:r w:rsidRPr="0071320E">
        <w:rPr>
          <w:shd w:val="clear" w:color="auto" w:fill="FCFCFC"/>
          <w:lang w:val="pt-PT"/>
        </w:rPr>
        <w:t>visitors</w:t>
      </w:r>
      <w:proofErr w:type="spellEnd"/>
      <w:r w:rsidRPr="0071320E">
        <w:rPr>
          <w:shd w:val="clear" w:color="auto" w:fill="FCFCFC"/>
          <w:lang w:val="pt-PT"/>
        </w:rPr>
        <w:t xml:space="preserve"> to </w:t>
      </w:r>
      <w:proofErr w:type="spellStart"/>
      <w:r w:rsidRPr="0071320E">
        <w:rPr>
          <w:shd w:val="clear" w:color="auto" w:fill="FCFCFC"/>
          <w:lang w:val="pt-PT"/>
        </w:rPr>
        <w:t>domestic</w:t>
      </w:r>
      <w:proofErr w:type="spellEnd"/>
      <w:r w:rsidRPr="0071320E">
        <w:rPr>
          <w:shd w:val="clear" w:color="auto" w:fill="FCFCFC"/>
          <w:lang w:val="pt-PT"/>
        </w:rPr>
        <w:t xml:space="preserve"> </w:t>
      </w:r>
      <w:proofErr w:type="spellStart"/>
      <w:r w:rsidRPr="0071320E">
        <w:rPr>
          <w:shd w:val="clear" w:color="auto" w:fill="FCFCFC"/>
          <w:lang w:val="pt-PT"/>
        </w:rPr>
        <w:t>tourists</w:t>
      </w:r>
      <w:proofErr w:type="spellEnd"/>
      <w:r w:rsidRPr="0071320E">
        <w:rPr>
          <w:shd w:val="clear" w:color="auto" w:fill="FCFCFC"/>
          <w:lang w:val="pt-PT"/>
        </w:rPr>
        <w:t xml:space="preserve">. For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Flemish</w:t>
      </w:r>
      <w:proofErr w:type="spellEnd"/>
      <w:r w:rsidRPr="0071320E">
        <w:rPr>
          <w:shd w:val="clear" w:color="auto" w:fill="FCFCFC"/>
          <w:lang w:val="pt-PT"/>
        </w:rPr>
        <w:t xml:space="preserve"> </w:t>
      </w:r>
      <w:proofErr w:type="spellStart"/>
      <w:r w:rsidRPr="0071320E">
        <w:rPr>
          <w:shd w:val="clear" w:color="auto" w:fill="FCFCFC"/>
          <w:lang w:val="pt-PT"/>
        </w:rPr>
        <w:t>cities</w:t>
      </w:r>
      <w:proofErr w:type="spellEnd"/>
      <w:r w:rsidRPr="0071320E">
        <w:rPr>
          <w:shd w:val="clear" w:color="auto" w:fill="FCFCFC"/>
          <w:lang w:val="pt-PT"/>
        </w:rPr>
        <w:t xml:space="preserve"> (</w:t>
      </w:r>
      <w:proofErr w:type="spellStart"/>
      <w:r w:rsidRPr="0071320E">
        <w:rPr>
          <w:shd w:val="clear" w:color="auto" w:fill="FCFCFC"/>
          <w:lang w:val="pt-PT"/>
        </w:rPr>
        <w:t>Dutch</w:t>
      </w:r>
      <w:proofErr w:type="spellEnd"/>
      <w:r w:rsidRPr="0071320E">
        <w:rPr>
          <w:shd w:val="clear" w:color="auto" w:fill="FCFCFC"/>
          <w:lang w:val="pt-PT"/>
        </w:rPr>
        <w:t xml:space="preserve"> </w:t>
      </w:r>
      <w:proofErr w:type="spellStart"/>
      <w:r w:rsidRPr="0071320E">
        <w:rPr>
          <w:shd w:val="clear" w:color="auto" w:fill="FCFCFC"/>
          <w:lang w:val="pt-PT"/>
        </w:rPr>
        <w:t>speaking</w:t>
      </w:r>
      <w:proofErr w:type="spellEnd"/>
      <w:r w:rsidRPr="0071320E">
        <w:rPr>
          <w:shd w:val="clear" w:color="auto" w:fill="FCFCFC"/>
          <w:lang w:val="pt-PT"/>
        </w:rPr>
        <w:t xml:space="preserve">), </w:t>
      </w:r>
      <w:proofErr w:type="spellStart"/>
      <w:r w:rsidRPr="0071320E">
        <w:rPr>
          <w:shd w:val="clear" w:color="auto" w:fill="FCFCFC"/>
          <w:lang w:val="pt-PT"/>
        </w:rPr>
        <w:t>this</w:t>
      </w:r>
      <w:proofErr w:type="spellEnd"/>
      <w:r w:rsidRPr="0071320E">
        <w:rPr>
          <w:shd w:val="clear" w:color="auto" w:fill="FCFCFC"/>
          <w:lang w:val="pt-PT"/>
        </w:rPr>
        <w:t xml:space="preserve"> </w:t>
      </w:r>
      <w:proofErr w:type="spellStart"/>
      <w:r w:rsidRPr="0071320E">
        <w:rPr>
          <w:shd w:val="clear" w:color="auto" w:fill="FCFCFC"/>
          <w:lang w:val="pt-PT"/>
        </w:rPr>
        <w:t>also</w:t>
      </w:r>
      <w:proofErr w:type="spellEnd"/>
      <w:r w:rsidRPr="0071320E">
        <w:rPr>
          <w:shd w:val="clear" w:color="auto" w:fill="FCFCFC"/>
          <w:lang w:val="pt-PT"/>
        </w:rPr>
        <w:t xml:space="preserve"> </w:t>
      </w:r>
      <w:proofErr w:type="spellStart"/>
      <w:r w:rsidRPr="0071320E">
        <w:rPr>
          <w:shd w:val="clear" w:color="auto" w:fill="FCFCFC"/>
          <w:lang w:val="pt-PT"/>
        </w:rPr>
        <w:t>means</w:t>
      </w:r>
      <w:proofErr w:type="spellEnd"/>
      <w:r w:rsidRPr="0071320E">
        <w:rPr>
          <w:shd w:val="clear" w:color="auto" w:fill="FCFCFC"/>
          <w:lang w:val="pt-PT"/>
        </w:rPr>
        <w:t xml:space="preserve"> </w:t>
      </w:r>
      <w:proofErr w:type="spellStart"/>
      <w:r w:rsidRPr="0071320E">
        <w:rPr>
          <w:shd w:val="clear" w:color="auto" w:fill="FCFCFC"/>
          <w:lang w:val="pt-PT"/>
        </w:rPr>
        <w:t>that</w:t>
      </w:r>
      <w:proofErr w:type="spellEnd"/>
      <w:r w:rsidRPr="0071320E">
        <w:rPr>
          <w:shd w:val="clear" w:color="auto" w:fill="FCFCFC"/>
          <w:lang w:val="pt-PT"/>
        </w:rPr>
        <w:t xml:space="preserve"> </w:t>
      </w:r>
      <w:proofErr w:type="spellStart"/>
      <w:r w:rsidRPr="0071320E">
        <w:rPr>
          <w:shd w:val="clear" w:color="auto" w:fill="FCFCFC"/>
          <w:lang w:val="pt-PT"/>
        </w:rPr>
        <w:t>they</w:t>
      </w:r>
      <w:proofErr w:type="spellEnd"/>
      <w:r w:rsidRPr="0071320E">
        <w:rPr>
          <w:shd w:val="clear" w:color="auto" w:fill="FCFCFC"/>
          <w:lang w:val="pt-PT"/>
        </w:rPr>
        <w:t xml:space="preserve"> </w:t>
      </w:r>
      <w:proofErr w:type="spellStart"/>
      <w:r w:rsidRPr="0071320E">
        <w:rPr>
          <w:shd w:val="clear" w:color="auto" w:fill="FCFCFC"/>
          <w:lang w:val="pt-PT"/>
        </w:rPr>
        <w:t>have</w:t>
      </w:r>
      <w:proofErr w:type="spellEnd"/>
      <w:r w:rsidRPr="0071320E">
        <w:rPr>
          <w:shd w:val="clear" w:color="auto" w:fill="FCFCFC"/>
          <w:lang w:val="pt-PT"/>
        </w:rPr>
        <w:t xml:space="preserve"> </w:t>
      </w:r>
      <w:proofErr w:type="spellStart"/>
      <w:r w:rsidRPr="0071320E">
        <w:rPr>
          <w:shd w:val="clear" w:color="auto" w:fill="FCFCFC"/>
          <w:lang w:val="pt-PT"/>
        </w:rPr>
        <w:t>started</w:t>
      </w:r>
      <w:proofErr w:type="spellEnd"/>
      <w:r w:rsidRPr="0071320E">
        <w:rPr>
          <w:shd w:val="clear" w:color="auto" w:fill="FCFCFC"/>
          <w:lang w:val="pt-PT"/>
        </w:rPr>
        <w:t xml:space="preserve"> to </w:t>
      </w:r>
      <w:proofErr w:type="spellStart"/>
      <w:r w:rsidRPr="0071320E">
        <w:rPr>
          <w:shd w:val="clear" w:color="auto" w:fill="FCFCFC"/>
          <w:lang w:val="pt-PT"/>
        </w:rPr>
        <w:t>focus</w:t>
      </w:r>
      <w:proofErr w:type="spellEnd"/>
      <w:r w:rsidRPr="0071320E">
        <w:rPr>
          <w:shd w:val="clear" w:color="auto" w:fill="FCFCFC"/>
          <w:lang w:val="pt-PT"/>
        </w:rPr>
        <w:t xml:space="preserve"> more </w:t>
      </w:r>
      <w:proofErr w:type="spellStart"/>
      <w:r w:rsidRPr="0071320E">
        <w:rPr>
          <w:shd w:val="clear" w:color="auto" w:fill="FCFCFC"/>
          <w:lang w:val="pt-PT"/>
        </w:rPr>
        <w:t>on</w:t>
      </w:r>
      <w:proofErr w:type="spellEnd"/>
      <w:r w:rsidRPr="0071320E">
        <w:rPr>
          <w:shd w:val="clear" w:color="auto" w:fill="FCFCFC"/>
          <w:lang w:val="pt-PT"/>
        </w:rPr>
        <w:t xml:space="preserve"> </w:t>
      </w:r>
      <w:proofErr w:type="spellStart"/>
      <w:r w:rsidRPr="0071320E">
        <w:rPr>
          <w:shd w:val="clear" w:color="auto" w:fill="FCFCFC"/>
          <w:lang w:val="pt-PT"/>
        </w:rPr>
        <w:t>Wallonia</w:t>
      </w:r>
      <w:proofErr w:type="spellEnd"/>
      <w:r w:rsidRPr="0071320E">
        <w:rPr>
          <w:shd w:val="clear" w:color="auto" w:fill="FCFCFC"/>
          <w:lang w:val="pt-PT"/>
        </w:rPr>
        <w:t xml:space="preserve"> </w:t>
      </w:r>
      <w:proofErr w:type="spellStart"/>
      <w:r w:rsidRPr="0071320E">
        <w:rPr>
          <w:shd w:val="clear" w:color="auto" w:fill="FCFCFC"/>
          <w:lang w:val="pt-PT"/>
        </w:rPr>
        <w:t>which</w:t>
      </w:r>
      <w:proofErr w:type="spellEnd"/>
      <w:r w:rsidRPr="0071320E">
        <w:rPr>
          <w:shd w:val="clear" w:color="auto" w:fill="FCFCFC"/>
          <w:lang w:val="pt-PT"/>
        </w:rPr>
        <w:t xml:space="preserve"> </w:t>
      </w:r>
      <w:proofErr w:type="spellStart"/>
      <w:r w:rsidRPr="0071320E">
        <w:rPr>
          <w:shd w:val="clear" w:color="auto" w:fill="FCFCFC"/>
          <w:lang w:val="pt-PT"/>
        </w:rPr>
        <w:t>is</w:t>
      </w:r>
      <w:proofErr w:type="spellEnd"/>
      <w:r w:rsidRPr="0071320E">
        <w:rPr>
          <w:shd w:val="clear" w:color="auto" w:fill="FCFCFC"/>
          <w:lang w:val="pt-PT"/>
        </w:rPr>
        <w:t xml:space="preserve"> </w:t>
      </w:r>
      <w:proofErr w:type="spellStart"/>
      <w:r w:rsidRPr="0071320E">
        <w:rPr>
          <w:shd w:val="clear" w:color="auto" w:fill="FCFCFC"/>
          <w:lang w:val="pt-PT"/>
        </w:rPr>
        <w:t>domestic</w:t>
      </w:r>
      <w:proofErr w:type="spellEnd"/>
      <w:r w:rsidRPr="0071320E">
        <w:rPr>
          <w:shd w:val="clear" w:color="auto" w:fill="FCFCFC"/>
          <w:lang w:val="pt-PT"/>
        </w:rPr>
        <w:t xml:space="preserve"> </w:t>
      </w:r>
      <w:proofErr w:type="spellStart"/>
      <w:r w:rsidRPr="0071320E">
        <w:rPr>
          <w:shd w:val="clear" w:color="auto" w:fill="FCFCFC"/>
          <w:lang w:val="pt-PT"/>
        </w:rPr>
        <w:t>but</w:t>
      </w:r>
      <w:proofErr w:type="spellEnd"/>
      <w:r w:rsidRPr="0071320E">
        <w:rPr>
          <w:shd w:val="clear" w:color="auto" w:fill="FCFCFC"/>
          <w:lang w:val="pt-PT"/>
        </w:rPr>
        <w:t xml:space="preserve"> </w:t>
      </w:r>
      <w:proofErr w:type="spellStart"/>
      <w:r w:rsidRPr="0071320E">
        <w:rPr>
          <w:shd w:val="clear" w:color="auto" w:fill="FCFCFC"/>
          <w:lang w:val="pt-PT"/>
        </w:rPr>
        <w:t>due</w:t>
      </w:r>
      <w:proofErr w:type="spellEnd"/>
      <w:r w:rsidRPr="0071320E">
        <w:rPr>
          <w:shd w:val="clear" w:color="auto" w:fill="FCFCFC"/>
          <w:lang w:val="pt-PT"/>
        </w:rPr>
        <w:t xml:space="preserve"> to cultural </w:t>
      </w:r>
      <w:proofErr w:type="spellStart"/>
      <w:r w:rsidRPr="0071320E">
        <w:rPr>
          <w:shd w:val="clear" w:color="auto" w:fill="FCFCFC"/>
          <w:lang w:val="pt-PT"/>
        </w:rPr>
        <w:t>and</w:t>
      </w:r>
      <w:proofErr w:type="spellEnd"/>
      <w:r w:rsidRPr="0071320E">
        <w:rPr>
          <w:shd w:val="clear" w:color="auto" w:fill="FCFCFC"/>
          <w:lang w:val="pt-PT"/>
        </w:rPr>
        <w:t xml:space="preserve"> </w:t>
      </w:r>
      <w:proofErr w:type="spellStart"/>
      <w:r w:rsidRPr="0071320E">
        <w:rPr>
          <w:shd w:val="clear" w:color="auto" w:fill="FCFCFC"/>
          <w:lang w:val="pt-PT"/>
        </w:rPr>
        <w:t>language</w:t>
      </w:r>
      <w:proofErr w:type="spellEnd"/>
      <w:r w:rsidRPr="0071320E">
        <w:rPr>
          <w:shd w:val="clear" w:color="auto" w:fill="FCFCFC"/>
          <w:lang w:val="pt-PT"/>
        </w:rPr>
        <w:t xml:space="preserve"> </w:t>
      </w:r>
      <w:proofErr w:type="spellStart"/>
      <w:r w:rsidRPr="0071320E">
        <w:rPr>
          <w:shd w:val="clear" w:color="auto" w:fill="FCFCFC"/>
          <w:lang w:val="pt-PT"/>
        </w:rPr>
        <w:t>differences</w:t>
      </w:r>
      <w:proofErr w:type="spellEnd"/>
      <w:r w:rsidRPr="0071320E">
        <w:rPr>
          <w:shd w:val="clear" w:color="auto" w:fill="FCFCFC"/>
          <w:lang w:val="pt-PT"/>
        </w:rPr>
        <w:t xml:space="preserve"> as </w:t>
      </w:r>
      <w:proofErr w:type="spellStart"/>
      <w:r w:rsidRPr="0071320E">
        <w:rPr>
          <w:shd w:val="clear" w:color="auto" w:fill="FCFCFC"/>
          <w:lang w:val="pt-PT"/>
        </w:rPr>
        <w:t>well</w:t>
      </w:r>
      <w:proofErr w:type="spellEnd"/>
      <w:r w:rsidRPr="0071320E">
        <w:rPr>
          <w:shd w:val="clear" w:color="auto" w:fill="FCFCFC"/>
          <w:lang w:val="pt-PT"/>
        </w:rPr>
        <w:t xml:space="preserve"> as </w:t>
      </w:r>
      <w:proofErr w:type="spellStart"/>
      <w:r w:rsidRPr="0071320E">
        <w:rPr>
          <w:shd w:val="clear" w:color="auto" w:fill="FCFCFC"/>
          <w:lang w:val="pt-PT"/>
        </w:rPr>
        <w:t>independent</w:t>
      </w:r>
      <w:proofErr w:type="spellEnd"/>
      <w:r w:rsidRPr="0071320E">
        <w:rPr>
          <w:shd w:val="clear" w:color="auto" w:fill="FCFCFC"/>
          <w:lang w:val="pt-PT"/>
        </w:rPr>
        <w:t xml:space="preserve"> </w:t>
      </w:r>
      <w:proofErr w:type="spellStart"/>
      <w:r w:rsidRPr="0071320E">
        <w:rPr>
          <w:shd w:val="clear" w:color="auto" w:fill="FCFCFC"/>
          <w:lang w:val="pt-PT"/>
        </w:rPr>
        <w:t>governance</w:t>
      </w:r>
      <w:proofErr w:type="spellEnd"/>
      <w:r w:rsidRPr="0071320E">
        <w:rPr>
          <w:shd w:val="clear" w:color="auto" w:fill="FCFCFC"/>
          <w:lang w:val="pt-PT"/>
        </w:rPr>
        <w:t xml:space="preserve"> </w:t>
      </w:r>
      <w:proofErr w:type="spellStart"/>
      <w:r w:rsidRPr="0071320E">
        <w:rPr>
          <w:shd w:val="clear" w:color="auto" w:fill="FCFCFC"/>
          <w:lang w:val="pt-PT"/>
        </w:rPr>
        <w:t>and</w:t>
      </w:r>
      <w:proofErr w:type="spellEnd"/>
      <w:r w:rsidRPr="0071320E">
        <w:rPr>
          <w:shd w:val="clear" w:color="auto" w:fill="FCFCFC"/>
          <w:lang w:val="pt-PT"/>
        </w:rPr>
        <w:t xml:space="preserve"> </w:t>
      </w:r>
      <w:proofErr w:type="spellStart"/>
      <w:r w:rsidRPr="0071320E">
        <w:rPr>
          <w:shd w:val="clear" w:color="auto" w:fill="FCFCFC"/>
          <w:lang w:val="pt-PT"/>
        </w:rPr>
        <w:t>organization</w:t>
      </w:r>
      <w:proofErr w:type="spellEnd"/>
      <w:r w:rsidRPr="0071320E">
        <w:rPr>
          <w:shd w:val="clear" w:color="auto" w:fill="FCFCFC"/>
          <w:lang w:val="pt-PT"/>
        </w:rPr>
        <w:t xml:space="preserve">, </w:t>
      </w:r>
      <w:proofErr w:type="spellStart"/>
      <w:r w:rsidRPr="0071320E">
        <w:rPr>
          <w:shd w:val="clear" w:color="auto" w:fill="FCFCFC"/>
          <w:lang w:val="pt-PT"/>
        </w:rPr>
        <w:t>feels</w:t>
      </w:r>
      <w:proofErr w:type="spellEnd"/>
      <w:r w:rsidRPr="0071320E">
        <w:rPr>
          <w:shd w:val="clear" w:color="auto" w:fill="FCFCFC"/>
          <w:lang w:val="pt-PT"/>
        </w:rPr>
        <w:t xml:space="preserve"> </w:t>
      </w:r>
      <w:proofErr w:type="spellStart"/>
      <w:r w:rsidRPr="0071320E">
        <w:rPr>
          <w:shd w:val="clear" w:color="auto" w:fill="FCFCFC"/>
          <w:lang w:val="pt-PT"/>
        </w:rPr>
        <w:t>like</w:t>
      </w:r>
      <w:proofErr w:type="spellEnd"/>
      <w:r w:rsidRPr="0071320E">
        <w:rPr>
          <w:shd w:val="clear" w:color="auto" w:fill="FCFCFC"/>
          <w:lang w:val="pt-PT"/>
        </w:rPr>
        <w:t xml:space="preserve"> ‘</w:t>
      </w:r>
      <w:proofErr w:type="spellStart"/>
      <w:r w:rsidRPr="0071320E">
        <w:rPr>
          <w:shd w:val="clear" w:color="auto" w:fill="FCFCFC"/>
          <w:lang w:val="pt-PT"/>
        </w:rPr>
        <w:t>foreign</w:t>
      </w:r>
      <w:proofErr w:type="spellEnd"/>
      <w:r w:rsidRPr="0071320E">
        <w:rPr>
          <w:shd w:val="clear" w:color="auto" w:fill="FCFCFC"/>
          <w:lang w:val="pt-PT"/>
        </w:rPr>
        <w:t xml:space="preserve">’ to some </w:t>
      </w:r>
      <w:proofErr w:type="spellStart"/>
      <w:r w:rsidRPr="0071320E">
        <w:rPr>
          <w:shd w:val="clear" w:color="auto" w:fill="FCFCFC"/>
          <w:lang w:val="pt-PT"/>
        </w:rPr>
        <w:t>extent</w:t>
      </w:r>
      <w:proofErr w:type="spellEnd"/>
      <w:r w:rsidRPr="0071320E">
        <w:rPr>
          <w:shd w:val="clear" w:color="auto" w:fill="FCFCFC"/>
          <w:lang w:val="pt-PT"/>
        </w:rPr>
        <w:t xml:space="preserve">. Pre-Covid-19, </w:t>
      </w:r>
      <w:proofErr w:type="spellStart"/>
      <w:r w:rsidRPr="0071320E">
        <w:rPr>
          <w:shd w:val="clear" w:color="auto" w:fill="FCFCFC"/>
          <w:lang w:val="pt-PT"/>
        </w:rPr>
        <w:t>there</w:t>
      </w:r>
      <w:proofErr w:type="spellEnd"/>
      <w:r w:rsidRPr="0071320E">
        <w:rPr>
          <w:shd w:val="clear" w:color="auto" w:fill="FCFCFC"/>
          <w:lang w:val="pt-PT"/>
        </w:rPr>
        <w:t xml:space="preserve"> </w:t>
      </w:r>
      <w:proofErr w:type="spellStart"/>
      <w:r w:rsidRPr="0071320E">
        <w:rPr>
          <w:shd w:val="clear" w:color="auto" w:fill="FCFCFC"/>
          <w:lang w:val="pt-PT"/>
        </w:rPr>
        <w:t>was</w:t>
      </w:r>
      <w:proofErr w:type="spellEnd"/>
      <w:r w:rsidRPr="0071320E">
        <w:rPr>
          <w:shd w:val="clear" w:color="auto" w:fill="FCFCFC"/>
          <w:lang w:val="pt-PT"/>
        </w:rPr>
        <w:t xml:space="preserve"> a feeling (</w:t>
      </w:r>
      <w:proofErr w:type="spellStart"/>
      <w:r w:rsidRPr="0071320E">
        <w:rPr>
          <w:shd w:val="clear" w:color="auto" w:fill="FCFCFC"/>
          <w:lang w:val="pt-PT"/>
        </w:rPr>
        <w:t>among</w:t>
      </w:r>
      <w:proofErr w:type="spellEnd"/>
      <w:r w:rsidRPr="0071320E">
        <w:rPr>
          <w:shd w:val="clear" w:color="auto" w:fill="FCFCFC"/>
          <w:lang w:val="pt-PT"/>
        </w:rPr>
        <w:t xml:space="preserve"> </w:t>
      </w:r>
      <w:proofErr w:type="spellStart"/>
      <w:r w:rsidRPr="0071320E">
        <w:rPr>
          <w:shd w:val="clear" w:color="auto" w:fill="FCFCFC"/>
          <w:lang w:val="pt-PT"/>
        </w:rPr>
        <w:t>others</w:t>
      </w:r>
      <w:proofErr w:type="spellEnd"/>
      <w:r w:rsidRPr="0071320E">
        <w:rPr>
          <w:shd w:val="clear" w:color="auto" w:fill="FCFCFC"/>
          <w:lang w:val="pt-PT"/>
        </w:rPr>
        <w:t xml:space="preserve"> in </w:t>
      </w:r>
      <w:proofErr w:type="spellStart"/>
      <w:r w:rsidRPr="0071320E">
        <w:rPr>
          <w:shd w:val="clear" w:color="auto" w:fill="FCFCFC"/>
          <w:lang w:val="pt-PT"/>
        </w:rPr>
        <w:t>Leuven</w:t>
      </w:r>
      <w:proofErr w:type="spellEnd"/>
      <w:r w:rsidRPr="0071320E">
        <w:rPr>
          <w:shd w:val="clear" w:color="auto" w:fill="FCFCFC"/>
          <w:lang w:val="pt-PT"/>
        </w:rPr>
        <w:t xml:space="preserve">) </w:t>
      </w:r>
      <w:proofErr w:type="spellStart"/>
      <w:r w:rsidRPr="0071320E">
        <w:rPr>
          <w:shd w:val="clear" w:color="auto" w:fill="FCFCFC"/>
          <w:lang w:val="pt-PT"/>
        </w:rPr>
        <w:t>that</w:t>
      </w:r>
      <w:proofErr w:type="spellEnd"/>
      <w:r w:rsidRPr="0071320E">
        <w:rPr>
          <w:shd w:val="clear" w:color="auto" w:fill="FCFCFC"/>
          <w:lang w:val="pt-PT"/>
        </w:rPr>
        <w:t xml:space="preserve"> </w:t>
      </w:r>
      <w:proofErr w:type="spellStart"/>
      <w:r w:rsidRPr="0071320E">
        <w:rPr>
          <w:shd w:val="clear" w:color="auto" w:fill="FCFCFC"/>
          <w:lang w:val="pt-PT"/>
        </w:rPr>
        <w:t>due</w:t>
      </w:r>
      <w:proofErr w:type="spellEnd"/>
      <w:r w:rsidRPr="0071320E">
        <w:rPr>
          <w:shd w:val="clear" w:color="auto" w:fill="FCFCFC"/>
          <w:lang w:val="pt-PT"/>
        </w:rPr>
        <w:t xml:space="preserve"> to </w:t>
      </w:r>
      <w:proofErr w:type="spellStart"/>
      <w:r w:rsidRPr="0071320E">
        <w:rPr>
          <w:shd w:val="clear" w:color="auto" w:fill="FCFCFC"/>
          <w:lang w:val="pt-PT"/>
        </w:rPr>
        <w:t>different</w:t>
      </w:r>
      <w:proofErr w:type="spellEnd"/>
      <w:r w:rsidRPr="0071320E">
        <w:rPr>
          <w:shd w:val="clear" w:color="auto" w:fill="FCFCFC"/>
          <w:lang w:val="pt-PT"/>
        </w:rPr>
        <w:t xml:space="preserve"> </w:t>
      </w:r>
      <w:proofErr w:type="spellStart"/>
      <w:r w:rsidRPr="0071320E">
        <w:rPr>
          <w:shd w:val="clear" w:color="auto" w:fill="FCFCFC"/>
          <w:lang w:val="pt-PT"/>
        </w:rPr>
        <w:t>structures</w:t>
      </w:r>
      <w:proofErr w:type="spellEnd"/>
      <w:r w:rsidRPr="0071320E">
        <w:rPr>
          <w:shd w:val="clear" w:color="auto" w:fill="FCFCFC"/>
          <w:lang w:val="pt-PT"/>
        </w:rPr>
        <w:t xml:space="preserve">, </w:t>
      </w:r>
      <w:proofErr w:type="spellStart"/>
      <w:r w:rsidRPr="0071320E">
        <w:rPr>
          <w:shd w:val="clear" w:color="auto" w:fill="FCFCFC"/>
          <w:lang w:val="pt-PT"/>
        </w:rPr>
        <w:t>access</w:t>
      </w:r>
      <w:proofErr w:type="spellEnd"/>
      <w:r w:rsidRPr="0071320E">
        <w:rPr>
          <w:shd w:val="clear" w:color="auto" w:fill="FCFCFC"/>
          <w:lang w:val="pt-PT"/>
        </w:rPr>
        <w:t xml:space="preserve"> to </w:t>
      </w:r>
      <w:proofErr w:type="spellStart"/>
      <w:r w:rsidRPr="0071320E">
        <w:rPr>
          <w:shd w:val="clear" w:color="auto" w:fill="FCFCFC"/>
          <w:lang w:val="pt-PT"/>
        </w:rPr>
        <w:t>Wallonia</w:t>
      </w:r>
      <w:proofErr w:type="spellEnd"/>
      <w:r w:rsidRPr="0071320E">
        <w:rPr>
          <w:shd w:val="clear" w:color="auto" w:fill="FCFCFC"/>
          <w:lang w:val="pt-PT"/>
        </w:rPr>
        <w:t xml:space="preserve"> (</w:t>
      </w:r>
      <w:proofErr w:type="spellStart"/>
      <w:r w:rsidRPr="0071320E">
        <w:rPr>
          <w:shd w:val="clear" w:color="auto" w:fill="FCFCFC"/>
          <w:lang w:val="pt-PT"/>
        </w:rPr>
        <w:t>French</w:t>
      </w:r>
      <w:proofErr w:type="spellEnd"/>
      <w:r w:rsidRPr="0071320E">
        <w:rPr>
          <w:shd w:val="clear" w:color="auto" w:fill="FCFCFC"/>
          <w:lang w:val="pt-PT"/>
        </w:rPr>
        <w:t xml:space="preserve"> </w:t>
      </w:r>
      <w:proofErr w:type="spellStart"/>
      <w:r w:rsidRPr="0071320E">
        <w:rPr>
          <w:shd w:val="clear" w:color="auto" w:fill="FCFCFC"/>
          <w:lang w:val="pt-PT"/>
        </w:rPr>
        <w:t>speaking</w:t>
      </w:r>
      <w:proofErr w:type="spellEnd"/>
      <w:r w:rsidRPr="0071320E">
        <w:rPr>
          <w:shd w:val="clear" w:color="auto" w:fill="FCFCFC"/>
          <w:lang w:val="pt-PT"/>
        </w:rPr>
        <w:t xml:space="preserve"> </w:t>
      </w:r>
      <w:proofErr w:type="spellStart"/>
      <w:r w:rsidRPr="0071320E">
        <w:rPr>
          <w:shd w:val="clear" w:color="auto" w:fill="FCFCFC"/>
          <w:lang w:val="pt-PT"/>
        </w:rPr>
        <w:t>part</w:t>
      </w:r>
      <w:proofErr w:type="spellEnd"/>
      <w:r w:rsidRPr="0071320E">
        <w:rPr>
          <w:shd w:val="clear" w:color="auto" w:fill="FCFCFC"/>
          <w:lang w:val="pt-PT"/>
        </w:rPr>
        <w:t xml:space="preserve"> </w:t>
      </w:r>
      <w:proofErr w:type="spellStart"/>
      <w:r w:rsidRPr="0071320E">
        <w:rPr>
          <w:shd w:val="clear" w:color="auto" w:fill="FCFCFC"/>
          <w:lang w:val="pt-PT"/>
        </w:rPr>
        <w:t>of</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country) </w:t>
      </w:r>
      <w:proofErr w:type="spellStart"/>
      <w:r w:rsidRPr="0071320E">
        <w:rPr>
          <w:shd w:val="clear" w:color="auto" w:fill="FCFCFC"/>
          <w:lang w:val="pt-PT"/>
        </w:rPr>
        <w:t>was</w:t>
      </w:r>
      <w:proofErr w:type="spellEnd"/>
      <w:r w:rsidRPr="0071320E">
        <w:rPr>
          <w:shd w:val="clear" w:color="auto" w:fill="FCFCFC"/>
          <w:lang w:val="pt-PT"/>
        </w:rPr>
        <w:t xml:space="preserve"> </w:t>
      </w:r>
      <w:proofErr w:type="spellStart"/>
      <w:r w:rsidRPr="0071320E">
        <w:rPr>
          <w:shd w:val="clear" w:color="auto" w:fill="FCFCFC"/>
          <w:lang w:val="pt-PT"/>
        </w:rPr>
        <w:t>difficult</w:t>
      </w:r>
      <w:proofErr w:type="spellEnd"/>
      <w:r w:rsidRPr="0071320E">
        <w:rPr>
          <w:shd w:val="clear" w:color="auto" w:fill="FCFCFC"/>
          <w:lang w:val="pt-PT"/>
        </w:rPr>
        <w:t xml:space="preserve"> for </w:t>
      </w:r>
      <w:proofErr w:type="spellStart"/>
      <w:r w:rsidRPr="0071320E">
        <w:rPr>
          <w:shd w:val="clear" w:color="auto" w:fill="FCFCFC"/>
          <w:lang w:val="pt-PT"/>
        </w:rPr>
        <w:t>collaborations</w:t>
      </w:r>
      <w:proofErr w:type="spellEnd"/>
      <w:r w:rsidRPr="0071320E">
        <w:rPr>
          <w:shd w:val="clear" w:color="auto" w:fill="FCFCFC"/>
          <w:lang w:val="pt-PT"/>
        </w:rPr>
        <w:t xml:space="preserve"> </w:t>
      </w:r>
      <w:proofErr w:type="spellStart"/>
      <w:r w:rsidRPr="0071320E">
        <w:rPr>
          <w:shd w:val="clear" w:color="auto" w:fill="FCFCFC"/>
          <w:lang w:val="pt-PT"/>
        </w:rPr>
        <w:t>or</w:t>
      </w:r>
      <w:proofErr w:type="spellEnd"/>
      <w:r w:rsidRPr="0071320E">
        <w:rPr>
          <w:shd w:val="clear" w:color="auto" w:fill="FCFCFC"/>
          <w:lang w:val="pt-PT"/>
        </w:rPr>
        <w:t xml:space="preserve"> mutual </w:t>
      </w:r>
      <w:proofErr w:type="spellStart"/>
      <w:r w:rsidRPr="0071320E">
        <w:rPr>
          <w:shd w:val="clear" w:color="auto" w:fill="FCFCFC"/>
          <w:lang w:val="pt-PT"/>
        </w:rPr>
        <w:t>exchange</w:t>
      </w:r>
      <w:proofErr w:type="spellEnd"/>
      <w:r w:rsidRPr="0071320E">
        <w:rPr>
          <w:shd w:val="clear" w:color="auto" w:fill="FCFCFC"/>
          <w:lang w:val="pt-PT"/>
        </w:rPr>
        <w:t xml:space="preserve"> </w:t>
      </w:r>
      <w:proofErr w:type="spellStart"/>
      <w:r w:rsidRPr="0071320E">
        <w:rPr>
          <w:shd w:val="clear" w:color="auto" w:fill="FCFCFC"/>
          <w:lang w:val="pt-PT"/>
        </w:rPr>
        <w:t>of</w:t>
      </w:r>
      <w:proofErr w:type="spellEnd"/>
      <w:r w:rsidRPr="0071320E">
        <w:rPr>
          <w:shd w:val="clear" w:color="auto" w:fill="FCFCFC"/>
          <w:lang w:val="pt-PT"/>
        </w:rPr>
        <w:t xml:space="preserve"> </w:t>
      </w:r>
      <w:proofErr w:type="spellStart"/>
      <w:r w:rsidRPr="0071320E">
        <w:rPr>
          <w:shd w:val="clear" w:color="auto" w:fill="FCFCFC"/>
          <w:lang w:val="pt-PT"/>
        </w:rPr>
        <w:t>visitors</w:t>
      </w:r>
      <w:proofErr w:type="spellEnd"/>
      <w:r w:rsidRPr="0071320E">
        <w:rPr>
          <w:shd w:val="clear" w:color="auto" w:fill="FCFCFC"/>
          <w:lang w:val="pt-PT"/>
        </w:rPr>
        <w:t xml:space="preserve">. </w:t>
      </w:r>
      <w:proofErr w:type="spellStart"/>
      <w:r w:rsidRPr="0071320E">
        <w:rPr>
          <w:shd w:val="clear" w:color="auto" w:fill="FCFCFC"/>
          <w:lang w:val="pt-PT"/>
        </w:rPr>
        <w:t>There</w:t>
      </w:r>
      <w:proofErr w:type="spellEnd"/>
      <w:r w:rsidRPr="0071320E">
        <w:rPr>
          <w:shd w:val="clear" w:color="auto" w:fill="FCFCFC"/>
          <w:lang w:val="pt-PT"/>
        </w:rPr>
        <w:t xml:space="preserve"> </w:t>
      </w:r>
      <w:proofErr w:type="spellStart"/>
      <w:r w:rsidRPr="0071320E">
        <w:rPr>
          <w:shd w:val="clear" w:color="auto" w:fill="FCFCFC"/>
          <w:lang w:val="pt-PT"/>
        </w:rPr>
        <w:t>was</w:t>
      </w:r>
      <w:proofErr w:type="spellEnd"/>
      <w:r w:rsidRPr="0071320E">
        <w:rPr>
          <w:shd w:val="clear" w:color="auto" w:fill="FCFCFC"/>
          <w:lang w:val="pt-PT"/>
        </w:rPr>
        <w:t xml:space="preserve"> a </w:t>
      </w:r>
      <w:proofErr w:type="spellStart"/>
      <w:r w:rsidRPr="0071320E">
        <w:rPr>
          <w:shd w:val="clear" w:color="auto" w:fill="FCFCFC"/>
          <w:lang w:val="pt-PT"/>
        </w:rPr>
        <w:t>political</w:t>
      </w:r>
      <w:proofErr w:type="spellEnd"/>
      <w:r w:rsidRPr="0071320E">
        <w:rPr>
          <w:shd w:val="clear" w:color="auto" w:fill="FCFCFC"/>
          <w:lang w:val="pt-PT"/>
        </w:rPr>
        <w:t xml:space="preserve"> </w:t>
      </w:r>
      <w:proofErr w:type="spellStart"/>
      <w:r w:rsidRPr="0071320E">
        <w:rPr>
          <w:shd w:val="clear" w:color="auto" w:fill="FCFCFC"/>
          <w:lang w:val="pt-PT"/>
        </w:rPr>
        <w:t>demand</w:t>
      </w:r>
      <w:proofErr w:type="spellEnd"/>
      <w:r w:rsidRPr="0071320E">
        <w:rPr>
          <w:shd w:val="clear" w:color="auto" w:fill="FCFCFC"/>
          <w:lang w:val="pt-PT"/>
        </w:rPr>
        <w:t xml:space="preserve"> to do </w:t>
      </w:r>
      <w:proofErr w:type="spellStart"/>
      <w:r w:rsidRPr="0071320E">
        <w:rPr>
          <w:shd w:val="clear" w:color="auto" w:fill="FCFCFC"/>
          <w:lang w:val="pt-PT"/>
        </w:rPr>
        <w:t>this</w:t>
      </w:r>
      <w:proofErr w:type="spellEnd"/>
      <w:r w:rsidRPr="0071320E">
        <w:rPr>
          <w:shd w:val="clear" w:color="auto" w:fill="FCFCFC"/>
          <w:lang w:val="pt-PT"/>
        </w:rPr>
        <w:t xml:space="preserve">, </w:t>
      </w:r>
      <w:proofErr w:type="spellStart"/>
      <w:r w:rsidRPr="0071320E">
        <w:rPr>
          <w:shd w:val="clear" w:color="auto" w:fill="FCFCFC"/>
          <w:lang w:val="pt-PT"/>
        </w:rPr>
        <w:t>but</w:t>
      </w:r>
      <w:proofErr w:type="spellEnd"/>
      <w:r w:rsidRPr="0071320E">
        <w:rPr>
          <w:shd w:val="clear" w:color="auto" w:fill="FCFCFC"/>
          <w:lang w:val="pt-PT"/>
        </w:rPr>
        <w:t xml:space="preserve"> in </w:t>
      </w:r>
      <w:proofErr w:type="spellStart"/>
      <w:r w:rsidRPr="0071320E">
        <w:rPr>
          <w:shd w:val="clear" w:color="auto" w:fill="FCFCFC"/>
          <w:lang w:val="pt-PT"/>
        </w:rPr>
        <w:t>practice</w:t>
      </w:r>
      <w:proofErr w:type="spellEnd"/>
      <w:r w:rsidRPr="0071320E">
        <w:rPr>
          <w:shd w:val="clear" w:color="auto" w:fill="FCFCFC"/>
          <w:lang w:val="pt-PT"/>
        </w:rPr>
        <w:t xml:space="preserve"> </w:t>
      </w:r>
      <w:proofErr w:type="spellStart"/>
      <w:r w:rsidRPr="0071320E">
        <w:rPr>
          <w:shd w:val="clear" w:color="auto" w:fill="FCFCFC"/>
          <w:lang w:val="pt-PT"/>
        </w:rPr>
        <w:t>it</w:t>
      </w:r>
      <w:proofErr w:type="spellEnd"/>
      <w:r w:rsidRPr="0071320E">
        <w:rPr>
          <w:shd w:val="clear" w:color="auto" w:fill="FCFCFC"/>
          <w:lang w:val="pt-PT"/>
        </w:rPr>
        <w:t xml:space="preserve"> </w:t>
      </w:r>
      <w:proofErr w:type="spellStart"/>
      <w:r w:rsidRPr="0071320E">
        <w:rPr>
          <w:shd w:val="clear" w:color="auto" w:fill="FCFCFC"/>
          <w:lang w:val="pt-PT"/>
        </w:rPr>
        <w:t>did</w:t>
      </w:r>
      <w:proofErr w:type="spellEnd"/>
      <w:r w:rsidRPr="0071320E">
        <w:rPr>
          <w:shd w:val="clear" w:color="auto" w:fill="FCFCFC"/>
          <w:lang w:val="pt-PT"/>
        </w:rPr>
        <w:t xml:space="preserve"> </w:t>
      </w:r>
      <w:proofErr w:type="spellStart"/>
      <w:r w:rsidRPr="0071320E">
        <w:rPr>
          <w:shd w:val="clear" w:color="auto" w:fill="FCFCFC"/>
          <w:lang w:val="pt-PT"/>
        </w:rPr>
        <w:t>not</w:t>
      </w:r>
      <w:proofErr w:type="spellEnd"/>
      <w:r w:rsidRPr="0071320E">
        <w:rPr>
          <w:shd w:val="clear" w:color="auto" w:fill="FCFCFC"/>
          <w:lang w:val="pt-PT"/>
        </w:rPr>
        <w:t xml:space="preserve"> </w:t>
      </w:r>
      <w:proofErr w:type="spellStart"/>
      <w:r w:rsidRPr="0071320E">
        <w:rPr>
          <w:shd w:val="clear" w:color="auto" w:fill="FCFCFC"/>
          <w:lang w:val="pt-PT"/>
        </w:rPr>
        <w:t>work</w:t>
      </w:r>
      <w:proofErr w:type="spellEnd"/>
      <w:r w:rsidRPr="0071320E">
        <w:rPr>
          <w:shd w:val="clear" w:color="auto" w:fill="FCFCFC"/>
          <w:lang w:val="pt-PT"/>
        </w:rPr>
        <w:t xml:space="preserve"> </w:t>
      </w:r>
      <w:proofErr w:type="spellStart"/>
      <w:r w:rsidRPr="0071320E">
        <w:rPr>
          <w:shd w:val="clear" w:color="auto" w:fill="FCFCFC"/>
          <w:lang w:val="pt-PT"/>
        </w:rPr>
        <w:t>well</w:t>
      </w:r>
      <w:proofErr w:type="spellEnd"/>
      <w:r w:rsidRPr="0071320E">
        <w:rPr>
          <w:shd w:val="clear" w:color="auto" w:fill="FCFCFC"/>
          <w:lang w:val="pt-PT"/>
        </w:rPr>
        <w:t xml:space="preserve">. </w:t>
      </w:r>
      <w:proofErr w:type="spellStart"/>
      <w:r w:rsidRPr="0071320E">
        <w:rPr>
          <w:shd w:val="clear" w:color="auto" w:fill="FCFCFC"/>
          <w:lang w:val="pt-PT"/>
        </w:rPr>
        <w:t>With</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Covid-19 </w:t>
      </w:r>
      <w:proofErr w:type="spellStart"/>
      <w:r w:rsidRPr="0071320E">
        <w:rPr>
          <w:shd w:val="clear" w:color="auto" w:fill="FCFCFC"/>
          <w:lang w:val="pt-PT"/>
        </w:rPr>
        <w:t>outbreak</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focus</w:t>
      </w:r>
      <w:proofErr w:type="spellEnd"/>
      <w:r w:rsidRPr="0071320E">
        <w:rPr>
          <w:shd w:val="clear" w:color="auto" w:fill="FCFCFC"/>
          <w:lang w:val="pt-PT"/>
        </w:rPr>
        <w:t xml:space="preserve"> </w:t>
      </w:r>
      <w:proofErr w:type="spellStart"/>
      <w:r w:rsidRPr="0071320E">
        <w:rPr>
          <w:shd w:val="clear" w:color="auto" w:fill="FCFCFC"/>
          <w:lang w:val="pt-PT"/>
        </w:rPr>
        <w:t>shifted</w:t>
      </w:r>
      <w:proofErr w:type="spellEnd"/>
      <w:r w:rsidRPr="0071320E">
        <w:rPr>
          <w:shd w:val="clear" w:color="auto" w:fill="FCFCFC"/>
          <w:lang w:val="pt-PT"/>
        </w:rPr>
        <w:t xml:space="preserve"> </w:t>
      </w:r>
      <w:proofErr w:type="spellStart"/>
      <w:r w:rsidRPr="0071320E">
        <w:rPr>
          <w:shd w:val="clear" w:color="auto" w:fill="FCFCFC"/>
          <w:lang w:val="pt-PT"/>
        </w:rPr>
        <w:t>towards</w:t>
      </w:r>
      <w:proofErr w:type="spellEnd"/>
      <w:r w:rsidRPr="0071320E">
        <w:rPr>
          <w:shd w:val="clear" w:color="auto" w:fill="FCFCFC"/>
          <w:lang w:val="pt-PT"/>
        </w:rPr>
        <w:t xml:space="preserve"> </w:t>
      </w:r>
      <w:proofErr w:type="spellStart"/>
      <w:r w:rsidRPr="0071320E">
        <w:rPr>
          <w:shd w:val="clear" w:color="auto" w:fill="FCFCFC"/>
          <w:lang w:val="pt-PT"/>
        </w:rPr>
        <w:t>domestic</w:t>
      </w:r>
      <w:proofErr w:type="spellEnd"/>
      <w:r w:rsidRPr="0071320E">
        <w:rPr>
          <w:shd w:val="clear" w:color="auto" w:fill="FCFCFC"/>
          <w:lang w:val="pt-PT"/>
        </w:rPr>
        <w:t xml:space="preserve"> </w:t>
      </w:r>
      <w:proofErr w:type="spellStart"/>
      <w:r w:rsidRPr="0071320E">
        <w:rPr>
          <w:shd w:val="clear" w:color="auto" w:fill="FCFCFC"/>
          <w:lang w:val="pt-PT"/>
        </w:rPr>
        <w:t>tourism</w:t>
      </w:r>
      <w:proofErr w:type="spellEnd"/>
      <w:r w:rsidRPr="0071320E">
        <w:rPr>
          <w:shd w:val="clear" w:color="auto" w:fill="FCFCFC"/>
          <w:lang w:val="pt-PT"/>
        </w:rPr>
        <w:t xml:space="preserve"> </w:t>
      </w:r>
      <w:proofErr w:type="spellStart"/>
      <w:r w:rsidRPr="0071320E">
        <w:rPr>
          <w:shd w:val="clear" w:color="auto" w:fill="FCFCFC"/>
          <w:lang w:val="pt-PT"/>
        </w:rPr>
        <w:t>and</w:t>
      </w:r>
      <w:proofErr w:type="spellEnd"/>
      <w:r w:rsidRPr="0071320E">
        <w:rPr>
          <w:shd w:val="clear" w:color="auto" w:fill="FCFCFC"/>
          <w:lang w:val="pt-PT"/>
        </w:rPr>
        <w:t xml:space="preserve"> </w:t>
      </w:r>
      <w:proofErr w:type="spellStart"/>
      <w:r w:rsidRPr="0071320E">
        <w:rPr>
          <w:shd w:val="clear" w:color="auto" w:fill="FCFCFC"/>
          <w:lang w:val="pt-PT"/>
        </w:rPr>
        <w:t>this</w:t>
      </w:r>
      <w:proofErr w:type="spellEnd"/>
      <w:r w:rsidRPr="0071320E">
        <w:rPr>
          <w:shd w:val="clear" w:color="auto" w:fill="FCFCFC"/>
          <w:lang w:val="pt-PT"/>
        </w:rPr>
        <w:t xml:space="preserve"> </w:t>
      </w:r>
      <w:proofErr w:type="spellStart"/>
      <w:r w:rsidRPr="0071320E">
        <w:rPr>
          <w:shd w:val="clear" w:color="auto" w:fill="FCFCFC"/>
          <w:lang w:val="pt-PT"/>
        </w:rPr>
        <w:t>cooperation</w:t>
      </w:r>
      <w:proofErr w:type="spellEnd"/>
      <w:r w:rsidRPr="0071320E">
        <w:rPr>
          <w:shd w:val="clear" w:color="auto" w:fill="FCFCFC"/>
          <w:lang w:val="pt-PT"/>
        </w:rPr>
        <w:t xml:space="preserve"> </w:t>
      </w:r>
      <w:proofErr w:type="spellStart"/>
      <w:r w:rsidRPr="0071320E">
        <w:rPr>
          <w:shd w:val="clear" w:color="auto" w:fill="FCFCFC"/>
          <w:lang w:val="pt-PT"/>
        </w:rPr>
        <w:t>has</w:t>
      </w:r>
      <w:proofErr w:type="spellEnd"/>
      <w:r w:rsidRPr="0071320E">
        <w:rPr>
          <w:shd w:val="clear" w:color="auto" w:fill="FCFCFC"/>
          <w:lang w:val="pt-PT"/>
        </w:rPr>
        <w:t xml:space="preserve"> </w:t>
      </w:r>
      <w:proofErr w:type="spellStart"/>
      <w:r w:rsidRPr="0071320E">
        <w:rPr>
          <w:shd w:val="clear" w:color="auto" w:fill="FCFCFC"/>
          <w:lang w:val="pt-PT"/>
        </w:rPr>
        <w:t>become</w:t>
      </w:r>
      <w:proofErr w:type="spellEnd"/>
      <w:r w:rsidRPr="0071320E">
        <w:rPr>
          <w:shd w:val="clear" w:color="auto" w:fill="FCFCFC"/>
          <w:lang w:val="pt-PT"/>
        </w:rPr>
        <w:t xml:space="preserve"> more </w:t>
      </w:r>
      <w:proofErr w:type="spellStart"/>
      <w:r w:rsidRPr="0071320E">
        <w:rPr>
          <w:shd w:val="clear" w:color="auto" w:fill="FCFCFC"/>
          <w:lang w:val="pt-PT"/>
        </w:rPr>
        <w:t>important</w:t>
      </w:r>
      <w:proofErr w:type="spellEnd"/>
      <w:r w:rsidRPr="0071320E">
        <w:rPr>
          <w:shd w:val="clear" w:color="auto" w:fill="FCFCFC"/>
          <w:lang w:val="pt-PT"/>
        </w:rPr>
        <w:t xml:space="preserve"> </w:t>
      </w:r>
      <w:proofErr w:type="spellStart"/>
      <w:r w:rsidRPr="0071320E">
        <w:rPr>
          <w:shd w:val="clear" w:color="auto" w:fill="FCFCFC"/>
          <w:lang w:val="pt-PT"/>
        </w:rPr>
        <w:t>and</w:t>
      </w:r>
      <w:proofErr w:type="spellEnd"/>
      <w:r w:rsidRPr="0071320E">
        <w:rPr>
          <w:shd w:val="clear" w:color="auto" w:fill="FCFCFC"/>
          <w:lang w:val="pt-PT"/>
        </w:rPr>
        <w:t xml:space="preserve"> </w:t>
      </w:r>
      <w:proofErr w:type="spellStart"/>
      <w:r w:rsidRPr="0071320E">
        <w:rPr>
          <w:shd w:val="clear" w:color="auto" w:fill="FCFCFC"/>
          <w:lang w:val="pt-PT"/>
        </w:rPr>
        <w:t>necessary</w:t>
      </w:r>
      <w:proofErr w:type="spellEnd"/>
      <w:r w:rsidRPr="0071320E">
        <w:rPr>
          <w:shd w:val="clear" w:color="auto" w:fill="FCFCFC"/>
          <w:lang w:val="pt-PT"/>
        </w:rPr>
        <w:t xml:space="preserve">. In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Netherlands</w:t>
      </w:r>
      <w:proofErr w:type="spellEnd"/>
      <w:r w:rsidRPr="0071320E">
        <w:rPr>
          <w:shd w:val="clear" w:color="auto" w:fill="FCFCFC"/>
          <w:lang w:val="pt-PT"/>
        </w:rPr>
        <w:t xml:space="preserve">, </w:t>
      </w:r>
      <w:proofErr w:type="spellStart"/>
      <w:r w:rsidRPr="0071320E">
        <w:rPr>
          <w:shd w:val="clear" w:color="auto" w:fill="FCFCFC"/>
          <w:lang w:val="pt-PT"/>
        </w:rPr>
        <w:t>cities</w:t>
      </w:r>
      <w:proofErr w:type="spellEnd"/>
      <w:r w:rsidRPr="0071320E">
        <w:rPr>
          <w:shd w:val="clear" w:color="auto" w:fill="FCFCFC"/>
          <w:lang w:val="pt-PT"/>
        </w:rPr>
        <w:t xml:space="preserve"> </w:t>
      </w:r>
      <w:proofErr w:type="spellStart"/>
      <w:r w:rsidRPr="0071320E">
        <w:rPr>
          <w:shd w:val="clear" w:color="auto" w:fill="FCFCFC"/>
          <w:lang w:val="pt-PT"/>
        </w:rPr>
        <w:t>not</w:t>
      </w:r>
      <w:proofErr w:type="spellEnd"/>
      <w:r w:rsidRPr="0071320E">
        <w:rPr>
          <w:shd w:val="clear" w:color="auto" w:fill="FCFCFC"/>
          <w:lang w:val="pt-PT"/>
        </w:rPr>
        <w:t xml:space="preserve"> </w:t>
      </w:r>
      <w:proofErr w:type="spellStart"/>
      <w:r w:rsidRPr="0071320E">
        <w:rPr>
          <w:shd w:val="clear" w:color="auto" w:fill="FCFCFC"/>
          <w:lang w:val="pt-PT"/>
        </w:rPr>
        <w:t>only</w:t>
      </w:r>
      <w:proofErr w:type="spellEnd"/>
      <w:r w:rsidRPr="0071320E">
        <w:rPr>
          <w:shd w:val="clear" w:color="auto" w:fill="FCFCFC"/>
          <w:lang w:val="pt-PT"/>
        </w:rPr>
        <w:t xml:space="preserve"> </w:t>
      </w:r>
      <w:proofErr w:type="spellStart"/>
      <w:r w:rsidRPr="0071320E">
        <w:rPr>
          <w:shd w:val="clear" w:color="auto" w:fill="FCFCFC"/>
          <w:lang w:val="pt-PT"/>
        </w:rPr>
        <w:t>want</w:t>
      </w:r>
      <w:proofErr w:type="spellEnd"/>
      <w:r w:rsidRPr="0071320E">
        <w:rPr>
          <w:shd w:val="clear" w:color="auto" w:fill="FCFCFC"/>
          <w:lang w:val="pt-PT"/>
        </w:rPr>
        <w:t xml:space="preserve"> to </w:t>
      </w:r>
      <w:proofErr w:type="spellStart"/>
      <w:r w:rsidRPr="0071320E">
        <w:rPr>
          <w:shd w:val="clear" w:color="auto" w:fill="FCFCFC"/>
          <w:lang w:val="pt-PT"/>
        </w:rPr>
        <w:t>be</w:t>
      </w:r>
      <w:proofErr w:type="spellEnd"/>
      <w:r w:rsidRPr="0071320E">
        <w:rPr>
          <w:shd w:val="clear" w:color="auto" w:fill="FCFCFC"/>
          <w:lang w:val="pt-PT"/>
        </w:rPr>
        <w:t xml:space="preserve"> a </w:t>
      </w:r>
      <w:proofErr w:type="spellStart"/>
      <w:r w:rsidRPr="0071320E">
        <w:rPr>
          <w:shd w:val="clear" w:color="auto" w:fill="FCFCFC"/>
          <w:lang w:val="pt-PT"/>
        </w:rPr>
        <w:t>destination</w:t>
      </w:r>
      <w:proofErr w:type="spellEnd"/>
      <w:r w:rsidRPr="0071320E">
        <w:rPr>
          <w:shd w:val="clear" w:color="auto" w:fill="FCFCFC"/>
          <w:lang w:val="pt-PT"/>
        </w:rPr>
        <w:t xml:space="preserve"> in </w:t>
      </w:r>
      <w:proofErr w:type="spellStart"/>
      <w:r w:rsidRPr="0071320E">
        <w:rPr>
          <w:shd w:val="clear" w:color="auto" w:fill="FCFCFC"/>
          <w:lang w:val="pt-PT"/>
        </w:rPr>
        <w:t>itself</w:t>
      </w:r>
      <w:proofErr w:type="spellEnd"/>
      <w:r w:rsidRPr="0071320E">
        <w:rPr>
          <w:shd w:val="clear" w:color="auto" w:fill="FCFCFC"/>
          <w:lang w:val="pt-PT"/>
        </w:rPr>
        <w:t xml:space="preserve"> </w:t>
      </w:r>
      <w:proofErr w:type="spellStart"/>
      <w:r w:rsidRPr="0071320E">
        <w:rPr>
          <w:shd w:val="clear" w:color="auto" w:fill="FCFCFC"/>
          <w:lang w:val="pt-PT"/>
        </w:rPr>
        <w:t>but</w:t>
      </w:r>
      <w:proofErr w:type="spellEnd"/>
      <w:r w:rsidRPr="0071320E">
        <w:rPr>
          <w:shd w:val="clear" w:color="auto" w:fill="FCFCFC"/>
          <w:lang w:val="pt-PT"/>
        </w:rPr>
        <w:t xml:space="preserve"> </w:t>
      </w:r>
      <w:proofErr w:type="spellStart"/>
      <w:r w:rsidRPr="0071320E">
        <w:rPr>
          <w:shd w:val="clear" w:color="auto" w:fill="FCFCFC"/>
          <w:lang w:val="pt-PT"/>
        </w:rPr>
        <w:t>also</w:t>
      </w:r>
      <w:proofErr w:type="spellEnd"/>
      <w:r w:rsidRPr="0071320E">
        <w:rPr>
          <w:shd w:val="clear" w:color="auto" w:fill="FCFCFC"/>
          <w:lang w:val="pt-PT"/>
        </w:rPr>
        <w:t xml:space="preserve"> a </w:t>
      </w:r>
      <w:proofErr w:type="spellStart"/>
      <w:r w:rsidRPr="0071320E">
        <w:rPr>
          <w:shd w:val="clear" w:color="auto" w:fill="FCFCFC"/>
          <w:lang w:val="pt-PT"/>
        </w:rPr>
        <w:t>gateway</w:t>
      </w:r>
      <w:proofErr w:type="spellEnd"/>
      <w:r w:rsidRPr="0071320E">
        <w:rPr>
          <w:shd w:val="clear" w:color="auto" w:fill="FCFCFC"/>
          <w:lang w:val="pt-PT"/>
        </w:rPr>
        <w:t xml:space="preserve"> to a </w:t>
      </w:r>
      <w:proofErr w:type="spellStart"/>
      <w:r w:rsidRPr="0071320E">
        <w:rPr>
          <w:shd w:val="clear" w:color="auto" w:fill="FCFCFC"/>
          <w:lang w:val="pt-PT"/>
        </w:rPr>
        <w:t>broader</w:t>
      </w:r>
      <w:proofErr w:type="spellEnd"/>
      <w:r w:rsidRPr="0071320E">
        <w:rPr>
          <w:shd w:val="clear" w:color="auto" w:fill="FCFCFC"/>
          <w:lang w:val="pt-PT"/>
        </w:rPr>
        <w:t xml:space="preserve"> </w:t>
      </w:r>
      <w:proofErr w:type="spellStart"/>
      <w:r w:rsidRPr="0071320E">
        <w:rPr>
          <w:shd w:val="clear" w:color="auto" w:fill="FCFCFC"/>
          <w:lang w:val="pt-PT"/>
        </w:rPr>
        <w:t>area</w:t>
      </w:r>
      <w:proofErr w:type="spellEnd"/>
      <w:r w:rsidRPr="0071320E">
        <w:rPr>
          <w:shd w:val="clear" w:color="auto" w:fill="FCFCFC"/>
          <w:lang w:val="pt-PT"/>
        </w:rPr>
        <w:t xml:space="preserve"> </w:t>
      </w:r>
      <w:proofErr w:type="spellStart"/>
      <w:r w:rsidRPr="0071320E">
        <w:rPr>
          <w:shd w:val="clear" w:color="auto" w:fill="FCFCFC"/>
          <w:lang w:val="pt-PT"/>
        </w:rPr>
        <w:t>with</w:t>
      </w:r>
      <w:proofErr w:type="spellEnd"/>
      <w:r w:rsidRPr="0071320E">
        <w:rPr>
          <w:shd w:val="clear" w:color="auto" w:fill="FCFCFC"/>
          <w:lang w:val="pt-PT"/>
        </w:rPr>
        <w:t xml:space="preserve"> </w:t>
      </w:r>
      <w:proofErr w:type="spellStart"/>
      <w:r w:rsidRPr="0071320E">
        <w:rPr>
          <w:shd w:val="clear" w:color="auto" w:fill="FCFCFC"/>
          <w:lang w:val="pt-PT"/>
        </w:rPr>
        <w:t>different</w:t>
      </w:r>
      <w:proofErr w:type="spellEnd"/>
      <w:r w:rsidRPr="0071320E">
        <w:rPr>
          <w:shd w:val="clear" w:color="auto" w:fill="FCFCFC"/>
          <w:lang w:val="pt-PT"/>
        </w:rPr>
        <w:t xml:space="preserve"> </w:t>
      </w:r>
      <w:proofErr w:type="spellStart"/>
      <w:r w:rsidRPr="0071320E">
        <w:rPr>
          <w:shd w:val="clear" w:color="auto" w:fill="FCFCFC"/>
          <w:lang w:val="pt-PT"/>
        </w:rPr>
        <w:t>products</w:t>
      </w:r>
      <w:proofErr w:type="spellEnd"/>
      <w:r w:rsidRPr="0071320E">
        <w:rPr>
          <w:shd w:val="clear" w:color="auto" w:fill="FCFCFC"/>
          <w:lang w:val="pt-PT"/>
        </w:rPr>
        <w:t xml:space="preserve">, </w:t>
      </w:r>
      <w:proofErr w:type="spellStart"/>
      <w:r w:rsidRPr="0071320E">
        <w:rPr>
          <w:shd w:val="clear" w:color="auto" w:fill="FCFCFC"/>
          <w:lang w:val="pt-PT"/>
        </w:rPr>
        <w:t>such</w:t>
      </w:r>
      <w:proofErr w:type="spellEnd"/>
      <w:r w:rsidRPr="0071320E">
        <w:rPr>
          <w:shd w:val="clear" w:color="auto" w:fill="FCFCFC"/>
          <w:lang w:val="pt-PT"/>
        </w:rPr>
        <w:t xml:space="preserve"> as Leiden, </w:t>
      </w:r>
      <w:proofErr w:type="spellStart"/>
      <w:r w:rsidRPr="0071320E">
        <w:rPr>
          <w:shd w:val="clear" w:color="auto" w:fill="FCFCFC"/>
          <w:lang w:val="pt-PT"/>
        </w:rPr>
        <w:t>opening</w:t>
      </w:r>
      <w:proofErr w:type="spellEnd"/>
      <w:r w:rsidRPr="0071320E">
        <w:rPr>
          <w:shd w:val="clear" w:color="auto" w:fill="FCFCFC"/>
          <w:lang w:val="pt-PT"/>
        </w:rPr>
        <w:t xml:space="preserve"> </w:t>
      </w:r>
      <w:proofErr w:type="spellStart"/>
      <w:r w:rsidRPr="0071320E">
        <w:rPr>
          <w:shd w:val="clear" w:color="auto" w:fill="FCFCFC"/>
          <w:lang w:val="pt-PT"/>
        </w:rPr>
        <w:t>up</w:t>
      </w:r>
      <w:proofErr w:type="spellEnd"/>
      <w:r w:rsidRPr="0071320E">
        <w:rPr>
          <w:shd w:val="clear" w:color="auto" w:fill="FCFCFC"/>
          <w:lang w:val="pt-PT"/>
        </w:rPr>
        <w:t xml:space="preserve"> to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coast</w:t>
      </w:r>
      <w:proofErr w:type="spellEnd"/>
      <w:r w:rsidRPr="0071320E">
        <w:rPr>
          <w:shd w:val="clear" w:color="auto" w:fill="FCFCFC"/>
          <w:lang w:val="pt-PT"/>
        </w:rPr>
        <w:t xml:space="preserve"> </w:t>
      </w:r>
      <w:proofErr w:type="spellStart"/>
      <w:r w:rsidRPr="0071320E">
        <w:rPr>
          <w:shd w:val="clear" w:color="auto" w:fill="FCFCFC"/>
          <w:lang w:val="pt-PT"/>
        </w:rPr>
        <w:t>or</w:t>
      </w:r>
      <w:proofErr w:type="spellEnd"/>
      <w:r w:rsidRPr="0071320E">
        <w:rPr>
          <w:shd w:val="clear" w:color="auto" w:fill="FCFCFC"/>
          <w:lang w:val="pt-PT"/>
        </w:rPr>
        <w:t xml:space="preserve"> Arnhem, </w:t>
      </w:r>
      <w:proofErr w:type="spellStart"/>
      <w:r w:rsidRPr="0071320E">
        <w:rPr>
          <w:shd w:val="clear" w:color="auto" w:fill="FCFCFC"/>
          <w:lang w:val="pt-PT"/>
        </w:rPr>
        <w:t>having</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ambition</w:t>
      </w:r>
      <w:proofErr w:type="spellEnd"/>
      <w:r w:rsidRPr="0071320E">
        <w:rPr>
          <w:shd w:val="clear" w:color="auto" w:fill="FCFCFC"/>
          <w:lang w:val="pt-PT"/>
        </w:rPr>
        <w:t xml:space="preserve"> to </w:t>
      </w:r>
      <w:proofErr w:type="spellStart"/>
      <w:r w:rsidRPr="0071320E">
        <w:rPr>
          <w:shd w:val="clear" w:color="auto" w:fill="FCFCFC"/>
          <w:lang w:val="pt-PT"/>
        </w:rPr>
        <w:t>be</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gateway</w:t>
      </w:r>
      <w:proofErr w:type="spellEnd"/>
      <w:r w:rsidRPr="0071320E">
        <w:rPr>
          <w:shd w:val="clear" w:color="auto" w:fill="FCFCFC"/>
          <w:lang w:val="pt-PT"/>
        </w:rPr>
        <w:t xml:space="preserve"> to </w:t>
      </w:r>
      <w:proofErr w:type="spellStart"/>
      <w:r w:rsidRPr="0071320E">
        <w:rPr>
          <w:shd w:val="clear" w:color="auto" w:fill="FCFCFC"/>
          <w:lang w:val="pt-PT"/>
        </w:rPr>
        <w:t>the</w:t>
      </w:r>
      <w:proofErr w:type="spellEnd"/>
      <w:r w:rsidRPr="0071320E">
        <w:rPr>
          <w:shd w:val="clear" w:color="auto" w:fill="FCFCFC"/>
          <w:lang w:val="pt-PT"/>
        </w:rPr>
        <w:t xml:space="preserve"> NP </w:t>
      </w:r>
      <w:proofErr w:type="spellStart"/>
      <w:r w:rsidRPr="0071320E">
        <w:rPr>
          <w:shd w:val="clear" w:color="auto" w:fill="FCFCFC"/>
          <w:lang w:val="pt-PT"/>
        </w:rPr>
        <w:t>Veluwe</w:t>
      </w:r>
      <w:proofErr w:type="spellEnd"/>
      <w:r w:rsidRPr="0071320E">
        <w:rPr>
          <w:shd w:val="clear" w:color="auto" w:fill="FCFCFC"/>
          <w:lang w:val="pt-PT"/>
        </w:rPr>
        <w:t xml:space="preserve">. In </w:t>
      </w:r>
      <w:proofErr w:type="spellStart"/>
      <w:r w:rsidRPr="0071320E">
        <w:rPr>
          <w:shd w:val="clear" w:color="auto" w:fill="FCFCFC"/>
          <w:lang w:val="pt-PT"/>
        </w:rPr>
        <w:t>most</w:t>
      </w:r>
      <w:proofErr w:type="spellEnd"/>
      <w:r w:rsidRPr="0071320E">
        <w:rPr>
          <w:shd w:val="clear" w:color="auto" w:fill="FCFCFC"/>
          <w:lang w:val="pt-PT"/>
        </w:rPr>
        <w:t xml:space="preserve"> </w:t>
      </w:r>
      <w:proofErr w:type="spellStart"/>
      <w:r w:rsidRPr="0071320E">
        <w:rPr>
          <w:shd w:val="clear" w:color="auto" w:fill="FCFCFC"/>
          <w:lang w:val="pt-PT"/>
        </w:rPr>
        <w:t>cities</w:t>
      </w:r>
      <w:proofErr w:type="spellEnd"/>
      <w:r w:rsidRPr="0071320E">
        <w:rPr>
          <w:shd w:val="clear" w:color="auto" w:fill="FCFCFC"/>
          <w:lang w:val="pt-PT"/>
        </w:rPr>
        <w:t xml:space="preserve">, </w:t>
      </w:r>
      <w:proofErr w:type="spellStart"/>
      <w:r w:rsidRPr="0071320E">
        <w:rPr>
          <w:shd w:val="clear" w:color="auto" w:fill="FCFCFC"/>
          <w:lang w:val="pt-PT"/>
        </w:rPr>
        <w:t>domestic</w:t>
      </w:r>
      <w:proofErr w:type="spellEnd"/>
      <w:r w:rsidRPr="0071320E">
        <w:rPr>
          <w:shd w:val="clear" w:color="auto" w:fill="FCFCFC"/>
          <w:lang w:val="pt-PT"/>
        </w:rPr>
        <w:t xml:space="preserve"> </w:t>
      </w:r>
      <w:proofErr w:type="spellStart"/>
      <w:r w:rsidRPr="0071320E">
        <w:rPr>
          <w:shd w:val="clear" w:color="auto" w:fill="FCFCFC"/>
          <w:lang w:val="pt-PT"/>
        </w:rPr>
        <w:t>tourism</w:t>
      </w:r>
      <w:proofErr w:type="spellEnd"/>
      <w:r w:rsidRPr="0071320E">
        <w:rPr>
          <w:shd w:val="clear" w:color="auto" w:fill="FCFCFC"/>
          <w:lang w:val="pt-PT"/>
        </w:rPr>
        <w:t xml:space="preserve"> </w:t>
      </w:r>
      <w:proofErr w:type="spellStart"/>
      <w:r w:rsidRPr="0071320E">
        <w:rPr>
          <w:shd w:val="clear" w:color="auto" w:fill="FCFCFC"/>
          <w:lang w:val="pt-PT"/>
        </w:rPr>
        <w:t>seems</w:t>
      </w:r>
      <w:proofErr w:type="spellEnd"/>
      <w:r w:rsidRPr="0071320E">
        <w:rPr>
          <w:shd w:val="clear" w:color="auto" w:fill="FCFCFC"/>
          <w:lang w:val="pt-PT"/>
        </w:rPr>
        <w:t xml:space="preserve"> to </w:t>
      </w:r>
      <w:proofErr w:type="spellStart"/>
      <w:r w:rsidRPr="0071320E">
        <w:rPr>
          <w:shd w:val="clear" w:color="auto" w:fill="FCFCFC"/>
          <w:lang w:val="pt-PT"/>
        </w:rPr>
        <w:t>have</w:t>
      </w:r>
      <w:proofErr w:type="spellEnd"/>
      <w:r w:rsidRPr="0071320E">
        <w:rPr>
          <w:shd w:val="clear" w:color="auto" w:fill="FCFCFC"/>
          <w:lang w:val="pt-PT"/>
        </w:rPr>
        <w:t xml:space="preserve"> </w:t>
      </w:r>
      <w:proofErr w:type="spellStart"/>
      <w:r w:rsidRPr="0071320E">
        <w:rPr>
          <w:shd w:val="clear" w:color="auto" w:fill="FCFCFC"/>
          <w:lang w:val="pt-PT"/>
        </w:rPr>
        <w:t>limited</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damage</w:t>
      </w:r>
      <w:proofErr w:type="spellEnd"/>
      <w:r w:rsidRPr="0071320E">
        <w:rPr>
          <w:shd w:val="clear" w:color="auto" w:fill="FCFCFC"/>
          <w:lang w:val="pt-PT"/>
        </w:rPr>
        <w:t xml:space="preserve">. </w:t>
      </w:r>
      <w:proofErr w:type="spellStart"/>
      <w:r w:rsidRPr="0071320E">
        <w:rPr>
          <w:shd w:val="clear" w:color="auto" w:fill="FCFCFC"/>
          <w:lang w:val="pt-PT"/>
        </w:rPr>
        <w:t>However</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income</w:t>
      </w:r>
      <w:proofErr w:type="spellEnd"/>
      <w:r w:rsidRPr="0071320E">
        <w:rPr>
          <w:shd w:val="clear" w:color="auto" w:fill="FCFCFC"/>
          <w:lang w:val="pt-PT"/>
        </w:rPr>
        <w:t xml:space="preserve"> </w:t>
      </w:r>
      <w:proofErr w:type="spellStart"/>
      <w:r w:rsidRPr="0071320E">
        <w:rPr>
          <w:shd w:val="clear" w:color="auto" w:fill="FCFCFC"/>
          <w:lang w:val="pt-PT"/>
        </w:rPr>
        <w:t>from</w:t>
      </w:r>
      <w:proofErr w:type="spellEnd"/>
      <w:r w:rsidRPr="0071320E">
        <w:rPr>
          <w:shd w:val="clear" w:color="auto" w:fill="FCFCFC"/>
          <w:lang w:val="pt-PT"/>
        </w:rPr>
        <w:t xml:space="preserve"> </w:t>
      </w:r>
      <w:proofErr w:type="spellStart"/>
      <w:r w:rsidRPr="0071320E">
        <w:rPr>
          <w:shd w:val="clear" w:color="auto" w:fill="FCFCFC"/>
          <w:lang w:val="pt-PT"/>
        </w:rPr>
        <w:t>domestic</w:t>
      </w:r>
      <w:proofErr w:type="spellEnd"/>
      <w:r w:rsidRPr="0071320E">
        <w:rPr>
          <w:shd w:val="clear" w:color="auto" w:fill="FCFCFC"/>
          <w:lang w:val="pt-PT"/>
        </w:rPr>
        <w:t xml:space="preserve"> </w:t>
      </w:r>
      <w:proofErr w:type="spellStart"/>
      <w:r w:rsidRPr="0071320E">
        <w:rPr>
          <w:shd w:val="clear" w:color="auto" w:fill="FCFCFC"/>
          <w:lang w:val="pt-PT"/>
        </w:rPr>
        <w:t>tourism</w:t>
      </w:r>
      <w:proofErr w:type="spellEnd"/>
      <w:r w:rsidRPr="0071320E">
        <w:rPr>
          <w:shd w:val="clear" w:color="auto" w:fill="FCFCFC"/>
          <w:lang w:val="pt-PT"/>
        </w:rPr>
        <w:t xml:space="preserve"> </w:t>
      </w:r>
      <w:proofErr w:type="spellStart"/>
      <w:r w:rsidRPr="0071320E">
        <w:rPr>
          <w:shd w:val="clear" w:color="auto" w:fill="FCFCFC"/>
          <w:lang w:val="pt-PT"/>
        </w:rPr>
        <w:t>cannot</w:t>
      </w:r>
      <w:proofErr w:type="spellEnd"/>
      <w:r w:rsidRPr="0071320E">
        <w:rPr>
          <w:shd w:val="clear" w:color="auto" w:fill="FCFCFC"/>
          <w:lang w:val="pt-PT"/>
        </w:rPr>
        <w:t xml:space="preserve"> </w:t>
      </w:r>
      <w:proofErr w:type="spellStart"/>
      <w:r w:rsidRPr="0071320E">
        <w:rPr>
          <w:shd w:val="clear" w:color="auto" w:fill="FCFCFC"/>
          <w:lang w:val="pt-PT"/>
        </w:rPr>
        <w:t>fully</w:t>
      </w:r>
      <w:proofErr w:type="spellEnd"/>
      <w:r w:rsidRPr="0071320E">
        <w:rPr>
          <w:shd w:val="clear" w:color="auto" w:fill="FCFCFC"/>
          <w:lang w:val="pt-PT"/>
        </w:rPr>
        <w:t xml:space="preserve"> </w:t>
      </w:r>
      <w:proofErr w:type="spellStart"/>
      <w:r w:rsidRPr="0071320E">
        <w:rPr>
          <w:shd w:val="clear" w:color="auto" w:fill="FCFCFC"/>
          <w:lang w:val="pt-PT"/>
        </w:rPr>
        <w:t>compensate</w:t>
      </w:r>
      <w:proofErr w:type="spellEnd"/>
      <w:r w:rsidRPr="0071320E">
        <w:rPr>
          <w:shd w:val="clear" w:color="auto" w:fill="FCFCFC"/>
          <w:lang w:val="pt-PT"/>
        </w:rPr>
        <w:t xml:space="preserve"> for </w:t>
      </w:r>
      <w:proofErr w:type="spellStart"/>
      <w:r w:rsidRPr="0071320E">
        <w:rPr>
          <w:shd w:val="clear" w:color="auto" w:fill="FCFCFC"/>
          <w:lang w:val="pt-PT"/>
        </w:rPr>
        <w:t>foreign</w:t>
      </w:r>
      <w:proofErr w:type="spellEnd"/>
      <w:r w:rsidRPr="0071320E">
        <w:rPr>
          <w:shd w:val="clear" w:color="auto" w:fill="FCFCFC"/>
          <w:lang w:val="pt-PT"/>
        </w:rPr>
        <w:t xml:space="preserve"> </w:t>
      </w:r>
      <w:proofErr w:type="spellStart"/>
      <w:r w:rsidRPr="0071320E">
        <w:rPr>
          <w:shd w:val="clear" w:color="auto" w:fill="FCFCFC"/>
          <w:lang w:val="pt-PT"/>
        </w:rPr>
        <w:t>tourism</w:t>
      </w:r>
      <w:proofErr w:type="spellEnd"/>
      <w:r w:rsidRPr="0071320E">
        <w:rPr>
          <w:shd w:val="clear" w:color="auto" w:fill="FCFCFC"/>
          <w:lang w:val="pt-PT"/>
        </w:rPr>
        <w:t xml:space="preserve">, </w:t>
      </w:r>
      <w:proofErr w:type="spellStart"/>
      <w:r w:rsidRPr="0071320E">
        <w:rPr>
          <w:shd w:val="clear" w:color="auto" w:fill="FCFCFC"/>
          <w:lang w:val="pt-PT"/>
        </w:rPr>
        <w:t>especially</w:t>
      </w:r>
      <w:proofErr w:type="spellEnd"/>
      <w:r w:rsidRPr="0071320E">
        <w:rPr>
          <w:shd w:val="clear" w:color="auto" w:fill="FCFCFC"/>
          <w:lang w:val="pt-PT"/>
        </w:rPr>
        <w:t xml:space="preserve"> for </w:t>
      </w:r>
      <w:proofErr w:type="spellStart"/>
      <w:r w:rsidRPr="0071320E">
        <w:rPr>
          <w:shd w:val="clear" w:color="auto" w:fill="FCFCFC"/>
          <w:lang w:val="pt-PT"/>
        </w:rPr>
        <w:t>destinations</w:t>
      </w:r>
      <w:proofErr w:type="spellEnd"/>
      <w:r w:rsidRPr="0071320E">
        <w:rPr>
          <w:shd w:val="clear" w:color="auto" w:fill="FCFCFC"/>
          <w:lang w:val="pt-PT"/>
        </w:rPr>
        <w:t xml:space="preserve"> </w:t>
      </w:r>
      <w:proofErr w:type="spellStart"/>
      <w:r w:rsidRPr="0071320E">
        <w:rPr>
          <w:shd w:val="clear" w:color="auto" w:fill="FCFCFC"/>
          <w:lang w:val="pt-PT"/>
        </w:rPr>
        <w:t>that</w:t>
      </w:r>
      <w:proofErr w:type="spellEnd"/>
      <w:r w:rsidRPr="0071320E">
        <w:rPr>
          <w:shd w:val="clear" w:color="auto" w:fill="FCFCFC"/>
          <w:lang w:val="pt-PT"/>
        </w:rPr>
        <w:t xml:space="preserve"> </w:t>
      </w:r>
      <w:proofErr w:type="spellStart"/>
      <w:r w:rsidRPr="0071320E">
        <w:rPr>
          <w:shd w:val="clear" w:color="auto" w:fill="FCFCFC"/>
          <w:lang w:val="pt-PT"/>
        </w:rPr>
        <w:t>were</w:t>
      </w:r>
      <w:proofErr w:type="spellEnd"/>
      <w:r w:rsidRPr="0071320E">
        <w:rPr>
          <w:shd w:val="clear" w:color="auto" w:fill="FCFCFC"/>
          <w:lang w:val="pt-PT"/>
        </w:rPr>
        <w:t xml:space="preserve"> </w:t>
      </w:r>
      <w:proofErr w:type="spellStart"/>
      <w:r w:rsidRPr="0071320E">
        <w:rPr>
          <w:shd w:val="clear" w:color="auto" w:fill="FCFCFC"/>
          <w:lang w:val="pt-PT"/>
        </w:rPr>
        <w:t>dependent</w:t>
      </w:r>
      <w:proofErr w:type="spellEnd"/>
      <w:r w:rsidRPr="0071320E">
        <w:rPr>
          <w:shd w:val="clear" w:color="auto" w:fill="FCFCFC"/>
          <w:lang w:val="pt-PT"/>
        </w:rPr>
        <w:t xml:space="preserve"> </w:t>
      </w:r>
      <w:proofErr w:type="spellStart"/>
      <w:r w:rsidRPr="0071320E">
        <w:rPr>
          <w:shd w:val="clear" w:color="auto" w:fill="FCFCFC"/>
          <w:lang w:val="pt-PT"/>
        </w:rPr>
        <w:t>on</w:t>
      </w:r>
      <w:proofErr w:type="spellEnd"/>
      <w:r w:rsidRPr="0071320E">
        <w:rPr>
          <w:shd w:val="clear" w:color="auto" w:fill="FCFCFC"/>
          <w:lang w:val="pt-PT"/>
        </w:rPr>
        <w:t xml:space="preserve"> </w:t>
      </w:r>
      <w:proofErr w:type="spellStart"/>
      <w:r w:rsidRPr="0071320E">
        <w:rPr>
          <w:shd w:val="clear" w:color="auto" w:fill="FCFCFC"/>
          <w:lang w:val="pt-PT"/>
        </w:rPr>
        <w:t>specific</w:t>
      </w:r>
      <w:proofErr w:type="spellEnd"/>
      <w:r w:rsidRPr="0071320E">
        <w:rPr>
          <w:shd w:val="clear" w:color="auto" w:fill="FCFCFC"/>
          <w:lang w:val="pt-PT"/>
        </w:rPr>
        <w:t xml:space="preserve"> </w:t>
      </w:r>
      <w:proofErr w:type="spellStart"/>
      <w:r w:rsidRPr="0071320E">
        <w:rPr>
          <w:shd w:val="clear" w:color="auto" w:fill="FCFCFC"/>
          <w:lang w:val="pt-PT"/>
        </w:rPr>
        <w:t>market</w:t>
      </w:r>
      <w:proofErr w:type="spellEnd"/>
      <w:r w:rsidRPr="0071320E">
        <w:rPr>
          <w:shd w:val="clear" w:color="auto" w:fill="FCFCFC"/>
          <w:lang w:val="pt-PT"/>
        </w:rPr>
        <w:t xml:space="preserve"> </w:t>
      </w:r>
      <w:proofErr w:type="spellStart"/>
      <w:r w:rsidRPr="0071320E">
        <w:rPr>
          <w:shd w:val="clear" w:color="auto" w:fill="FCFCFC"/>
          <w:lang w:val="pt-PT"/>
        </w:rPr>
        <w:t>segments</w:t>
      </w:r>
      <w:proofErr w:type="spellEnd"/>
      <w:r w:rsidRPr="0071320E">
        <w:rPr>
          <w:shd w:val="clear" w:color="auto" w:fill="FCFCFC"/>
          <w:lang w:val="pt-PT"/>
        </w:rPr>
        <w:t xml:space="preserve"> </w:t>
      </w:r>
      <w:proofErr w:type="spellStart"/>
      <w:r w:rsidRPr="0071320E">
        <w:rPr>
          <w:shd w:val="clear" w:color="auto" w:fill="FCFCFC"/>
          <w:lang w:val="pt-PT"/>
        </w:rPr>
        <w:t>such</w:t>
      </w:r>
      <w:proofErr w:type="spellEnd"/>
      <w:r w:rsidRPr="0071320E">
        <w:rPr>
          <w:shd w:val="clear" w:color="auto" w:fill="FCFCFC"/>
          <w:lang w:val="pt-PT"/>
        </w:rPr>
        <w:t xml:space="preserve"> as </w:t>
      </w:r>
      <w:proofErr w:type="spellStart"/>
      <w:r w:rsidRPr="0071320E">
        <w:rPr>
          <w:shd w:val="clear" w:color="auto" w:fill="FCFCFC"/>
          <w:lang w:val="pt-PT"/>
        </w:rPr>
        <w:t>international</w:t>
      </w:r>
      <w:proofErr w:type="spellEnd"/>
      <w:r w:rsidRPr="0071320E">
        <w:rPr>
          <w:shd w:val="clear" w:color="auto" w:fill="FCFCFC"/>
          <w:lang w:val="pt-PT"/>
        </w:rPr>
        <w:t xml:space="preserve"> </w:t>
      </w:r>
      <w:proofErr w:type="spellStart"/>
      <w:r w:rsidRPr="0071320E">
        <w:rPr>
          <w:shd w:val="clear" w:color="auto" w:fill="FCFCFC"/>
          <w:lang w:val="pt-PT"/>
        </w:rPr>
        <w:t>conference</w:t>
      </w:r>
      <w:proofErr w:type="spellEnd"/>
      <w:r w:rsidRPr="0071320E">
        <w:rPr>
          <w:shd w:val="clear" w:color="auto" w:fill="FCFCFC"/>
          <w:lang w:val="pt-PT"/>
        </w:rPr>
        <w:t xml:space="preserve"> </w:t>
      </w:r>
      <w:proofErr w:type="spellStart"/>
      <w:r w:rsidRPr="0071320E">
        <w:rPr>
          <w:shd w:val="clear" w:color="auto" w:fill="FCFCFC"/>
          <w:lang w:val="pt-PT"/>
        </w:rPr>
        <w:t>tourism</w:t>
      </w:r>
      <w:proofErr w:type="spellEnd"/>
      <w:r w:rsidRPr="0071320E">
        <w:rPr>
          <w:shd w:val="clear" w:color="auto" w:fill="FCFCFC"/>
          <w:lang w:val="pt-PT"/>
        </w:rPr>
        <w:t xml:space="preserve"> in Leiden. </w:t>
      </w:r>
      <w:proofErr w:type="spellStart"/>
      <w:r w:rsidRPr="0071320E">
        <w:rPr>
          <w:shd w:val="clear" w:color="auto" w:fill="FCFCFC"/>
          <w:lang w:val="pt-PT"/>
        </w:rPr>
        <w:t>Recovery</w:t>
      </w:r>
      <w:proofErr w:type="spellEnd"/>
      <w:r w:rsidRPr="0071320E">
        <w:rPr>
          <w:shd w:val="clear" w:color="auto" w:fill="FCFCFC"/>
          <w:lang w:val="pt-PT"/>
        </w:rPr>
        <w:t xml:space="preserve"> does </w:t>
      </w:r>
      <w:proofErr w:type="spellStart"/>
      <w:r w:rsidRPr="0071320E">
        <w:rPr>
          <w:shd w:val="clear" w:color="auto" w:fill="FCFCFC"/>
          <w:lang w:val="pt-PT"/>
        </w:rPr>
        <w:t>seem</w:t>
      </w:r>
      <w:proofErr w:type="spellEnd"/>
      <w:r w:rsidRPr="0071320E">
        <w:rPr>
          <w:shd w:val="clear" w:color="auto" w:fill="FCFCFC"/>
          <w:lang w:val="pt-PT"/>
        </w:rPr>
        <w:t xml:space="preserve"> to </w:t>
      </w:r>
      <w:proofErr w:type="spellStart"/>
      <w:r w:rsidRPr="0071320E">
        <w:rPr>
          <w:shd w:val="clear" w:color="auto" w:fill="FCFCFC"/>
          <w:lang w:val="pt-PT"/>
        </w:rPr>
        <w:t>be</w:t>
      </w:r>
      <w:proofErr w:type="spellEnd"/>
      <w:r w:rsidRPr="0071320E">
        <w:rPr>
          <w:shd w:val="clear" w:color="auto" w:fill="FCFCFC"/>
          <w:lang w:val="pt-PT"/>
        </w:rPr>
        <w:t xml:space="preserve"> coming </w:t>
      </w:r>
      <w:proofErr w:type="spellStart"/>
      <w:r w:rsidRPr="0071320E">
        <w:rPr>
          <w:shd w:val="clear" w:color="auto" w:fill="FCFCFC"/>
          <w:lang w:val="pt-PT"/>
        </w:rPr>
        <w:t>from</w:t>
      </w:r>
      <w:proofErr w:type="spellEnd"/>
      <w:r w:rsidRPr="0071320E">
        <w:rPr>
          <w:shd w:val="clear" w:color="auto" w:fill="FCFCFC"/>
          <w:lang w:val="pt-PT"/>
        </w:rPr>
        <w:t xml:space="preserve"> </w:t>
      </w:r>
      <w:proofErr w:type="spellStart"/>
      <w:r w:rsidRPr="0071320E">
        <w:rPr>
          <w:shd w:val="clear" w:color="auto" w:fill="FCFCFC"/>
          <w:lang w:val="pt-PT"/>
        </w:rPr>
        <w:t>tourists</w:t>
      </w:r>
      <w:proofErr w:type="spellEnd"/>
      <w:r w:rsidRPr="0071320E">
        <w:rPr>
          <w:shd w:val="clear" w:color="auto" w:fill="FCFCFC"/>
          <w:lang w:val="pt-PT"/>
        </w:rPr>
        <w:t xml:space="preserve"> </w:t>
      </w:r>
      <w:proofErr w:type="spellStart"/>
      <w:r w:rsidRPr="0071320E">
        <w:rPr>
          <w:shd w:val="clear" w:color="auto" w:fill="FCFCFC"/>
          <w:lang w:val="pt-PT"/>
        </w:rPr>
        <w:t>from</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surrounding</w:t>
      </w:r>
      <w:proofErr w:type="spellEnd"/>
      <w:r w:rsidRPr="0071320E">
        <w:rPr>
          <w:shd w:val="clear" w:color="auto" w:fill="FCFCFC"/>
          <w:lang w:val="pt-PT"/>
        </w:rPr>
        <w:t xml:space="preserve"> countries, </w:t>
      </w:r>
      <w:proofErr w:type="spellStart"/>
      <w:r w:rsidRPr="0071320E">
        <w:rPr>
          <w:shd w:val="clear" w:color="auto" w:fill="FCFCFC"/>
          <w:lang w:val="pt-PT"/>
        </w:rPr>
        <w:t>taking</w:t>
      </w:r>
      <w:proofErr w:type="spellEnd"/>
      <w:r w:rsidRPr="0071320E">
        <w:rPr>
          <w:shd w:val="clear" w:color="auto" w:fill="FCFCFC"/>
          <w:lang w:val="pt-PT"/>
        </w:rPr>
        <w:t xml:space="preserve"> </w:t>
      </w:r>
      <w:proofErr w:type="spellStart"/>
      <w:r w:rsidRPr="0071320E">
        <w:rPr>
          <w:shd w:val="clear" w:color="auto" w:fill="FCFCFC"/>
          <w:lang w:val="pt-PT"/>
        </w:rPr>
        <w:t>into</w:t>
      </w:r>
      <w:proofErr w:type="spellEnd"/>
      <w:r w:rsidRPr="0071320E">
        <w:rPr>
          <w:shd w:val="clear" w:color="auto" w:fill="FCFCFC"/>
          <w:lang w:val="pt-PT"/>
        </w:rPr>
        <w:t xml:space="preserve"> </w:t>
      </w:r>
      <w:proofErr w:type="spellStart"/>
      <w:r w:rsidRPr="0071320E">
        <w:rPr>
          <w:shd w:val="clear" w:color="auto" w:fill="FCFCFC"/>
          <w:lang w:val="pt-PT"/>
        </w:rPr>
        <w:t>account</w:t>
      </w:r>
      <w:proofErr w:type="spellEnd"/>
      <w:r w:rsidRPr="0071320E">
        <w:rPr>
          <w:shd w:val="clear" w:color="auto" w:fill="FCFCFC"/>
          <w:lang w:val="pt-PT"/>
        </w:rPr>
        <w:t xml:space="preserve"> </w:t>
      </w:r>
      <w:proofErr w:type="spellStart"/>
      <w:r w:rsidRPr="0071320E">
        <w:rPr>
          <w:shd w:val="clear" w:color="auto" w:fill="FCFCFC"/>
          <w:lang w:val="pt-PT"/>
        </w:rPr>
        <w:t>that</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Netherlands</w:t>
      </w:r>
      <w:proofErr w:type="spellEnd"/>
      <w:r w:rsidRPr="0071320E">
        <w:rPr>
          <w:shd w:val="clear" w:color="auto" w:fill="FCFCFC"/>
          <w:lang w:val="pt-PT"/>
        </w:rPr>
        <w:t xml:space="preserve"> as </w:t>
      </w:r>
      <w:proofErr w:type="spellStart"/>
      <w:r w:rsidRPr="0071320E">
        <w:rPr>
          <w:shd w:val="clear" w:color="auto" w:fill="FCFCFC"/>
          <w:lang w:val="pt-PT"/>
        </w:rPr>
        <w:t>well</w:t>
      </w:r>
      <w:proofErr w:type="spellEnd"/>
      <w:r w:rsidRPr="0071320E">
        <w:rPr>
          <w:shd w:val="clear" w:color="auto" w:fill="FCFCFC"/>
          <w:lang w:val="pt-PT"/>
        </w:rPr>
        <w:t xml:space="preserve"> as </w:t>
      </w:r>
      <w:proofErr w:type="spellStart"/>
      <w:r w:rsidRPr="0071320E">
        <w:rPr>
          <w:shd w:val="clear" w:color="auto" w:fill="FCFCFC"/>
          <w:lang w:val="pt-PT"/>
        </w:rPr>
        <w:t>Belgium</w:t>
      </w:r>
      <w:proofErr w:type="spellEnd"/>
      <w:r w:rsidRPr="0071320E">
        <w:rPr>
          <w:shd w:val="clear" w:color="auto" w:fill="FCFCFC"/>
          <w:lang w:val="pt-PT"/>
        </w:rPr>
        <w:t xml:space="preserve"> are </w:t>
      </w:r>
      <w:proofErr w:type="spellStart"/>
      <w:r w:rsidRPr="0071320E">
        <w:rPr>
          <w:shd w:val="clear" w:color="auto" w:fill="FCFCFC"/>
          <w:lang w:val="pt-PT"/>
        </w:rPr>
        <w:t>small</w:t>
      </w:r>
      <w:proofErr w:type="spellEnd"/>
      <w:r w:rsidRPr="0071320E">
        <w:rPr>
          <w:shd w:val="clear" w:color="auto" w:fill="FCFCFC"/>
          <w:lang w:val="pt-PT"/>
        </w:rPr>
        <w:t xml:space="preserve"> countries </w:t>
      </w:r>
      <w:proofErr w:type="spellStart"/>
      <w:r w:rsidRPr="0071320E">
        <w:rPr>
          <w:shd w:val="clear" w:color="auto" w:fill="FCFCFC"/>
          <w:lang w:val="pt-PT"/>
        </w:rPr>
        <w:t>with</w:t>
      </w:r>
      <w:proofErr w:type="spellEnd"/>
      <w:r w:rsidRPr="0071320E">
        <w:rPr>
          <w:shd w:val="clear" w:color="auto" w:fill="FCFCFC"/>
          <w:lang w:val="pt-PT"/>
        </w:rPr>
        <w:t xml:space="preserve"> </w:t>
      </w:r>
      <w:proofErr w:type="spellStart"/>
      <w:r w:rsidRPr="0071320E">
        <w:rPr>
          <w:shd w:val="clear" w:color="auto" w:fill="FCFCFC"/>
          <w:lang w:val="pt-PT"/>
        </w:rPr>
        <w:t>borders</w:t>
      </w:r>
      <w:proofErr w:type="spellEnd"/>
      <w:r w:rsidRPr="0071320E">
        <w:rPr>
          <w:shd w:val="clear" w:color="auto" w:fill="FCFCFC"/>
          <w:lang w:val="pt-PT"/>
        </w:rPr>
        <w:t xml:space="preserve"> </w:t>
      </w:r>
      <w:proofErr w:type="spellStart"/>
      <w:r w:rsidRPr="0071320E">
        <w:rPr>
          <w:shd w:val="clear" w:color="auto" w:fill="FCFCFC"/>
          <w:lang w:val="pt-PT"/>
        </w:rPr>
        <w:t>within</w:t>
      </w:r>
      <w:proofErr w:type="spellEnd"/>
      <w:r w:rsidRPr="0071320E">
        <w:rPr>
          <w:shd w:val="clear" w:color="auto" w:fill="FCFCFC"/>
          <w:lang w:val="pt-PT"/>
        </w:rPr>
        <w:t xml:space="preserve"> </w:t>
      </w:r>
      <w:proofErr w:type="spellStart"/>
      <w:r w:rsidRPr="0071320E">
        <w:rPr>
          <w:shd w:val="clear" w:color="auto" w:fill="FCFCFC"/>
          <w:lang w:val="pt-PT"/>
        </w:rPr>
        <w:t>limited</w:t>
      </w:r>
      <w:proofErr w:type="spellEnd"/>
      <w:r w:rsidRPr="0071320E">
        <w:rPr>
          <w:shd w:val="clear" w:color="auto" w:fill="FCFCFC"/>
          <w:lang w:val="pt-PT"/>
        </w:rPr>
        <w:t xml:space="preserve"> </w:t>
      </w:r>
      <w:proofErr w:type="spellStart"/>
      <w:r w:rsidRPr="0071320E">
        <w:rPr>
          <w:shd w:val="clear" w:color="auto" w:fill="FCFCFC"/>
          <w:lang w:val="pt-PT"/>
        </w:rPr>
        <w:t>distance</w:t>
      </w:r>
      <w:proofErr w:type="spellEnd"/>
      <w:r w:rsidRPr="0071320E">
        <w:rPr>
          <w:shd w:val="clear" w:color="auto" w:fill="FCFCFC"/>
          <w:lang w:val="pt-PT"/>
        </w:rPr>
        <w:t xml:space="preserve"> </w:t>
      </w:r>
      <w:proofErr w:type="spellStart"/>
      <w:r w:rsidRPr="0071320E">
        <w:rPr>
          <w:shd w:val="clear" w:color="auto" w:fill="FCFCFC"/>
          <w:lang w:val="pt-PT"/>
        </w:rPr>
        <w:t>from</w:t>
      </w:r>
      <w:proofErr w:type="spellEnd"/>
      <w:r w:rsidRPr="0071320E">
        <w:rPr>
          <w:shd w:val="clear" w:color="auto" w:fill="FCFCFC"/>
          <w:lang w:val="pt-PT"/>
        </w:rPr>
        <w:t xml:space="preserve"> </w:t>
      </w:r>
      <w:proofErr w:type="spellStart"/>
      <w:r w:rsidRPr="0071320E">
        <w:rPr>
          <w:shd w:val="clear" w:color="auto" w:fill="FCFCFC"/>
          <w:lang w:val="pt-PT"/>
        </w:rPr>
        <w:t>any</w:t>
      </w:r>
      <w:proofErr w:type="spellEnd"/>
      <w:r w:rsidRPr="0071320E">
        <w:rPr>
          <w:shd w:val="clear" w:color="auto" w:fill="FCFCFC"/>
          <w:lang w:val="pt-PT"/>
        </w:rPr>
        <w:t xml:space="preserve"> </w:t>
      </w:r>
      <w:proofErr w:type="spellStart"/>
      <w:r w:rsidRPr="0071320E">
        <w:rPr>
          <w:shd w:val="clear" w:color="auto" w:fill="FCFCFC"/>
          <w:lang w:val="pt-PT"/>
        </w:rPr>
        <w:t>place</w:t>
      </w:r>
      <w:proofErr w:type="spellEnd"/>
      <w:r w:rsidRPr="0071320E">
        <w:rPr>
          <w:shd w:val="clear" w:color="auto" w:fill="FCFCFC"/>
          <w:lang w:val="pt-PT"/>
        </w:rPr>
        <w:t xml:space="preserve"> in </w:t>
      </w:r>
      <w:proofErr w:type="spellStart"/>
      <w:r w:rsidRPr="0071320E">
        <w:rPr>
          <w:shd w:val="clear" w:color="auto" w:fill="FCFCFC"/>
          <w:lang w:val="pt-PT"/>
        </w:rPr>
        <w:t>the</w:t>
      </w:r>
      <w:proofErr w:type="spellEnd"/>
      <w:r w:rsidRPr="0071320E">
        <w:rPr>
          <w:shd w:val="clear" w:color="auto" w:fill="FCFCFC"/>
          <w:lang w:val="pt-PT"/>
        </w:rPr>
        <w:t xml:space="preserve"> country. </w:t>
      </w:r>
      <w:proofErr w:type="spellStart"/>
      <w:r w:rsidRPr="0071320E">
        <w:rPr>
          <w:shd w:val="clear" w:color="auto" w:fill="FCFCFC"/>
          <w:lang w:val="pt-PT"/>
        </w:rPr>
        <w:t>Visitors</w:t>
      </w:r>
      <w:proofErr w:type="spellEnd"/>
      <w:r w:rsidRPr="0071320E">
        <w:rPr>
          <w:shd w:val="clear" w:color="auto" w:fill="FCFCFC"/>
          <w:lang w:val="pt-PT"/>
        </w:rPr>
        <w:t xml:space="preserve"> </w:t>
      </w:r>
      <w:proofErr w:type="spellStart"/>
      <w:r w:rsidRPr="0071320E">
        <w:rPr>
          <w:shd w:val="clear" w:color="auto" w:fill="FCFCFC"/>
          <w:lang w:val="pt-PT"/>
        </w:rPr>
        <w:t>from</w:t>
      </w:r>
      <w:proofErr w:type="spellEnd"/>
      <w:r w:rsidRPr="0071320E">
        <w:rPr>
          <w:shd w:val="clear" w:color="auto" w:fill="FCFCFC"/>
          <w:lang w:val="pt-PT"/>
        </w:rPr>
        <w:t xml:space="preserve"> </w:t>
      </w:r>
      <w:proofErr w:type="spellStart"/>
      <w:r w:rsidRPr="0071320E">
        <w:rPr>
          <w:shd w:val="clear" w:color="auto" w:fill="FCFCFC"/>
          <w:lang w:val="pt-PT"/>
        </w:rPr>
        <w:t>further</w:t>
      </w:r>
      <w:proofErr w:type="spellEnd"/>
      <w:r w:rsidRPr="0071320E">
        <w:rPr>
          <w:shd w:val="clear" w:color="auto" w:fill="FCFCFC"/>
          <w:lang w:val="pt-PT"/>
        </w:rPr>
        <w:t xml:space="preserve"> </w:t>
      </w:r>
      <w:proofErr w:type="spellStart"/>
      <w:r w:rsidRPr="0071320E">
        <w:rPr>
          <w:shd w:val="clear" w:color="auto" w:fill="FCFCFC"/>
          <w:lang w:val="pt-PT"/>
        </w:rPr>
        <w:t>away</w:t>
      </w:r>
      <w:proofErr w:type="spellEnd"/>
      <w:r w:rsidRPr="0071320E">
        <w:rPr>
          <w:shd w:val="clear" w:color="auto" w:fill="FCFCFC"/>
          <w:lang w:val="pt-PT"/>
        </w:rPr>
        <w:t xml:space="preserve"> countries (e.g. </w:t>
      </w:r>
      <w:proofErr w:type="spellStart"/>
      <w:r w:rsidRPr="0071320E">
        <w:rPr>
          <w:shd w:val="clear" w:color="auto" w:fill="FCFCFC"/>
          <w:lang w:val="pt-PT"/>
        </w:rPr>
        <w:t>North</w:t>
      </w:r>
      <w:proofErr w:type="spellEnd"/>
      <w:r w:rsidRPr="0071320E">
        <w:rPr>
          <w:shd w:val="clear" w:color="auto" w:fill="FCFCFC"/>
          <w:lang w:val="pt-PT"/>
        </w:rPr>
        <w:t xml:space="preserve"> </w:t>
      </w:r>
      <w:proofErr w:type="spellStart"/>
      <w:r w:rsidRPr="0071320E">
        <w:rPr>
          <w:shd w:val="clear" w:color="auto" w:fill="FCFCFC"/>
          <w:lang w:val="pt-PT"/>
        </w:rPr>
        <w:t>America</w:t>
      </w:r>
      <w:proofErr w:type="spellEnd"/>
      <w:r w:rsidRPr="0071320E">
        <w:rPr>
          <w:shd w:val="clear" w:color="auto" w:fill="FCFCFC"/>
          <w:lang w:val="pt-PT"/>
        </w:rPr>
        <w:t xml:space="preserve"> </w:t>
      </w:r>
      <w:proofErr w:type="spellStart"/>
      <w:r w:rsidRPr="0071320E">
        <w:rPr>
          <w:shd w:val="clear" w:color="auto" w:fill="FCFCFC"/>
          <w:lang w:val="pt-PT"/>
        </w:rPr>
        <w:t>or</w:t>
      </w:r>
      <w:proofErr w:type="spellEnd"/>
      <w:r w:rsidRPr="0071320E">
        <w:rPr>
          <w:shd w:val="clear" w:color="auto" w:fill="FCFCFC"/>
          <w:lang w:val="pt-PT"/>
        </w:rPr>
        <w:t xml:space="preserve"> </w:t>
      </w:r>
      <w:proofErr w:type="spellStart"/>
      <w:r w:rsidRPr="0071320E">
        <w:rPr>
          <w:shd w:val="clear" w:color="auto" w:fill="FCFCFC"/>
          <w:lang w:val="pt-PT"/>
        </w:rPr>
        <w:t>the</w:t>
      </w:r>
      <w:proofErr w:type="spellEnd"/>
      <w:r w:rsidRPr="0071320E">
        <w:rPr>
          <w:shd w:val="clear" w:color="auto" w:fill="FCFCFC"/>
          <w:lang w:val="pt-PT"/>
        </w:rPr>
        <w:t xml:space="preserve"> </w:t>
      </w:r>
      <w:proofErr w:type="spellStart"/>
      <w:r w:rsidRPr="0071320E">
        <w:rPr>
          <w:shd w:val="clear" w:color="auto" w:fill="FCFCFC"/>
          <w:lang w:val="pt-PT"/>
        </w:rPr>
        <w:t>far</w:t>
      </w:r>
      <w:proofErr w:type="spellEnd"/>
      <w:r w:rsidRPr="0071320E">
        <w:rPr>
          <w:shd w:val="clear" w:color="auto" w:fill="FCFCFC"/>
          <w:lang w:val="pt-PT"/>
        </w:rPr>
        <w:t xml:space="preserve"> </w:t>
      </w:r>
      <w:proofErr w:type="spellStart"/>
      <w:r w:rsidRPr="0071320E">
        <w:rPr>
          <w:shd w:val="clear" w:color="auto" w:fill="FCFCFC"/>
          <w:lang w:val="pt-PT"/>
        </w:rPr>
        <w:t>East</w:t>
      </w:r>
      <w:proofErr w:type="spellEnd"/>
      <w:r w:rsidRPr="0071320E">
        <w:rPr>
          <w:shd w:val="clear" w:color="auto" w:fill="FCFCFC"/>
          <w:lang w:val="pt-PT"/>
        </w:rPr>
        <w:t xml:space="preserve">) are </w:t>
      </w:r>
      <w:proofErr w:type="spellStart"/>
      <w:r w:rsidRPr="0071320E">
        <w:rPr>
          <w:shd w:val="clear" w:color="auto" w:fill="FCFCFC"/>
          <w:lang w:val="pt-PT"/>
        </w:rPr>
        <w:t>expected</w:t>
      </w:r>
      <w:proofErr w:type="spellEnd"/>
      <w:r w:rsidRPr="0071320E">
        <w:rPr>
          <w:shd w:val="clear" w:color="auto" w:fill="FCFCFC"/>
          <w:lang w:val="pt-PT"/>
        </w:rPr>
        <w:t xml:space="preserve"> to </w:t>
      </w:r>
      <w:proofErr w:type="spellStart"/>
      <w:r w:rsidRPr="0071320E">
        <w:rPr>
          <w:shd w:val="clear" w:color="auto" w:fill="FCFCFC"/>
          <w:lang w:val="pt-PT"/>
        </w:rPr>
        <w:t>be</w:t>
      </w:r>
      <w:proofErr w:type="spellEnd"/>
      <w:r w:rsidRPr="0071320E">
        <w:rPr>
          <w:shd w:val="clear" w:color="auto" w:fill="FCFCFC"/>
          <w:lang w:val="pt-PT"/>
        </w:rPr>
        <w:t xml:space="preserve"> </w:t>
      </w:r>
      <w:proofErr w:type="spellStart"/>
      <w:r w:rsidRPr="0071320E">
        <w:rPr>
          <w:shd w:val="clear" w:color="auto" w:fill="FCFCFC"/>
          <w:lang w:val="pt-PT"/>
        </w:rPr>
        <w:t>less</w:t>
      </w:r>
      <w:proofErr w:type="spellEnd"/>
      <w:r w:rsidRPr="0071320E">
        <w:rPr>
          <w:shd w:val="clear" w:color="auto" w:fill="FCFCFC"/>
          <w:lang w:val="pt-PT"/>
        </w:rPr>
        <w:t xml:space="preserve"> </w:t>
      </w:r>
      <w:proofErr w:type="spellStart"/>
      <w:r w:rsidRPr="0071320E">
        <w:rPr>
          <w:shd w:val="clear" w:color="auto" w:fill="FCFCFC"/>
          <w:lang w:val="pt-PT"/>
        </w:rPr>
        <w:t>likely</w:t>
      </w:r>
      <w:proofErr w:type="spellEnd"/>
      <w:r w:rsidRPr="0071320E">
        <w:rPr>
          <w:shd w:val="clear" w:color="auto" w:fill="FCFCFC"/>
          <w:lang w:val="pt-PT"/>
        </w:rPr>
        <w:t xml:space="preserve"> to </w:t>
      </w:r>
      <w:proofErr w:type="spellStart"/>
      <w:r w:rsidRPr="0071320E">
        <w:rPr>
          <w:shd w:val="clear" w:color="auto" w:fill="FCFCFC"/>
          <w:lang w:val="pt-PT"/>
        </w:rPr>
        <w:t>return</w:t>
      </w:r>
      <w:proofErr w:type="spellEnd"/>
      <w:r w:rsidRPr="0071320E">
        <w:rPr>
          <w:shd w:val="clear" w:color="auto" w:fill="FCFCFC"/>
          <w:lang w:val="pt-PT"/>
        </w:rPr>
        <w:t xml:space="preserve">, </w:t>
      </w:r>
      <w:proofErr w:type="spellStart"/>
      <w:r w:rsidRPr="0071320E">
        <w:rPr>
          <w:shd w:val="clear" w:color="auto" w:fill="FCFCFC"/>
          <w:lang w:val="pt-PT"/>
        </w:rPr>
        <w:t>although</w:t>
      </w:r>
      <w:proofErr w:type="spellEnd"/>
      <w:r w:rsidRPr="0071320E">
        <w:rPr>
          <w:shd w:val="clear" w:color="auto" w:fill="FCFCFC"/>
          <w:lang w:val="pt-PT"/>
        </w:rPr>
        <w:t xml:space="preserve"> </w:t>
      </w:r>
      <w:proofErr w:type="spellStart"/>
      <w:r w:rsidRPr="0071320E">
        <w:rPr>
          <w:shd w:val="clear" w:color="auto" w:fill="FCFCFC"/>
          <w:lang w:val="pt-PT"/>
        </w:rPr>
        <w:t>vaccinations</w:t>
      </w:r>
      <w:proofErr w:type="spellEnd"/>
      <w:r w:rsidRPr="0071320E">
        <w:rPr>
          <w:shd w:val="clear" w:color="auto" w:fill="FCFCFC"/>
          <w:lang w:val="pt-PT"/>
        </w:rPr>
        <w:t xml:space="preserve"> </w:t>
      </w:r>
      <w:proofErr w:type="spellStart"/>
      <w:r w:rsidRPr="0071320E">
        <w:rPr>
          <w:shd w:val="clear" w:color="auto" w:fill="FCFCFC"/>
          <w:lang w:val="pt-PT"/>
        </w:rPr>
        <w:t>might</w:t>
      </w:r>
      <w:proofErr w:type="spellEnd"/>
      <w:r w:rsidRPr="0071320E">
        <w:rPr>
          <w:shd w:val="clear" w:color="auto" w:fill="FCFCFC"/>
          <w:lang w:val="pt-PT"/>
        </w:rPr>
        <w:t xml:space="preserve"> </w:t>
      </w:r>
      <w:proofErr w:type="spellStart"/>
      <w:r w:rsidRPr="0071320E">
        <w:rPr>
          <w:shd w:val="clear" w:color="auto" w:fill="FCFCFC"/>
          <w:lang w:val="pt-PT"/>
        </w:rPr>
        <w:t>help</w:t>
      </w:r>
      <w:proofErr w:type="spellEnd"/>
      <w:r w:rsidRPr="0071320E">
        <w:rPr>
          <w:shd w:val="clear" w:color="auto" w:fill="FCFCFC"/>
          <w:lang w:val="pt-PT"/>
        </w:rPr>
        <w:t>.</w:t>
      </w:r>
    </w:p>
    <w:p w14:paraId="49080BB5" w14:textId="77777777" w:rsidR="0071320E" w:rsidRDefault="0071320E" w:rsidP="0071320E">
      <w:pPr>
        <w:pStyle w:val="5TextocomnIIGG"/>
        <w:spacing w:after="120"/>
        <w:ind w:firstLine="567"/>
        <w:rPr>
          <w:shd w:val="clear" w:color="auto" w:fill="FCFCFC"/>
          <w:lang w:val="pt-PT"/>
        </w:rPr>
      </w:pPr>
    </w:p>
    <w:p w14:paraId="113337D0" w14:textId="337249BC" w:rsidR="0071320E" w:rsidRPr="0071320E" w:rsidRDefault="0071320E" w:rsidP="0071320E">
      <w:pPr>
        <w:pStyle w:val="5TextocomnIIGG"/>
        <w:spacing w:after="120"/>
        <w:rPr>
          <w:b/>
          <w:bCs/>
          <w:shd w:val="clear" w:color="auto" w:fill="FCFCFC"/>
          <w:lang w:val="pt-PT"/>
        </w:rPr>
      </w:pPr>
      <w:r w:rsidRPr="0071320E">
        <w:rPr>
          <w:b/>
          <w:bCs/>
          <w:shd w:val="clear" w:color="auto" w:fill="FCFCFC"/>
          <w:lang w:val="pt-PT"/>
        </w:rPr>
        <w:t>4.2. Long-</w:t>
      </w:r>
      <w:proofErr w:type="spellStart"/>
      <w:r w:rsidRPr="0071320E">
        <w:rPr>
          <w:b/>
          <w:bCs/>
          <w:shd w:val="clear" w:color="auto" w:fill="FCFCFC"/>
          <w:lang w:val="pt-PT"/>
        </w:rPr>
        <w:t>term</w:t>
      </w:r>
      <w:proofErr w:type="spellEnd"/>
      <w:r w:rsidRPr="0071320E">
        <w:rPr>
          <w:b/>
          <w:bCs/>
          <w:shd w:val="clear" w:color="auto" w:fill="FCFCFC"/>
          <w:lang w:val="pt-PT"/>
        </w:rPr>
        <w:t xml:space="preserve"> </w:t>
      </w:r>
      <w:proofErr w:type="spellStart"/>
      <w:r w:rsidRPr="0071320E">
        <w:rPr>
          <w:b/>
          <w:bCs/>
          <w:shd w:val="clear" w:color="auto" w:fill="FCFCFC"/>
          <w:lang w:val="pt-PT"/>
        </w:rPr>
        <w:t>strategies</w:t>
      </w:r>
      <w:proofErr w:type="spellEnd"/>
    </w:p>
    <w:p w14:paraId="75B143A0" w14:textId="3DF7325E" w:rsidR="0071320E" w:rsidRPr="0071320E" w:rsidRDefault="0071320E" w:rsidP="0071320E">
      <w:pPr>
        <w:shd w:val="clear" w:color="auto" w:fill="FFFFFF"/>
        <w:spacing w:before="240" w:after="240" w:line="240" w:lineRule="auto"/>
        <w:ind w:firstLine="708"/>
        <w:rPr>
          <w:rFonts w:ascii="Times New Roman" w:eastAsia="Times New Roman" w:hAnsi="Times New Roman" w:cs="Times New Roman"/>
          <w:color w:val="000000"/>
          <w:sz w:val="24"/>
          <w:szCs w:val="24"/>
          <w:lang w:val="en" w:eastAsia="es-ES"/>
        </w:rPr>
      </w:pPr>
      <w:r w:rsidRPr="0071320E">
        <w:rPr>
          <w:rFonts w:ascii="Times New Roman" w:eastAsia="Times New Roman" w:hAnsi="Times New Roman" w:cs="Times New Roman"/>
          <w:color w:val="000000"/>
          <w:sz w:val="24"/>
          <w:szCs w:val="24"/>
          <w:lang w:val="en" w:eastAsia="es-ES"/>
        </w:rPr>
        <w:t>Looking at three scenarios, it appears that most stakeholders prefer a “transformed business” or “business as usual”. Participants from the City of Ghent assume that a business as usual is most likely. This could be explained by the fact that this is the only participating city where tourism was (is) very mature and where a “bloodbath” had to be avoided. A participant carefully mentioned that “</w:t>
      </w:r>
      <w:r w:rsidRPr="0071320E">
        <w:rPr>
          <w:rFonts w:ascii="Times New Roman" w:eastAsia="Times New Roman" w:hAnsi="Times New Roman" w:cs="Times New Roman"/>
          <w:i/>
          <w:iCs/>
          <w:color w:val="000000"/>
          <w:sz w:val="24"/>
          <w:szCs w:val="24"/>
          <w:lang w:val="en" w:eastAsia="es-ES"/>
        </w:rPr>
        <w:t>according to his personal feeling</w:t>
      </w:r>
      <w:r w:rsidRPr="0071320E">
        <w:rPr>
          <w:rFonts w:ascii="Times New Roman" w:eastAsia="Times New Roman" w:hAnsi="Times New Roman" w:cs="Times New Roman"/>
          <w:color w:val="000000"/>
          <w:sz w:val="24"/>
          <w:szCs w:val="24"/>
          <w:lang w:val="en" w:eastAsia="es-ES"/>
        </w:rPr>
        <w:t>” the momentum for change had been missed. Among the other participating cities there is no feeling that an opportunity was passed up, but Covid-19 has not been a 'turning point' for tourism development with respect to sustainability. Covid-19 does seem to have accelerated things that would otherwise have taken place in the long term, such as making the industry more sustainable (focus on quality and discouraging group tourism) and opening up possibilities for hybrid conventions. It was noticeable during the workshops that the category 'business as unusual' remained completely or largely empty. It became clear that no shocking changes in strategy and vision were brought about by Covid-19, partly because changes based on sustainability principles had already started before the pandemic. Nevertheless, it became clear as well that the more a city needs a business-as-unusual (e.g. because of over-tourism), the less obvious it becomes to put this kind of strategy in place. The businesses in need and distress are putting pressure on local authorities to return to the pre-Covid situation as soon as possible and a reflection on transformation and change becomes less accepted. Investments are needed to enable adjustments towards the future with top-down support because, for the moment, many entrepreneurs are mainly concerned with staying afloat and there is no money and time left to look at research and translate it into their own business. In addition, financial resources are needed to maintain a diverse offering and ensure that not only the big players remain. In smaller, less mature destinations, the pressure is less to restarting based on “numbers”.</w:t>
      </w:r>
    </w:p>
    <w:p w14:paraId="2C7C5A8C" w14:textId="65CC8F3B" w:rsidR="0071320E" w:rsidRPr="0071320E" w:rsidRDefault="0071320E" w:rsidP="0071320E">
      <w:pPr>
        <w:shd w:val="clear" w:color="auto" w:fill="FFFFFF"/>
        <w:spacing w:before="240" w:after="240" w:line="240" w:lineRule="auto"/>
        <w:ind w:firstLine="708"/>
        <w:rPr>
          <w:rFonts w:ascii="Times New Roman" w:eastAsia="Times New Roman" w:hAnsi="Times New Roman" w:cs="Times New Roman"/>
          <w:color w:val="000000"/>
          <w:sz w:val="24"/>
          <w:szCs w:val="24"/>
          <w:lang w:val="en" w:eastAsia="es-ES"/>
        </w:rPr>
      </w:pPr>
      <w:r w:rsidRPr="0071320E">
        <w:rPr>
          <w:rFonts w:ascii="Times New Roman" w:eastAsia="Times New Roman" w:hAnsi="Times New Roman" w:cs="Times New Roman"/>
          <w:color w:val="000000"/>
          <w:sz w:val="24"/>
          <w:szCs w:val="24"/>
          <w:lang w:val="en" w:eastAsia="es-ES"/>
        </w:rPr>
        <w:lastRenderedPageBreak/>
        <w:t xml:space="preserve">At a higher level of abstraction, it is expected that something will change with regard to the mentality of tourists rather than the tourism industry itself. It is expected that, because of Covid-19, tourists are (have become) more aware of their own actions. On the other hand, participants are sometimes worried about too much behavioral change among tourists. A participant from </w:t>
      </w:r>
      <w:proofErr w:type="spellStart"/>
      <w:r w:rsidRPr="0071320E">
        <w:rPr>
          <w:rFonts w:ascii="Times New Roman" w:eastAsia="Times New Roman" w:hAnsi="Times New Roman" w:cs="Times New Roman"/>
          <w:color w:val="000000"/>
          <w:sz w:val="24"/>
          <w:szCs w:val="24"/>
          <w:lang w:val="en" w:eastAsia="es-ES"/>
        </w:rPr>
        <w:t>Mechelen</w:t>
      </w:r>
      <w:proofErr w:type="spellEnd"/>
      <w:r w:rsidRPr="0071320E">
        <w:rPr>
          <w:rFonts w:ascii="Times New Roman" w:eastAsia="Times New Roman" w:hAnsi="Times New Roman" w:cs="Times New Roman"/>
          <w:color w:val="000000"/>
          <w:sz w:val="24"/>
          <w:szCs w:val="24"/>
          <w:lang w:val="en" w:eastAsia="es-ES"/>
        </w:rPr>
        <w:t xml:space="preserve"> hopes that Covid-19 will not lead to “travel shame” (equivalent to flight shame). Travel is still very much seen as an added value for a city, provided that tourism is looked at in a different way. As mentioned before, all participating cities were, before the pandemic, working on the sustainability of the tourism industry and quality tourism to varying degrees, by focusing on target groups and less on economic value. It was mentioned explicitly that it is important to make partners aware that quantity is not (always) better. Participants mention that this is easier when dealing with local partners rather than big non-local organizations. Furthermore, it is thought by most participants that cities will not be the first choice of tourists (anymore). During the lockdown of 2020 this has been the case and some think this trend might continue in the future. Solutions to attract people back to the city is to combine city visits with the surrounding area. By combining the city with the surrounding villages and/or nature, this not only ensures that tourists are more dispersed, it overcomes or even prevents the problem of overtourism and ensures that the surrounding area benefits from tourism as well. For other cities, the solution is to strengthen the cultural vocation (as can be seen in the university cities Leiden and Leuven) or the shopping vocation (e.g. Arnhem with its “PAS” or </w:t>
      </w:r>
      <w:proofErr w:type="spellStart"/>
      <w:r w:rsidRPr="0071320E">
        <w:rPr>
          <w:rFonts w:ascii="Times New Roman" w:eastAsia="Times New Roman" w:hAnsi="Times New Roman" w:cs="Times New Roman"/>
          <w:color w:val="000000"/>
          <w:sz w:val="24"/>
          <w:szCs w:val="24"/>
          <w:lang w:val="en" w:eastAsia="es-ES"/>
        </w:rPr>
        <w:t>Mechelen</w:t>
      </w:r>
      <w:proofErr w:type="spellEnd"/>
      <w:r w:rsidRPr="0071320E">
        <w:rPr>
          <w:rFonts w:ascii="Times New Roman" w:eastAsia="Times New Roman" w:hAnsi="Times New Roman" w:cs="Times New Roman"/>
          <w:color w:val="000000"/>
          <w:sz w:val="24"/>
          <w:szCs w:val="24"/>
          <w:lang w:val="en" w:eastAsia="es-ES"/>
        </w:rPr>
        <w:t xml:space="preserve"> with </w:t>
      </w:r>
      <w:proofErr w:type="spellStart"/>
      <w:r w:rsidRPr="0071320E">
        <w:rPr>
          <w:rFonts w:ascii="Times New Roman" w:eastAsia="Times New Roman" w:hAnsi="Times New Roman" w:cs="Times New Roman"/>
          <w:color w:val="000000"/>
          <w:sz w:val="24"/>
          <w:szCs w:val="24"/>
          <w:lang w:val="en" w:eastAsia="es-ES"/>
        </w:rPr>
        <w:t>Malinas</w:t>
      </w:r>
      <w:proofErr w:type="spellEnd"/>
      <w:r w:rsidRPr="0071320E">
        <w:rPr>
          <w:rFonts w:ascii="Times New Roman" w:eastAsia="Times New Roman" w:hAnsi="Times New Roman" w:cs="Times New Roman"/>
          <w:color w:val="000000"/>
          <w:sz w:val="24"/>
          <w:szCs w:val="24"/>
          <w:lang w:val="en" w:eastAsia="es-ES"/>
        </w:rPr>
        <w:t xml:space="preserve"> Shopping Centre).</w:t>
      </w:r>
    </w:p>
    <w:p w14:paraId="39AA656E" w14:textId="5100257C" w:rsidR="0071320E" w:rsidRPr="0071320E" w:rsidRDefault="0071320E" w:rsidP="0071320E">
      <w:pPr>
        <w:shd w:val="clear" w:color="auto" w:fill="FFFFFF"/>
        <w:spacing w:before="240" w:after="240" w:line="240" w:lineRule="auto"/>
        <w:ind w:firstLine="708"/>
        <w:rPr>
          <w:rFonts w:ascii="Times New Roman" w:eastAsia="Times New Roman" w:hAnsi="Times New Roman" w:cs="Times New Roman"/>
          <w:color w:val="000000"/>
          <w:sz w:val="24"/>
          <w:szCs w:val="24"/>
          <w:lang w:val="en" w:eastAsia="es-ES"/>
        </w:rPr>
      </w:pPr>
      <w:r w:rsidRPr="0071320E">
        <w:rPr>
          <w:rFonts w:ascii="Times New Roman" w:eastAsia="Times New Roman" w:hAnsi="Times New Roman" w:cs="Times New Roman"/>
          <w:color w:val="000000"/>
          <w:sz w:val="24"/>
          <w:szCs w:val="24"/>
          <w:lang w:val="en" w:eastAsia="es-ES"/>
        </w:rPr>
        <w:t>Four on the five cities mentioned that the greatest uncertainty lays in the recovery of business tourism. Business tourism is very important, even for these less mature tourism destinations, as this generates the most overnight stays. Covid-19 has made people discover the online possibilities and benefits in full. Still, several cities think that when it is possible again, conferences and meetings will take place but in a hybrid way. It is mentioned that conference participants will resume to meet physically, because of the need for people to talk formally and informally in each other's company over some food or a drink. Speakers, on the other hand, might no longer fly in for a presentation but will rather give a talk via live streaming. Therefore, MICE tourism will, according to the workshop participants, change permanently, while it is not clear how policy makers and managers in tourism can react. It is important to make a distinction between congresses and international business travel. Of the latter, only 80% are expected to recover. Large international companies are making huge cuts in their travel budgets. Covid-19 has made it clear that meetings can perfectly take place online. Large companies with offices in multiple locations may still hold a large physical corporate meeting once a year -instead of multiple times- and hold the rest of their meetings online. This means that the hospitality sector, oriented towards MICE, might be forced to re-orient partly towards the leisure market. Local authorities and DMOs are very much aware of this evolution and consider it a challenge to contribute to innovative developments in the MICE sector.</w:t>
      </w:r>
    </w:p>
    <w:p w14:paraId="59020C1E" w14:textId="719ABF45" w:rsidR="0071320E" w:rsidRDefault="0071320E" w:rsidP="0071320E">
      <w:pPr>
        <w:shd w:val="clear" w:color="auto" w:fill="FFFFFF"/>
        <w:spacing w:before="240" w:after="240" w:line="240" w:lineRule="auto"/>
        <w:ind w:firstLine="708"/>
        <w:rPr>
          <w:rFonts w:ascii="Times New Roman" w:eastAsia="Times New Roman" w:hAnsi="Times New Roman" w:cs="Times New Roman"/>
          <w:color w:val="000000"/>
          <w:sz w:val="24"/>
          <w:szCs w:val="24"/>
          <w:lang w:val="en" w:eastAsia="es-ES"/>
        </w:rPr>
      </w:pPr>
      <w:r w:rsidRPr="0071320E">
        <w:rPr>
          <w:rFonts w:ascii="Times New Roman" w:eastAsia="Times New Roman" w:hAnsi="Times New Roman" w:cs="Times New Roman"/>
          <w:color w:val="000000"/>
          <w:sz w:val="24"/>
          <w:szCs w:val="24"/>
          <w:lang w:val="en" w:eastAsia="es-ES"/>
        </w:rPr>
        <w:t>Table 2 summarizes the results discussed above according to the different recognized phases. On the request of the participating cities it is not our intention to compare and contrast individual cities, but rather to identify common grounds in Covid-19 responses.</w:t>
      </w:r>
    </w:p>
    <w:p w14:paraId="7BC5AD84" w14:textId="77777777" w:rsidR="00D7227D" w:rsidRDefault="00D7227D" w:rsidP="0071320E">
      <w:pPr>
        <w:shd w:val="clear" w:color="auto" w:fill="FFFFFF"/>
        <w:spacing w:before="240" w:after="240" w:line="240" w:lineRule="auto"/>
        <w:ind w:firstLine="708"/>
        <w:rPr>
          <w:rFonts w:ascii="Times New Roman" w:eastAsia="Times New Roman" w:hAnsi="Times New Roman" w:cs="Times New Roman"/>
          <w:color w:val="000000"/>
          <w:sz w:val="24"/>
          <w:szCs w:val="24"/>
          <w:lang w:val="en" w:eastAsia="es-ES"/>
        </w:rPr>
      </w:pPr>
    </w:p>
    <w:p w14:paraId="05938D8A" w14:textId="77777777" w:rsidR="00D7227D" w:rsidRDefault="00D7227D" w:rsidP="0071320E">
      <w:pPr>
        <w:shd w:val="clear" w:color="auto" w:fill="FFFFFF"/>
        <w:spacing w:before="240" w:after="240" w:line="240" w:lineRule="auto"/>
        <w:ind w:firstLine="708"/>
        <w:rPr>
          <w:rFonts w:ascii="Times New Roman" w:eastAsia="Times New Roman" w:hAnsi="Times New Roman" w:cs="Times New Roman"/>
          <w:color w:val="000000"/>
          <w:sz w:val="24"/>
          <w:szCs w:val="24"/>
          <w:lang w:val="en" w:eastAsia="es-ES"/>
        </w:rPr>
      </w:pPr>
    </w:p>
    <w:p w14:paraId="6FD36ADD" w14:textId="77777777" w:rsidR="00D7227D" w:rsidRDefault="00D7227D" w:rsidP="0071320E">
      <w:pPr>
        <w:shd w:val="clear" w:color="auto" w:fill="FFFFFF"/>
        <w:spacing w:before="240" w:after="240" w:line="240" w:lineRule="auto"/>
        <w:ind w:firstLine="708"/>
        <w:rPr>
          <w:rFonts w:ascii="Times New Roman" w:eastAsia="Times New Roman" w:hAnsi="Times New Roman" w:cs="Times New Roman"/>
          <w:color w:val="000000"/>
          <w:sz w:val="24"/>
          <w:szCs w:val="24"/>
          <w:lang w:val="en" w:eastAsia="es-ES"/>
        </w:rPr>
      </w:pPr>
    </w:p>
    <w:p w14:paraId="4A94D8BE" w14:textId="77777777" w:rsidR="00D7227D" w:rsidRPr="0071320E" w:rsidRDefault="00D7227D" w:rsidP="0071320E">
      <w:pPr>
        <w:shd w:val="clear" w:color="auto" w:fill="FFFFFF"/>
        <w:spacing w:before="240" w:after="240" w:line="240" w:lineRule="auto"/>
        <w:ind w:firstLine="708"/>
        <w:rPr>
          <w:rFonts w:ascii="Times New Roman" w:eastAsia="Times New Roman" w:hAnsi="Times New Roman" w:cs="Times New Roman"/>
          <w:color w:val="000000"/>
          <w:sz w:val="24"/>
          <w:szCs w:val="24"/>
          <w:lang w:val="en" w:eastAsia="es-ES"/>
        </w:rPr>
      </w:pPr>
    </w:p>
    <w:p w14:paraId="3E97CEF6" w14:textId="77777777" w:rsidR="0071320E" w:rsidRPr="0071320E" w:rsidRDefault="0071320E" w:rsidP="0071320E">
      <w:pPr>
        <w:shd w:val="clear" w:color="auto" w:fill="FFFFFF"/>
        <w:spacing w:before="131" w:after="160" w:line="240" w:lineRule="auto"/>
        <w:jc w:val="left"/>
        <w:rPr>
          <w:rFonts w:ascii="Times New Roman" w:eastAsia="Times New Roman" w:hAnsi="Times New Roman" w:cs="Times New Roman"/>
          <w:b/>
          <w:bCs/>
          <w:sz w:val="24"/>
          <w:szCs w:val="24"/>
          <w:lang w:val="es-ES" w:eastAsia="es-ES"/>
        </w:rPr>
      </w:pPr>
      <w:r w:rsidRPr="0071320E">
        <w:rPr>
          <w:rFonts w:ascii="Times New Roman" w:eastAsia="Times New Roman" w:hAnsi="Times New Roman" w:cs="Times New Roman"/>
          <w:b/>
          <w:bCs/>
          <w:sz w:val="24"/>
          <w:szCs w:val="24"/>
          <w:lang w:val="en" w:eastAsia="es-ES"/>
        </w:rPr>
        <w:lastRenderedPageBreak/>
        <w:t>Table 2:</w:t>
      </w:r>
      <w:r w:rsidRPr="0071320E">
        <w:rPr>
          <w:rFonts w:ascii="Times New Roman" w:eastAsia="Times New Roman" w:hAnsi="Times New Roman" w:cs="Times New Roman"/>
          <w:b/>
          <w:bCs/>
          <w:sz w:val="24"/>
          <w:szCs w:val="24"/>
          <w:lang w:val="es-ES" w:eastAsia="es-ES"/>
        </w:rPr>
        <w:t> </w:t>
      </w:r>
      <w:proofErr w:type="spellStart"/>
      <w:r w:rsidRPr="0071320E">
        <w:rPr>
          <w:rFonts w:ascii="Times New Roman" w:eastAsia="Times New Roman" w:hAnsi="Times New Roman" w:cs="Times New Roman"/>
          <w:b/>
          <w:bCs/>
          <w:sz w:val="24"/>
          <w:szCs w:val="24"/>
          <w:lang w:val="es-ES" w:eastAsia="es-ES"/>
        </w:rPr>
        <w:t>Summarizing</w:t>
      </w:r>
      <w:proofErr w:type="spellEnd"/>
      <w:r w:rsidRPr="0071320E">
        <w:rPr>
          <w:rFonts w:ascii="Times New Roman" w:eastAsia="Times New Roman" w:hAnsi="Times New Roman" w:cs="Times New Roman"/>
          <w:b/>
          <w:bCs/>
          <w:sz w:val="24"/>
          <w:szCs w:val="24"/>
          <w:lang w:val="es-ES" w:eastAsia="es-ES"/>
        </w:rPr>
        <w:t xml:space="preserve"> </w:t>
      </w:r>
      <w:proofErr w:type="spellStart"/>
      <w:r w:rsidRPr="0071320E">
        <w:rPr>
          <w:rFonts w:ascii="Times New Roman" w:eastAsia="Times New Roman" w:hAnsi="Times New Roman" w:cs="Times New Roman"/>
          <w:b/>
          <w:bCs/>
          <w:sz w:val="24"/>
          <w:szCs w:val="24"/>
          <w:lang w:val="es-ES" w:eastAsia="es-ES"/>
        </w:rPr>
        <w:t>overview</w:t>
      </w:r>
      <w:proofErr w:type="spellEnd"/>
      <w:r w:rsidRPr="0071320E">
        <w:rPr>
          <w:rFonts w:ascii="Times New Roman" w:eastAsia="Times New Roman" w:hAnsi="Times New Roman" w:cs="Times New Roman"/>
          <w:b/>
          <w:bCs/>
          <w:sz w:val="24"/>
          <w:szCs w:val="24"/>
          <w:lang w:val="es-ES" w:eastAsia="es-ES"/>
        </w:rPr>
        <w:t xml:space="preserve"> </w:t>
      </w:r>
      <w:proofErr w:type="spellStart"/>
      <w:r w:rsidRPr="0071320E">
        <w:rPr>
          <w:rFonts w:ascii="Times New Roman" w:eastAsia="Times New Roman" w:hAnsi="Times New Roman" w:cs="Times New Roman"/>
          <w:b/>
          <w:bCs/>
          <w:sz w:val="24"/>
          <w:szCs w:val="24"/>
          <w:lang w:val="es-ES" w:eastAsia="es-ES"/>
        </w:rPr>
        <w:t>of</w:t>
      </w:r>
      <w:proofErr w:type="spellEnd"/>
      <w:r w:rsidRPr="0071320E">
        <w:rPr>
          <w:rFonts w:ascii="Times New Roman" w:eastAsia="Times New Roman" w:hAnsi="Times New Roman" w:cs="Times New Roman"/>
          <w:b/>
          <w:bCs/>
          <w:sz w:val="24"/>
          <w:szCs w:val="24"/>
          <w:lang w:val="es-ES" w:eastAsia="es-ES"/>
        </w:rPr>
        <w:t xml:space="preserve"> </w:t>
      </w:r>
      <w:proofErr w:type="spellStart"/>
      <w:r w:rsidRPr="0071320E">
        <w:rPr>
          <w:rFonts w:ascii="Times New Roman" w:eastAsia="Times New Roman" w:hAnsi="Times New Roman" w:cs="Times New Roman"/>
          <w:b/>
          <w:bCs/>
          <w:sz w:val="24"/>
          <w:szCs w:val="24"/>
          <w:lang w:val="es-ES" w:eastAsia="es-ES"/>
        </w:rPr>
        <w:t>findings</w:t>
      </w:r>
      <w:proofErr w:type="spellEnd"/>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05"/>
        <w:gridCol w:w="7066"/>
      </w:tblGrid>
      <w:tr w:rsidR="0071320E" w:rsidRPr="0071320E" w14:paraId="6A741242" w14:textId="77777777" w:rsidTr="004E0172">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60EB9B11" w14:textId="77777777" w:rsidR="0071320E" w:rsidRPr="0071320E" w:rsidRDefault="0071320E" w:rsidP="0071320E">
            <w:pPr>
              <w:spacing w:before="0" w:after="0" w:line="240" w:lineRule="auto"/>
              <w:jc w:val="left"/>
              <w:rPr>
                <w:rFonts w:ascii="Times New Roman" w:eastAsia="Times New Roman" w:hAnsi="Times New Roman" w:cs="Times New Roman"/>
                <w:sz w:val="24"/>
                <w:szCs w:val="24"/>
                <w:lang w:val="es-ES" w:eastAsia="es-ES"/>
              </w:rPr>
            </w:pPr>
            <w:proofErr w:type="spellStart"/>
            <w:r w:rsidRPr="0071320E">
              <w:rPr>
                <w:rFonts w:ascii="Times New Roman" w:eastAsia="Times New Roman" w:hAnsi="Times New Roman" w:cs="Times New Roman"/>
                <w:b/>
                <w:bCs/>
                <w:sz w:val="24"/>
                <w:szCs w:val="24"/>
                <w:lang w:val="es-ES" w:eastAsia="es-ES"/>
              </w:rPr>
              <w:t>Phases</w:t>
            </w:r>
            <w:proofErr w:type="spellEnd"/>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49A8C400" w14:textId="77777777" w:rsidR="0071320E" w:rsidRPr="0071320E" w:rsidRDefault="0071320E" w:rsidP="0071320E">
            <w:pPr>
              <w:spacing w:before="0" w:after="0" w:line="240" w:lineRule="auto"/>
              <w:jc w:val="left"/>
              <w:rPr>
                <w:rFonts w:ascii="Times New Roman" w:eastAsia="Times New Roman" w:hAnsi="Times New Roman" w:cs="Times New Roman"/>
                <w:sz w:val="24"/>
                <w:szCs w:val="24"/>
                <w:lang w:val="es-ES" w:eastAsia="es-ES"/>
              </w:rPr>
            </w:pPr>
            <w:proofErr w:type="spellStart"/>
            <w:r w:rsidRPr="0071320E">
              <w:rPr>
                <w:rFonts w:ascii="Times New Roman" w:eastAsia="Times New Roman" w:hAnsi="Times New Roman" w:cs="Times New Roman"/>
                <w:b/>
                <w:bCs/>
                <w:sz w:val="24"/>
                <w:szCs w:val="24"/>
                <w:lang w:val="es-ES" w:eastAsia="es-ES"/>
              </w:rPr>
              <w:t>Characteristics</w:t>
            </w:r>
            <w:proofErr w:type="spellEnd"/>
          </w:p>
        </w:tc>
      </w:tr>
      <w:tr w:rsidR="0071320E" w:rsidRPr="00B92E44" w14:paraId="571C30D0" w14:textId="77777777" w:rsidTr="004E0172">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01ED5B27" w14:textId="77777777" w:rsidR="0071320E" w:rsidRPr="0071320E" w:rsidRDefault="0071320E" w:rsidP="0071320E">
            <w:pPr>
              <w:spacing w:before="0" w:after="0" w:line="240" w:lineRule="auto"/>
              <w:jc w:val="left"/>
              <w:rPr>
                <w:rFonts w:ascii="Times New Roman" w:eastAsia="Times New Roman" w:hAnsi="Times New Roman" w:cs="Times New Roman"/>
                <w:sz w:val="24"/>
                <w:szCs w:val="24"/>
                <w:lang w:val="es-ES" w:eastAsia="es-ES"/>
              </w:rPr>
            </w:pPr>
            <w:r w:rsidRPr="0071320E">
              <w:rPr>
                <w:rFonts w:ascii="Times New Roman" w:eastAsia="Times New Roman" w:hAnsi="Times New Roman" w:cs="Times New Roman"/>
                <w:sz w:val="24"/>
                <w:szCs w:val="24"/>
                <w:lang w:val="es-ES" w:eastAsia="es-ES"/>
              </w:rPr>
              <w:t>Pre-</w:t>
            </w:r>
            <w:proofErr w:type="spellStart"/>
            <w:r w:rsidRPr="0071320E">
              <w:rPr>
                <w:rFonts w:ascii="Times New Roman" w:eastAsia="Times New Roman" w:hAnsi="Times New Roman" w:cs="Times New Roman"/>
                <w:sz w:val="24"/>
                <w:szCs w:val="24"/>
                <w:lang w:val="es-ES" w:eastAsia="es-ES"/>
              </w:rPr>
              <w:t>Covid</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situation</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across</w:t>
            </w:r>
            <w:proofErr w:type="spellEnd"/>
            <w:r w:rsidRPr="0071320E">
              <w:rPr>
                <w:rFonts w:ascii="Times New Roman" w:eastAsia="Times New Roman" w:hAnsi="Times New Roman" w:cs="Times New Roman"/>
                <w:sz w:val="24"/>
                <w:szCs w:val="24"/>
                <w:lang w:val="es-ES" w:eastAsia="es-ES"/>
              </w:rPr>
              <w:t xml:space="preserve"> 5 </w:t>
            </w:r>
            <w:proofErr w:type="spellStart"/>
            <w:r w:rsidRPr="0071320E">
              <w:rPr>
                <w:rFonts w:ascii="Times New Roman" w:eastAsia="Times New Roman" w:hAnsi="Times New Roman" w:cs="Times New Roman"/>
                <w:sz w:val="24"/>
                <w:szCs w:val="24"/>
                <w:lang w:val="es-ES" w:eastAsia="es-ES"/>
              </w:rPr>
              <w:t>cities</w:t>
            </w:r>
            <w:proofErr w:type="spellEnd"/>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09CE8D3C" w14:textId="77777777" w:rsidR="0071320E" w:rsidRPr="0071320E" w:rsidRDefault="0071320E" w:rsidP="0071320E">
            <w:pPr>
              <w:numPr>
                <w:ilvl w:val="0"/>
                <w:numId w:val="21"/>
              </w:numPr>
              <w:spacing w:before="0" w:after="0" w:line="240" w:lineRule="auto"/>
              <w:ind w:left="1680"/>
              <w:jc w:val="left"/>
              <w:rPr>
                <w:rFonts w:ascii="Times New Roman" w:eastAsia="Times New Roman" w:hAnsi="Times New Roman" w:cs="Times New Roman"/>
                <w:sz w:val="24"/>
                <w:szCs w:val="24"/>
                <w:lang w:val="pt-PT" w:eastAsia="es-ES"/>
              </w:rPr>
            </w:pPr>
            <w:proofErr w:type="spellStart"/>
            <w:r w:rsidRPr="0071320E">
              <w:rPr>
                <w:rFonts w:ascii="Times New Roman" w:eastAsia="Times New Roman" w:hAnsi="Times New Roman" w:cs="Times New Roman"/>
                <w:sz w:val="24"/>
                <w:szCs w:val="24"/>
                <w:lang w:val="pt-PT" w:eastAsia="es-ES"/>
              </w:rPr>
              <w:t>Tourism</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not</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problematic</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but</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growth</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being</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monitored</w:t>
            </w:r>
            <w:proofErr w:type="spellEnd"/>
          </w:p>
          <w:p w14:paraId="540CF4C4" w14:textId="77777777" w:rsidR="0071320E" w:rsidRPr="0071320E" w:rsidRDefault="0071320E" w:rsidP="0071320E">
            <w:pPr>
              <w:numPr>
                <w:ilvl w:val="0"/>
                <w:numId w:val="21"/>
              </w:numPr>
              <w:spacing w:before="0" w:after="0" w:line="240" w:lineRule="auto"/>
              <w:ind w:left="1680"/>
              <w:jc w:val="left"/>
              <w:rPr>
                <w:rFonts w:ascii="Times New Roman" w:eastAsia="Times New Roman" w:hAnsi="Times New Roman" w:cs="Times New Roman"/>
                <w:sz w:val="24"/>
                <w:szCs w:val="24"/>
                <w:lang w:val="pt-PT" w:eastAsia="es-ES"/>
              </w:rPr>
            </w:pPr>
            <w:proofErr w:type="spellStart"/>
            <w:r w:rsidRPr="0071320E">
              <w:rPr>
                <w:rFonts w:ascii="Times New Roman" w:eastAsia="Times New Roman" w:hAnsi="Times New Roman" w:cs="Times New Roman"/>
                <w:sz w:val="24"/>
                <w:szCs w:val="24"/>
                <w:lang w:val="pt-PT" w:eastAsia="es-ES"/>
              </w:rPr>
              <w:t>Focus</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on</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specific</w:t>
            </w:r>
            <w:proofErr w:type="spellEnd"/>
            <w:r w:rsidRPr="0071320E">
              <w:rPr>
                <w:rFonts w:ascii="Times New Roman" w:eastAsia="Times New Roman" w:hAnsi="Times New Roman" w:cs="Times New Roman"/>
                <w:sz w:val="24"/>
                <w:szCs w:val="24"/>
                <w:lang w:val="pt-PT" w:eastAsia="es-ES"/>
              </w:rPr>
              <w:t>, ‘</w:t>
            </w:r>
            <w:proofErr w:type="spellStart"/>
            <w:r w:rsidRPr="0071320E">
              <w:rPr>
                <w:rFonts w:ascii="Times New Roman" w:eastAsia="Times New Roman" w:hAnsi="Times New Roman" w:cs="Times New Roman"/>
                <w:sz w:val="24"/>
                <w:szCs w:val="24"/>
                <w:lang w:val="pt-PT" w:eastAsia="es-ES"/>
              </w:rPr>
              <w:t>qualitative</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tourism</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segments</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typology</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individually</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determined</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by</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cities</w:t>
            </w:r>
            <w:proofErr w:type="spellEnd"/>
            <w:r w:rsidRPr="0071320E">
              <w:rPr>
                <w:rFonts w:ascii="Times New Roman" w:eastAsia="Times New Roman" w:hAnsi="Times New Roman" w:cs="Times New Roman"/>
                <w:sz w:val="24"/>
                <w:szCs w:val="24"/>
                <w:lang w:val="pt-PT" w:eastAsia="es-ES"/>
              </w:rPr>
              <w:t>)</w:t>
            </w:r>
          </w:p>
          <w:p w14:paraId="1016D5FE" w14:textId="77777777" w:rsidR="0071320E" w:rsidRPr="0071320E" w:rsidRDefault="0071320E" w:rsidP="0071320E">
            <w:pPr>
              <w:numPr>
                <w:ilvl w:val="0"/>
                <w:numId w:val="21"/>
              </w:numPr>
              <w:spacing w:before="0" w:after="0" w:line="240" w:lineRule="auto"/>
              <w:ind w:left="1680"/>
              <w:jc w:val="left"/>
              <w:rPr>
                <w:rFonts w:ascii="Times New Roman" w:eastAsia="Times New Roman" w:hAnsi="Times New Roman" w:cs="Times New Roman"/>
                <w:sz w:val="24"/>
                <w:szCs w:val="24"/>
                <w:lang w:val="pt-PT" w:eastAsia="es-ES"/>
              </w:rPr>
            </w:pPr>
            <w:proofErr w:type="spellStart"/>
            <w:r w:rsidRPr="0071320E">
              <w:rPr>
                <w:rFonts w:ascii="Times New Roman" w:eastAsia="Times New Roman" w:hAnsi="Times New Roman" w:cs="Times New Roman"/>
                <w:sz w:val="24"/>
                <w:szCs w:val="24"/>
                <w:lang w:val="pt-PT" w:eastAsia="es-ES"/>
              </w:rPr>
              <w:t>Increased</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attention</w:t>
            </w:r>
            <w:proofErr w:type="spellEnd"/>
            <w:r w:rsidRPr="0071320E">
              <w:rPr>
                <w:rFonts w:ascii="Times New Roman" w:eastAsia="Times New Roman" w:hAnsi="Times New Roman" w:cs="Times New Roman"/>
                <w:sz w:val="24"/>
                <w:szCs w:val="24"/>
                <w:lang w:val="pt-PT" w:eastAsia="es-ES"/>
              </w:rPr>
              <w:t xml:space="preserve"> for </w:t>
            </w:r>
            <w:proofErr w:type="spellStart"/>
            <w:r w:rsidRPr="0071320E">
              <w:rPr>
                <w:rFonts w:ascii="Times New Roman" w:eastAsia="Times New Roman" w:hAnsi="Times New Roman" w:cs="Times New Roman"/>
                <w:sz w:val="24"/>
                <w:szCs w:val="24"/>
                <w:lang w:val="pt-PT" w:eastAsia="es-ES"/>
              </w:rPr>
              <w:t>livability</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of</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residents</w:t>
            </w:r>
            <w:proofErr w:type="spellEnd"/>
            <w:r w:rsidRPr="0071320E">
              <w:rPr>
                <w:rFonts w:ascii="Times New Roman" w:eastAsia="Times New Roman" w:hAnsi="Times New Roman" w:cs="Times New Roman"/>
                <w:sz w:val="24"/>
                <w:szCs w:val="24"/>
                <w:lang w:val="pt-PT" w:eastAsia="es-ES"/>
              </w:rPr>
              <w:t xml:space="preserve"> as prime motive for </w:t>
            </w:r>
            <w:proofErr w:type="spellStart"/>
            <w:r w:rsidRPr="0071320E">
              <w:rPr>
                <w:rFonts w:ascii="Times New Roman" w:eastAsia="Times New Roman" w:hAnsi="Times New Roman" w:cs="Times New Roman"/>
                <w:sz w:val="24"/>
                <w:szCs w:val="24"/>
                <w:lang w:val="pt-PT" w:eastAsia="es-ES"/>
              </w:rPr>
              <w:t>tourism</w:t>
            </w:r>
            <w:proofErr w:type="spellEnd"/>
            <w:r w:rsidRPr="0071320E">
              <w:rPr>
                <w:rFonts w:ascii="Times New Roman" w:eastAsia="Times New Roman" w:hAnsi="Times New Roman" w:cs="Times New Roman"/>
                <w:sz w:val="24"/>
                <w:szCs w:val="24"/>
                <w:lang w:val="pt-PT" w:eastAsia="es-ES"/>
              </w:rPr>
              <w:t xml:space="preserve"> management</w:t>
            </w:r>
          </w:p>
        </w:tc>
      </w:tr>
      <w:tr w:rsidR="0071320E" w:rsidRPr="0071320E" w14:paraId="23BA54D9" w14:textId="77777777" w:rsidTr="004E0172">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6F897699" w14:textId="77777777" w:rsidR="0071320E" w:rsidRPr="0071320E" w:rsidRDefault="0071320E" w:rsidP="0071320E">
            <w:pPr>
              <w:spacing w:before="0" w:after="0" w:line="240" w:lineRule="auto"/>
              <w:jc w:val="left"/>
              <w:rPr>
                <w:rFonts w:ascii="Times New Roman" w:eastAsia="Times New Roman" w:hAnsi="Times New Roman" w:cs="Times New Roman"/>
                <w:sz w:val="24"/>
                <w:szCs w:val="24"/>
                <w:lang w:val="es-ES" w:eastAsia="es-ES"/>
              </w:rPr>
            </w:pPr>
            <w:proofErr w:type="spellStart"/>
            <w:r w:rsidRPr="0071320E">
              <w:rPr>
                <w:rFonts w:ascii="Times New Roman" w:eastAsia="Times New Roman" w:hAnsi="Times New Roman" w:cs="Times New Roman"/>
                <w:sz w:val="24"/>
                <w:szCs w:val="24"/>
                <w:lang w:val="es-ES" w:eastAsia="es-ES"/>
              </w:rPr>
              <w:t>Collapse</w:t>
            </w:r>
            <w:proofErr w:type="spellEnd"/>
            <w:r w:rsidRPr="0071320E">
              <w:rPr>
                <w:rFonts w:ascii="Times New Roman" w:eastAsia="Times New Roman" w:hAnsi="Times New Roman" w:cs="Times New Roman"/>
                <w:sz w:val="24"/>
                <w:szCs w:val="24"/>
                <w:lang w:val="es-ES" w:eastAsia="es-ES"/>
              </w:rPr>
              <w:t xml:space="preserve">, short </w:t>
            </w:r>
            <w:proofErr w:type="spellStart"/>
            <w:r w:rsidRPr="0071320E">
              <w:rPr>
                <w:rFonts w:ascii="Times New Roman" w:eastAsia="Times New Roman" w:hAnsi="Times New Roman" w:cs="Times New Roman"/>
                <w:sz w:val="24"/>
                <w:szCs w:val="24"/>
                <w:lang w:val="es-ES" w:eastAsia="es-ES"/>
              </w:rPr>
              <w:t>term</w:t>
            </w:r>
            <w:proofErr w:type="spellEnd"/>
            <w:r w:rsidRPr="0071320E">
              <w:rPr>
                <w:rFonts w:ascii="Times New Roman" w:eastAsia="Times New Roman" w:hAnsi="Times New Roman" w:cs="Times New Roman"/>
                <w:sz w:val="24"/>
                <w:szCs w:val="24"/>
                <w:lang w:val="es-ES" w:eastAsia="es-ES"/>
              </w:rPr>
              <w:t xml:space="preserve"> response and </w:t>
            </w:r>
            <w:proofErr w:type="spellStart"/>
            <w:r w:rsidRPr="0071320E">
              <w:rPr>
                <w:rFonts w:ascii="Times New Roman" w:eastAsia="Times New Roman" w:hAnsi="Times New Roman" w:cs="Times New Roman"/>
                <w:sz w:val="24"/>
                <w:szCs w:val="24"/>
                <w:lang w:val="es-ES" w:eastAsia="es-ES"/>
              </w:rPr>
              <w:t>re-organization</w:t>
            </w:r>
            <w:proofErr w:type="spellEnd"/>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0797C006" w14:textId="77777777" w:rsidR="0071320E" w:rsidRPr="0071320E" w:rsidRDefault="0071320E" w:rsidP="0071320E">
            <w:pPr>
              <w:spacing w:before="0" w:after="0" w:line="240" w:lineRule="auto"/>
              <w:jc w:val="left"/>
              <w:rPr>
                <w:rFonts w:ascii="Times New Roman" w:eastAsia="Times New Roman" w:hAnsi="Times New Roman" w:cs="Times New Roman"/>
                <w:sz w:val="24"/>
                <w:szCs w:val="24"/>
                <w:lang w:val="es-ES" w:eastAsia="es-ES"/>
              </w:rPr>
            </w:pPr>
            <w:proofErr w:type="spellStart"/>
            <w:r w:rsidRPr="0071320E">
              <w:rPr>
                <w:rFonts w:ascii="Times New Roman" w:eastAsia="Times New Roman" w:hAnsi="Times New Roman" w:cs="Times New Roman"/>
                <w:b/>
                <w:bCs/>
                <w:sz w:val="24"/>
                <w:szCs w:val="24"/>
                <w:lang w:val="es-ES" w:eastAsia="es-ES"/>
              </w:rPr>
              <w:t>Financial</w:t>
            </w:r>
            <w:proofErr w:type="spellEnd"/>
            <w:r w:rsidRPr="0071320E">
              <w:rPr>
                <w:rFonts w:ascii="Times New Roman" w:eastAsia="Times New Roman" w:hAnsi="Times New Roman" w:cs="Times New Roman"/>
                <w:b/>
                <w:bCs/>
                <w:sz w:val="24"/>
                <w:szCs w:val="24"/>
                <w:lang w:val="es-ES" w:eastAsia="es-ES"/>
              </w:rPr>
              <w:t xml:space="preserve"> </w:t>
            </w:r>
            <w:proofErr w:type="spellStart"/>
            <w:r w:rsidRPr="0071320E">
              <w:rPr>
                <w:rFonts w:ascii="Times New Roman" w:eastAsia="Times New Roman" w:hAnsi="Times New Roman" w:cs="Times New Roman"/>
                <w:b/>
                <w:bCs/>
                <w:sz w:val="24"/>
                <w:szCs w:val="24"/>
                <w:lang w:val="es-ES" w:eastAsia="es-ES"/>
              </w:rPr>
              <w:t>support</w:t>
            </w:r>
            <w:proofErr w:type="spellEnd"/>
          </w:p>
          <w:p w14:paraId="63AE6425" w14:textId="77777777" w:rsidR="0071320E" w:rsidRPr="0071320E" w:rsidRDefault="0071320E" w:rsidP="0071320E">
            <w:pPr>
              <w:numPr>
                <w:ilvl w:val="0"/>
                <w:numId w:val="22"/>
              </w:numPr>
              <w:spacing w:before="0" w:after="0" w:line="240" w:lineRule="auto"/>
              <w:ind w:left="1680"/>
              <w:jc w:val="left"/>
              <w:rPr>
                <w:rFonts w:ascii="Times New Roman" w:eastAsia="Times New Roman" w:hAnsi="Times New Roman" w:cs="Times New Roman"/>
                <w:sz w:val="24"/>
                <w:szCs w:val="24"/>
                <w:lang w:val="es-ES" w:eastAsia="es-ES"/>
              </w:rPr>
            </w:pPr>
            <w:proofErr w:type="spellStart"/>
            <w:r w:rsidRPr="0071320E">
              <w:rPr>
                <w:rFonts w:ascii="Times New Roman" w:eastAsia="Times New Roman" w:hAnsi="Times New Roman" w:cs="Times New Roman"/>
                <w:sz w:val="24"/>
                <w:szCs w:val="24"/>
                <w:lang w:val="es-ES" w:eastAsia="es-ES"/>
              </w:rPr>
              <w:t>Granting</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payment</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deferrals</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on</w:t>
            </w:r>
            <w:proofErr w:type="spellEnd"/>
            <w:r w:rsidRPr="0071320E">
              <w:rPr>
                <w:rFonts w:ascii="Times New Roman" w:eastAsia="Times New Roman" w:hAnsi="Times New Roman" w:cs="Times New Roman"/>
                <w:sz w:val="24"/>
                <w:szCs w:val="24"/>
                <w:lang w:val="es-ES" w:eastAsia="es-ES"/>
              </w:rPr>
              <w:t xml:space="preserve"> local </w:t>
            </w:r>
            <w:proofErr w:type="spellStart"/>
            <w:r w:rsidRPr="0071320E">
              <w:rPr>
                <w:rFonts w:ascii="Times New Roman" w:eastAsia="Times New Roman" w:hAnsi="Times New Roman" w:cs="Times New Roman"/>
                <w:sz w:val="24"/>
                <w:szCs w:val="24"/>
                <w:lang w:val="es-ES" w:eastAsia="es-ES"/>
              </w:rPr>
              <w:t>tax</w:t>
            </w:r>
            <w:proofErr w:type="spellEnd"/>
          </w:p>
          <w:p w14:paraId="3444C199" w14:textId="77777777" w:rsidR="0071320E" w:rsidRPr="0071320E" w:rsidRDefault="0071320E" w:rsidP="0071320E">
            <w:pPr>
              <w:numPr>
                <w:ilvl w:val="0"/>
                <w:numId w:val="22"/>
              </w:numPr>
              <w:spacing w:before="0" w:after="0" w:line="240" w:lineRule="auto"/>
              <w:ind w:left="1680"/>
              <w:jc w:val="left"/>
              <w:rPr>
                <w:rFonts w:ascii="Times New Roman" w:eastAsia="Times New Roman" w:hAnsi="Times New Roman" w:cs="Times New Roman"/>
                <w:sz w:val="24"/>
                <w:szCs w:val="24"/>
                <w:lang w:val="pt-PT" w:eastAsia="es-ES"/>
              </w:rPr>
            </w:pPr>
            <w:proofErr w:type="spellStart"/>
            <w:r w:rsidRPr="0071320E">
              <w:rPr>
                <w:rFonts w:ascii="Times New Roman" w:eastAsia="Times New Roman" w:hAnsi="Times New Roman" w:cs="Times New Roman"/>
                <w:sz w:val="24"/>
                <w:szCs w:val="24"/>
                <w:lang w:val="pt-PT" w:eastAsia="es-ES"/>
              </w:rPr>
              <w:t>Providing</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support</w:t>
            </w:r>
            <w:proofErr w:type="spellEnd"/>
            <w:r w:rsidRPr="0071320E">
              <w:rPr>
                <w:rFonts w:ascii="Times New Roman" w:eastAsia="Times New Roman" w:hAnsi="Times New Roman" w:cs="Times New Roman"/>
                <w:sz w:val="24"/>
                <w:szCs w:val="24"/>
                <w:lang w:val="pt-PT" w:eastAsia="es-ES"/>
              </w:rPr>
              <w:t xml:space="preserve"> for </w:t>
            </w:r>
            <w:proofErr w:type="spellStart"/>
            <w:r w:rsidRPr="0071320E">
              <w:rPr>
                <w:rFonts w:ascii="Times New Roman" w:eastAsia="Times New Roman" w:hAnsi="Times New Roman" w:cs="Times New Roman"/>
                <w:sz w:val="24"/>
                <w:szCs w:val="24"/>
                <w:lang w:val="pt-PT" w:eastAsia="es-ES"/>
              </w:rPr>
              <w:t>applying</w:t>
            </w:r>
            <w:proofErr w:type="spellEnd"/>
            <w:r w:rsidRPr="0071320E">
              <w:rPr>
                <w:rFonts w:ascii="Times New Roman" w:eastAsia="Times New Roman" w:hAnsi="Times New Roman" w:cs="Times New Roman"/>
                <w:sz w:val="24"/>
                <w:szCs w:val="24"/>
                <w:lang w:val="pt-PT" w:eastAsia="es-ES"/>
              </w:rPr>
              <w:t xml:space="preserve"> for subsidies </w:t>
            </w:r>
            <w:proofErr w:type="spellStart"/>
            <w:r w:rsidRPr="0071320E">
              <w:rPr>
                <w:rFonts w:ascii="Times New Roman" w:eastAsia="Times New Roman" w:hAnsi="Times New Roman" w:cs="Times New Roman"/>
                <w:sz w:val="24"/>
                <w:szCs w:val="24"/>
                <w:lang w:val="pt-PT" w:eastAsia="es-ES"/>
              </w:rPr>
              <w:t>at</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higher</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levels</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of</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government</w:t>
            </w:r>
            <w:proofErr w:type="spellEnd"/>
          </w:p>
          <w:p w14:paraId="4CC3E279" w14:textId="77777777" w:rsidR="0071320E" w:rsidRPr="0071320E" w:rsidRDefault="0071320E" w:rsidP="0071320E">
            <w:pPr>
              <w:spacing w:before="0" w:after="0" w:line="240" w:lineRule="auto"/>
              <w:jc w:val="left"/>
              <w:rPr>
                <w:rFonts w:ascii="Times New Roman" w:eastAsia="Times New Roman" w:hAnsi="Times New Roman" w:cs="Times New Roman"/>
                <w:sz w:val="24"/>
                <w:szCs w:val="24"/>
                <w:lang w:val="es-ES" w:eastAsia="es-ES"/>
              </w:rPr>
            </w:pPr>
            <w:proofErr w:type="spellStart"/>
            <w:r w:rsidRPr="0071320E">
              <w:rPr>
                <w:rFonts w:ascii="Times New Roman" w:eastAsia="Times New Roman" w:hAnsi="Times New Roman" w:cs="Times New Roman"/>
                <w:sz w:val="24"/>
                <w:szCs w:val="24"/>
                <w:lang w:val="es-ES" w:eastAsia="es-ES"/>
              </w:rPr>
              <w:t>Communication</w:t>
            </w:r>
            <w:proofErr w:type="spellEnd"/>
          </w:p>
          <w:p w14:paraId="11D41846" w14:textId="77777777" w:rsidR="0071320E" w:rsidRPr="0071320E" w:rsidRDefault="0071320E" w:rsidP="0071320E">
            <w:pPr>
              <w:numPr>
                <w:ilvl w:val="0"/>
                <w:numId w:val="23"/>
              </w:numPr>
              <w:spacing w:before="0" w:after="0" w:line="240" w:lineRule="auto"/>
              <w:ind w:left="1680"/>
              <w:jc w:val="left"/>
              <w:rPr>
                <w:rFonts w:ascii="Times New Roman" w:eastAsia="Times New Roman" w:hAnsi="Times New Roman" w:cs="Times New Roman"/>
                <w:sz w:val="24"/>
                <w:szCs w:val="24"/>
                <w:lang w:val="es-ES" w:eastAsia="es-ES"/>
              </w:rPr>
            </w:pPr>
            <w:proofErr w:type="spellStart"/>
            <w:r w:rsidRPr="0071320E">
              <w:rPr>
                <w:rFonts w:ascii="Times New Roman" w:eastAsia="Times New Roman" w:hAnsi="Times New Roman" w:cs="Times New Roman"/>
                <w:sz w:val="24"/>
                <w:szCs w:val="24"/>
                <w:lang w:val="es-ES" w:eastAsia="es-ES"/>
              </w:rPr>
              <w:t>Establishing</w:t>
            </w:r>
            <w:proofErr w:type="spellEnd"/>
            <w:r w:rsidRPr="0071320E">
              <w:rPr>
                <w:rFonts w:ascii="Times New Roman" w:eastAsia="Times New Roman" w:hAnsi="Times New Roman" w:cs="Times New Roman"/>
                <w:sz w:val="24"/>
                <w:szCs w:val="24"/>
                <w:lang w:val="es-ES" w:eastAsia="es-ES"/>
              </w:rPr>
              <w:t xml:space="preserve"> crisis and </w:t>
            </w:r>
            <w:proofErr w:type="spellStart"/>
            <w:r w:rsidRPr="0071320E">
              <w:rPr>
                <w:rFonts w:ascii="Times New Roman" w:eastAsia="Times New Roman" w:hAnsi="Times New Roman" w:cs="Times New Roman"/>
                <w:sz w:val="24"/>
                <w:szCs w:val="24"/>
                <w:lang w:val="es-ES" w:eastAsia="es-ES"/>
              </w:rPr>
              <w:t>communication</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cells</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to</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translate</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abstract</w:t>
            </w:r>
            <w:proofErr w:type="spellEnd"/>
            <w:r w:rsidRPr="0071320E">
              <w:rPr>
                <w:rFonts w:ascii="Times New Roman" w:eastAsia="Times New Roman" w:hAnsi="Times New Roman" w:cs="Times New Roman"/>
                <w:sz w:val="24"/>
                <w:szCs w:val="24"/>
                <w:lang w:val="es-ES" w:eastAsia="es-ES"/>
              </w:rPr>
              <w:t xml:space="preserve"> general </w:t>
            </w:r>
            <w:proofErr w:type="spellStart"/>
            <w:r w:rsidRPr="0071320E">
              <w:rPr>
                <w:rFonts w:ascii="Times New Roman" w:eastAsia="Times New Roman" w:hAnsi="Times New Roman" w:cs="Times New Roman"/>
                <w:sz w:val="24"/>
                <w:szCs w:val="24"/>
                <w:lang w:val="es-ES" w:eastAsia="es-ES"/>
              </w:rPr>
              <w:t>measures</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of</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higher</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government</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to</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practical</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realities</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for</w:t>
            </w:r>
            <w:proofErr w:type="spellEnd"/>
            <w:r w:rsidRPr="0071320E">
              <w:rPr>
                <w:rFonts w:ascii="Times New Roman" w:eastAsia="Times New Roman" w:hAnsi="Times New Roman" w:cs="Times New Roman"/>
                <w:sz w:val="24"/>
                <w:szCs w:val="24"/>
                <w:lang w:val="es-ES" w:eastAsia="es-ES"/>
              </w:rPr>
              <w:t xml:space="preserve"> local </w:t>
            </w:r>
            <w:proofErr w:type="spellStart"/>
            <w:r w:rsidRPr="0071320E">
              <w:rPr>
                <w:rFonts w:ascii="Times New Roman" w:eastAsia="Times New Roman" w:hAnsi="Times New Roman" w:cs="Times New Roman"/>
                <w:sz w:val="24"/>
                <w:szCs w:val="24"/>
                <w:lang w:val="es-ES" w:eastAsia="es-ES"/>
              </w:rPr>
              <w:t>entrepreneurs</w:t>
            </w:r>
            <w:proofErr w:type="spellEnd"/>
          </w:p>
          <w:p w14:paraId="10B3E084" w14:textId="77777777" w:rsidR="0071320E" w:rsidRPr="0071320E" w:rsidRDefault="0071320E" w:rsidP="0071320E">
            <w:pPr>
              <w:spacing w:before="0" w:after="0" w:line="240" w:lineRule="auto"/>
              <w:jc w:val="left"/>
              <w:rPr>
                <w:rFonts w:ascii="Times New Roman" w:eastAsia="Times New Roman" w:hAnsi="Times New Roman" w:cs="Times New Roman"/>
                <w:sz w:val="24"/>
                <w:szCs w:val="24"/>
                <w:lang w:val="es-ES" w:eastAsia="es-ES"/>
              </w:rPr>
            </w:pPr>
            <w:proofErr w:type="spellStart"/>
            <w:r w:rsidRPr="0071320E">
              <w:rPr>
                <w:rFonts w:ascii="Times New Roman" w:eastAsia="Times New Roman" w:hAnsi="Times New Roman" w:cs="Times New Roman"/>
                <w:sz w:val="24"/>
                <w:szCs w:val="24"/>
                <w:lang w:val="es-ES" w:eastAsia="es-ES"/>
              </w:rPr>
              <w:t>Cooperation</w:t>
            </w:r>
            <w:proofErr w:type="spellEnd"/>
          </w:p>
          <w:p w14:paraId="5FB8EC70" w14:textId="77777777" w:rsidR="0071320E" w:rsidRPr="0071320E" w:rsidRDefault="0071320E" w:rsidP="0071320E">
            <w:pPr>
              <w:numPr>
                <w:ilvl w:val="0"/>
                <w:numId w:val="24"/>
              </w:numPr>
              <w:spacing w:before="0" w:after="0" w:line="240" w:lineRule="auto"/>
              <w:ind w:left="1680"/>
              <w:jc w:val="left"/>
              <w:rPr>
                <w:rFonts w:ascii="Times New Roman" w:eastAsia="Times New Roman" w:hAnsi="Times New Roman" w:cs="Times New Roman"/>
                <w:sz w:val="24"/>
                <w:szCs w:val="24"/>
                <w:lang w:val="pt-PT" w:eastAsia="es-ES"/>
              </w:rPr>
            </w:pPr>
            <w:proofErr w:type="spellStart"/>
            <w:r w:rsidRPr="0071320E">
              <w:rPr>
                <w:rFonts w:ascii="Times New Roman" w:eastAsia="Times New Roman" w:hAnsi="Times New Roman" w:cs="Times New Roman"/>
                <w:sz w:val="24"/>
                <w:szCs w:val="24"/>
                <w:lang w:val="pt-PT" w:eastAsia="es-ES"/>
              </w:rPr>
              <w:t>Collaboration</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across</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governmental</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levels</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and</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departments</w:t>
            </w:r>
            <w:proofErr w:type="spellEnd"/>
            <w:r w:rsidRPr="0071320E">
              <w:rPr>
                <w:rFonts w:ascii="Times New Roman" w:eastAsia="Times New Roman" w:hAnsi="Times New Roman" w:cs="Times New Roman"/>
                <w:sz w:val="24"/>
                <w:szCs w:val="24"/>
                <w:lang w:val="pt-PT" w:eastAsia="es-ES"/>
              </w:rPr>
              <w:t xml:space="preserve"> for </w:t>
            </w:r>
            <w:proofErr w:type="spellStart"/>
            <w:r w:rsidRPr="0071320E">
              <w:rPr>
                <w:rFonts w:ascii="Times New Roman" w:eastAsia="Times New Roman" w:hAnsi="Times New Roman" w:cs="Times New Roman"/>
                <w:sz w:val="24"/>
                <w:szCs w:val="24"/>
                <w:lang w:val="pt-PT" w:eastAsia="es-ES"/>
              </w:rPr>
              <w:t>shared</w:t>
            </w:r>
            <w:proofErr w:type="spellEnd"/>
            <w:r w:rsidRPr="0071320E">
              <w:rPr>
                <w:rFonts w:ascii="Times New Roman" w:eastAsia="Times New Roman" w:hAnsi="Times New Roman" w:cs="Times New Roman"/>
                <w:sz w:val="24"/>
                <w:szCs w:val="24"/>
                <w:lang w:val="pt-PT" w:eastAsia="es-ES"/>
              </w:rPr>
              <w:t xml:space="preserve"> marketing </w:t>
            </w:r>
            <w:proofErr w:type="spellStart"/>
            <w:r w:rsidRPr="0071320E">
              <w:rPr>
                <w:rFonts w:ascii="Times New Roman" w:eastAsia="Times New Roman" w:hAnsi="Times New Roman" w:cs="Times New Roman"/>
                <w:sz w:val="24"/>
                <w:szCs w:val="24"/>
                <w:lang w:val="pt-PT" w:eastAsia="es-ES"/>
              </w:rPr>
              <w:t>campaigns</w:t>
            </w:r>
            <w:proofErr w:type="spellEnd"/>
          </w:p>
          <w:p w14:paraId="54535F46" w14:textId="77777777" w:rsidR="0071320E" w:rsidRPr="0071320E" w:rsidRDefault="0071320E" w:rsidP="0071320E">
            <w:pPr>
              <w:numPr>
                <w:ilvl w:val="0"/>
                <w:numId w:val="24"/>
              </w:numPr>
              <w:spacing w:before="0" w:after="0" w:line="240" w:lineRule="auto"/>
              <w:ind w:left="1680"/>
              <w:jc w:val="left"/>
              <w:rPr>
                <w:rFonts w:ascii="Times New Roman" w:eastAsia="Times New Roman" w:hAnsi="Times New Roman" w:cs="Times New Roman"/>
                <w:sz w:val="24"/>
                <w:szCs w:val="24"/>
                <w:lang w:val="pt-PT" w:eastAsia="es-ES"/>
              </w:rPr>
            </w:pPr>
            <w:proofErr w:type="spellStart"/>
            <w:r w:rsidRPr="0071320E">
              <w:rPr>
                <w:rFonts w:ascii="Times New Roman" w:eastAsia="Times New Roman" w:hAnsi="Times New Roman" w:cs="Times New Roman"/>
                <w:sz w:val="24"/>
                <w:szCs w:val="24"/>
                <w:lang w:val="pt-PT" w:eastAsia="es-ES"/>
              </w:rPr>
              <w:t>Collaboration</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with</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neighboring</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regions</w:t>
            </w:r>
            <w:proofErr w:type="spellEnd"/>
            <w:r w:rsidRPr="0071320E">
              <w:rPr>
                <w:rFonts w:ascii="Times New Roman" w:eastAsia="Times New Roman" w:hAnsi="Times New Roman" w:cs="Times New Roman"/>
                <w:sz w:val="24"/>
                <w:szCs w:val="24"/>
                <w:lang w:val="pt-PT" w:eastAsia="es-ES"/>
              </w:rPr>
              <w:t xml:space="preserve"> for cross-marketing</w:t>
            </w:r>
          </w:p>
          <w:p w14:paraId="1D7AF16D" w14:textId="77777777" w:rsidR="0071320E" w:rsidRPr="0071320E" w:rsidRDefault="0071320E" w:rsidP="0071320E">
            <w:pPr>
              <w:numPr>
                <w:ilvl w:val="0"/>
                <w:numId w:val="24"/>
              </w:numPr>
              <w:spacing w:before="0" w:after="0" w:line="240" w:lineRule="auto"/>
              <w:ind w:left="1680"/>
              <w:jc w:val="left"/>
              <w:rPr>
                <w:rFonts w:ascii="Times New Roman" w:eastAsia="Times New Roman" w:hAnsi="Times New Roman" w:cs="Times New Roman"/>
                <w:sz w:val="24"/>
                <w:szCs w:val="24"/>
                <w:lang w:val="es-ES" w:eastAsia="es-ES"/>
              </w:rPr>
            </w:pPr>
            <w:proofErr w:type="spellStart"/>
            <w:r w:rsidRPr="0071320E">
              <w:rPr>
                <w:rFonts w:ascii="Times New Roman" w:eastAsia="Times New Roman" w:hAnsi="Times New Roman" w:cs="Times New Roman"/>
                <w:sz w:val="24"/>
                <w:szCs w:val="24"/>
                <w:lang w:val="es-ES" w:eastAsia="es-ES"/>
              </w:rPr>
              <w:t>Collaboration</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with</w:t>
            </w:r>
            <w:proofErr w:type="spellEnd"/>
            <w:r w:rsidRPr="0071320E">
              <w:rPr>
                <w:rFonts w:ascii="Times New Roman" w:eastAsia="Times New Roman" w:hAnsi="Times New Roman" w:cs="Times New Roman"/>
                <w:sz w:val="24"/>
                <w:szCs w:val="24"/>
                <w:lang w:val="es-ES" w:eastAsia="es-ES"/>
              </w:rPr>
              <w:t xml:space="preserve"> local </w:t>
            </w:r>
            <w:proofErr w:type="spellStart"/>
            <w:r w:rsidRPr="0071320E">
              <w:rPr>
                <w:rFonts w:ascii="Times New Roman" w:eastAsia="Times New Roman" w:hAnsi="Times New Roman" w:cs="Times New Roman"/>
                <w:sz w:val="24"/>
                <w:szCs w:val="24"/>
                <w:lang w:val="es-ES" w:eastAsia="es-ES"/>
              </w:rPr>
              <w:t>stakeholders</w:t>
            </w:r>
            <w:proofErr w:type="spellEnd"/>
            <w:r w:rsidRPr="0071320E">
              <w:rPr>
                <w:rFonts w:ascii="Times New Roman" w:eastAsia="Times New Roman" w:hAnsi="Times New Roman" w:cs="Times New Roman"/>
                <w:sz w:val="24"/>
                <w:szCs w:val="24"/>
                <w:lang w:val="es-ES" w:eastAsia="es-ES"/>
              </w:rPr>
              <w:t>/</w:t>
            </w:r>
            <w:proofErr w:type="spellStart"/>
            <w:r w:rsidRPr="0071320E">
              <w:rPr>
                <w:rFonts w:ascii="Times New Roman" w:eastAsia="Times New Roman" w:hAnsi="Times New Roman" w:cs="Times New Roman"/>
                <w:sz w:val="24"/>
                <w:szCs w:val="24"/>
                <w:lang w:val="es-ES" w:eastAsia="es-ES"/>
              </w:rPr>
              <w:t>Storeowners</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to</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instigate</w:t>
            </w:r>
            <w:proofErr w:type="spellEnd"/>
            <w:r w:rsidRPr="0071320E">
              <w:rPr>
                <w:rFonts w:ascii="Times New Roman" w:eastAsia="Times New Roman" w:hAnsi="Times New Roman" w:cs="Times New Roman"/>
                <w:sz w:val="24"/>
                <w:szCs w:val="24"/>
                <w:lang w:val="es-ES" w:eastAsia="es-ES"/>
              </w:rPr>
              <w:t xml:space="preserve"> local shopping</w:t>
            </w:r>
          </w:p>
          <w:p w14:paraId="108C92C8" w14:textId="77777777" w:rsidR="0071320E" w:rsidRPr="0071320E" w:rsidRDefault="0071320E" w:rsidP="0071320E">
            <w:pPr>
              <w:numPr>
                <w:ilvl w:val="0"/>
                <w:numId w:val="24"/>
              </w:numPr>
              <w:spacing w:before="0" w:after="0" w:line="240" w:lineRule="auto"/>
              <w:ind w:left="1680"/>
              <w:jc w:val="left"/>
              <w:rPr>
                <w:rFonts w:ascii="Times New Roman" w:eastAsia="Times New Roman" w:hAnsi="Times New Roman" w:cs="Times New Roman"/>
                <w:sz w:val="24"/>
                <w:szCs w:val="24"/>
                <w:lang w:val="es-ES" w:eastAsia="es-ES"/>
              </w:rPr>
            </w:pPr>
            <w:proofErr w:type="spellStart"/>
            <w:r w:rsidRPr="0071320E">
              <w:rPr>
                <w:rFonts w:ascii="Times New Roman" w:eastAsia="Times New Roman" w:hAnsi="Times New Roman" w:cs="Times New Roman"/>
                <w:sz w:val="24"/>
                <w:szCs w:val="24"/>
                <w:lang w:val="es-ES" w:eastAsia="es-ES"/>
              </w:rPr>
              <w:t>Collaboration</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on</w:t>
            </w:r>
            <w:proofErr w:type="spellEnd"/>
            <w:r w:rsidRPr="0071320E">
              <w:rPr>
                <w:rFonts w:ascii="Times New Roman" w:eastAsia="Times New Roman" w:hAnsi="Times New Roman" w:cs="Times New Roman"/>
                <w:sz w:val="24"/>
                <w:szCs w:val="24"/>
                <w:lang w:val="es-ES" w:eastAsia="es-ES"/>
              </w:rPr>
              <w:t xml:space="preserve"> data </w:t>
            </w:r>
            <w:proofErr w:type="spellStart"/>
            <w:r w:rsidRPr="0071320E">
              <w:rPr>
                <w:rFonts w:ascii="Times New Roman" w:eastAsia="Times New Roman" w:hAnsi="Times New Roman" w:cs="Times New Roman"/>
                <w:sz w:val="24"/>
                <w:szCs w:val="24"/>
                <w:lang w:val="es-ES" w:eastAsia="es-ES"/>
              </w:rPr>
              <w:t>collection</w:t>
            </w:r>
            <w:proofErr w:type="spellEnd"/>
            <w:r w:rsidRPr="0071320E">
              <w:rPr>
                <w:rFonts w:ascii="Times New Roman" w:eastAsia="Times New Roman" w:hAnsi="Times New Roman" w:cs="Times New Roman"/>
                <w:sz w:val="24"/>
                <w:szCs w:val="24"/>
                <w:lang w:val="es-ES" w:eastAsia="es-ES"/>
              </w:rPr>
              <w:t xml:space="preserve"> and </w:t>
            </w:r>
            <w:proofErr w:type="spellStart"/>
            <w:r w:rsidRPr="0071320E">
              <w:rPr>
                <w:rFonts w:ascii="Times New Roman" w:eastAsia="Times New Roman" w:hAnsi="Times New Roman" w:cs="Times New Roman"/>
                <w:sz w:val="24"/>
                <w:szCs w:val="24"/>
                <w:lang w:val="es-ES" w:eastAsia="es-ES"/>
              </w:rPr>
              <w:t>research</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to</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visually</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problems</w:t>
            </w:r>
            <w:proofErr w:type="spellEnd"/>
            <w:r w:rsidRPr="0071320E">
              <w:rPr>
                <w:rFonts w:ascii="Times New Roman" w:eastAsia="Times New Roman" w:hAnsi="Times New Roman" w:cs="Times New Roman"/>
                <w:sz w:val="24"/>
                <w:szCs w:val="24"/>
                <w:lang w:val="es-ES" w:eastAsia="es-ES"/>
              </w:rPr>
              <w:t xml:space="preserve"> and </w:t>
            </w:r>
            <w:proofErr w:type="spellStart"/>
            <w:r w:rsidRPr="0071320E">
              <w:rPr>
                <w:rFonts w:ascii="Times New Roman" w:eastAsia="Times New Roman" w:hAnsi="Times New Roman" w:cs="Times New Roman"/>
                <w:sz w:val="24"/>
                <w:szCs w:val="24"/>
                <w:lang w:val="es-ES" w:eastAsia="es-ES"/>
              </w:rPr>
              <w:t>recovery</w:t>
            </w:r>
            <w:proofErr w:type="spellEnd"/>
          </w:p>
          <w:p w14:paraId="7BE7AE43" w14:textId="77777777" w:rsidR="0071320E" w:rsidRPr="0071320E" w:rsidRDefault="0071320E" w:rsidP="0071320E">
            <w:pPr>
              <w:spacing w:before="0" w:after="0" w:line="240" w:lineRule="auto"/>
              <w:jc w:val="left"/>
              <w:rPr>
                <w:rFonts w:ascii="Times New Roman" w:eastAsia="Times New Roman" w:hAnsi="Times New Roman" w:cs="Times New Roman"/>
                <w:sz w:val="24"/>
                <w:szCs w:val="24"/>
                <w:lang w:val="es-ES" w:eastAsia="es-ES"/>
              </w:rPr>
            </w:pPr>
            <w:proofErr w:type="spellStart"/>
            <w:r w:rsidRPr="0071320E">
              <w:rPr>
                <w:rFonts w:ascii="Times New Roman" w:eastAsia="Times New Roman" w:hAnsi="Times New Roman" w:cs="Times New Roman"/>
                <w:sz w:val="24"/>
                <w:szCs w:val="24"/>
                <w:lang w:val="es-ES" w:eastAsia="es-ES"/>
              </w:rPr>
              <w:t>Changing</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market</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focus</w:t>
            </w:r>
            <w:proofErr w:type="spellEnd"/>
          </w:p>
          <w:p w14:paraId="0215359B" w14:textId="77777777" w:rsidR="0071320E" w:rsidRPr="0071320E" w:rsidRDefault="0071320E" w:rsidP="0071320E">
            <w:pPr>
              <w:numPr>
                <w:ilvl w:val="0"/>
                <w:numId w:val="25"/>
              </w:numPr>
              <w:spacing w:before="0" w:after="0" w:line="240" w:lineRule="auto"/>
              <w:ind w:left="1680"/>
              <w:jc w:val="left"/>
              <w:rPr>
                <w:rFonts w:ascii="Times New Roman" w:eastAsia="Times New Roman" w:hAnsi="Times New Roman" w:cs="Times New Roman"/>
                <w:sz w:val="24"/>
                <w:szCs w:val="24"/>
                <w:lang w:val="es-ES" w:eastAsia="es-ES"/>
              </w:rPr>
            </w:pPr>
            <w:r w:rsidRPr="0071320E">
              <w:rPr>
                <w:rFonts w:ascii="Times New Roman" w:eastAsia="Times New Roman" w:hAnsi="Times New Roman" w:cs="Times New Roman"/>
                <w:sz w:val="24"/>
                <w:szCs w:val="24"/>
                <w:lang w:val="es-ES" w:eastAsia="es-ES"/>
              </w:rPr>
              <w:t xml:space="preserve">Marketing </w:t>
            </w:r>
            <w:proofErr w:type="spellStart"/>
            <w:r w:rsidRPr="0071320E">
              <w:rPr>
                <w:rFonts w:ascii="Times New Roman" w:eastAsia="Times New Roman" w:hAnsi="Times New Roman" w:cs="Times New Roman"/>
                <w:sz w:val="24"/>
                <w:szCs w:val="24"/>
                <w:lang w:val="es-ES" w:eastAsia="es-ES"/>
              </w:rPr>
              <w:t>efforts</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shifted</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towards</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domestic</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visitors</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which</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helped</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to</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limit</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the</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economic</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damage</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to</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some</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extent</w:t>
            </w:r>
            <w:proofErr w:type="spellEnd"/>
          </w:p>
          <w:p w14:paraId="02B63921" w14:textId="77777777" w:rsidR="0071320E" w:rsidRPr="0071320E" w:rsidRDefault="0071320E" w:rsidP="0071320E">
            <w:pPr>
              <w:numPr>
                <w:ilvl w:val="0"/>
                <w:numId w:val="25"/>
              </w:numPr>
              <w:spacing w:before="0" w:after="0" w:line="240" w:lineRule="auto"/>
              <w:ind w:left="1680"/>
              <w:jc w:val="left"/>
              <w:rPr>
                <w:rFonts w:ascii="Times New Roman" w:eastAsia="Times New Roman" w:hAnsi="Times New Roman" w:cs="Times New Roman"/>
                <w:sz w:val="24"/>
                <w:szCs w:val="24"/>
                <w:lang w:val="es-ES" w:eastAsia="es-ES"/>
              </w:rPr>
            </w:pPr>
            <w:r w:rsidRPr="0071320E">
              <w:rPr>
                <w:rFonts w:ascii="Times New Roman" w:eastAsia="Times New Roman" w:hAnsi="Times New Roman" w:cs="Times New Roman"/>
                <w:sz w:val="24"/>
                <w:szCs w:val="24"/>
                <w:lang w:val="es-ES" w:eastAsia="es-ES"/>
              </w:rPr>
              <w:t xml:space="preserve">In </w:t>
            </w:r>
            <w:proofErr w:type="spellStart"/>
            <w:r w:rsidRPr="0071320E">
              <w:rPr>
                <w:rFonts w:ascii="Times New Roman" w:eastAsia="Times New Roman" w:hAnsi="Times New Roman" w:cs="Times New Roman"/>
                <w:sz w:val="24"/>
                <w:szCs w:val="24"/>
                <w:lang w:val="es-ES" w:eastAsia="es-ES"/>
              </w:rPr>
              <w:t>the</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longer</w:t>
            </w:r>
            <w:proofErr w:type="spellEnd"/>
            <w:r w:rsidRPr="0071320E">
              <w:rPr>
                <w:rFonts w:ascii="Times New Roman" w:eastAsia="Times New Roman" w:hAnsi="Times New Roman" w:cs="Times New Roman"/>
                <w:sz w:val="24"/>
                <w:szCs w:val="24"/>
                <w:lang w:val="es-ES" w:eastAsia="es-ES"/>
              </w:rPr>
              <w:t xml:space="preserve"> run, </w:t>
            </w:r>
            <w:proofErr w:type="spellStart"/>
            <w:r w:rsidRPr="0071320E">
              <w:rPr>
                <w:rFonts w:ascii="Times New Roman" w:eastAsia="Times New Roman" w:hAnsi="Times New Roman" w:cs="Times New Roman"/>
                <w:sz w:val="24"/>
                <w:szCs w:val="24"/>
                <w:lang w:val="es-ES" w:eastAsia="es-ES"/>
              </w:rPr>
              <w:t>particularly</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for</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relatively</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small</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countries</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such</w:t>
            </w:r>
            <w:proofErr w:type="spellEnd"/>
            <w:r w:rsidRPr="0071320E">
              <w:rPr>
                <w:rFonts w:ascii="Times New Roman" w:eastAsia="Times New Roman" w:hAnsi="Times New Roman" w:cs="Times New Roman"/>
                <w:sz w:val="24"/>
                <w:szCs w:val="24"/>
                <w:lang w:val="es-ES" w:eastAsia="es-ES"/>
              </w:rPr>
              <w:t xml:space="preserve"> as </w:t>
            </w:r>
            <w:proofErr w:type="spellStart"/>
            <w:r w:rsidRPr="0071320E">
              <w:rPr>
                <w:rFonts w:ascii="Times New Roman" w:eastAsia="Times New Roman" w:hAnsi="Times New Roman" w:cs="Times New Roman"/>
                <w:sz w:val="24"/>
                <w:szCs w:val="24"/>
                <w:lang w:val="es-ES" w:eastAsia="es-ES"/>
              </w:rPr>
              <w:t>Belgium</w:t>
            </w:r>
            <w:proofErr w:type="spellEnd"/>
            <w:r w:rsidRPr="0071320E">
              <w:rPr>
                <w:rFonts w:ascii="Times New Roman" w:eastAsia="Times New Roman" w:hAnsi="Times New Roman" w:cs="Times New Roman"/>
                <w:sz w:val="24"/>
                <w:szCs w:val="24"/>
                <w:lang w:val="es-ES" w:eastAsia="es-ES"/>
              </w:rPr>
              <w:t xml:space="preserve"> and </w:t>
            </w:r>
            <w:proofErr w:type="spellStart"/>
            <w:r w:rsidRPr="0071320E">
              <w:rPr>
                <w:rFonts w:ascii="Times New Roman" w:eastAsia="Times New Roman" w:hAnsi="Times New Roman" w:cs="Times New Roman"/>
                <w:sz w:val="24"/>
                <w:szCs w:val="24"/>
                <w:lang w:val="es-ES" w:eastAsia="es-ES"/>
              </w:rPr>
              <w:t>the</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Netherlands</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recovery</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needs</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to</w:t>
            </w:r>
            <w:proofErr w:type="spellEnd"/>
            <w:r w:rsidRPr="0071320E">
              <w:rPr>
                <w:rFonts w:ascii="Times New Roman" w:eastAsia="Times New Roman" w:hAnsi="Times New Roman" w:cs="Times New Roman"/>
                <w:sz w:val="24"/>
                <w:szCs w:val="24"/>
                <w:lang w:val="es-ES" w:eastAsia="es-ES"/>
              </w:rPr>
              <w:t xml:space="preserve"> come </w:t>
            </w:r>
            <w:proofErr w:type="spellStart"/>
            <w:r w:rsidRPr="0071320E">
              <w:rPr>
                <w:rFonts w:ascii="Times New Roman" w:eastAsia="Times New Roman" w:hAnsi="Times New Roman" w:cs="Times New Roman"/>
                <w:sz w:val="24"/>
                <w:szCs w:val="24"/>
                <w:lang w:val="es-ES" w:eastAsia="es-ES"/>
              </w:rPr>
              <w:t>from</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neighboring</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countries</w:t>
            </w:r>
            <w:proofErr w:type="spellEnd"/>
          </w:p>
        </w:tc>
      </w:tr>
      <w:tr w:rsidR="0071320E" w:rsidRPr="00B92E44" w14:paraId="46FF3C7E" w14:textId="77777777" w:rsidTr="004E0172">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3E55D99A" w14:textId="77777777" w:rsidR="0071320E" w:rsidRPr="0071320E" w:rsidRDefault="0071320E" w:rsidP="0071320E">
            <w:pPr>
              <w:spacing w:before="0" w:after="0" w:line="240" w:lineRule="auto"/>
              <w:jc w:val="left"/>
              <w:rPr>
                <w:rFonts w:ascii="Times New Roman" w:eastAsia="Times New Roman" w:hAnsi="Times New Roman" w:cs="Times New Roman"/>
                <w:sz w:val="24"/>
                <w:szCs w:val="24"/>
                <w:lang w:val="es-ES" w:eastAsia="es-ES"/>
              </w:rPr>
            </w:pPr>
            <w:proofErr w:type="spellStart"/>
            <w:r w:rsidRPr="0071320E">
              <w:rPr>
                <w:rFonts w:ascii="Times New Roman" w:eastAsia="Times New Roman" w:hAnsi="Times New Roman" w:cs="Times New Roman"/>
                <w:sz w:val="24"/>
                <w:szCs w:val="24"/>
                <w:lang w:val="es-ES" w:eastAsia="es-ES"/>
              </w:rPr>
              <w:t>Growth</w:t>
            </w:r>
            <w:proofErr w:type="spellEnd"/>
            <w:r w:rsidRPr="0071320E">
              <w:rPr>
                <w:rFonts w:ascii="Times New Roman" w:eastAsia="Times New Roman" w:hAnsi="Times New Roman" w:cs="Times New Roman"/>
                <w:sz w:val="24"/>
                <w:szCs w:val="24"/>
                <w:lang w:val="es-ES" w:eastAsia="es-ES"/>
              </w:rPr>
              <w:t xml:space="preserve"> and </w:t>
            </w:r>
            <w:proofErr w:type="spellStart"/>
            <w:r w:rsidRPr="0071320E">
              <w:rPr>
                <w:rFonts w:ascii="Times New Roman" w:eastAsia="Times New Roman" w:hAnsi="Times New Roman" w:cs="Times New Roman"/>
                <w:sz w:val="24"/>
                <w:szCs w:val="24"/>
                <w:lang w:val="es-ES" w:eastAsia="es-ES"/>
              </w:rPr>
              <w:t>consolidation</w:t>
            </w:r>
            <w:proofErr w:type="spellEnd"/>
          </w:p>
        </w:tc>
        <w:tc>
          <w:tcPr>
            <w:tcW w:w="0" w:type="auto"/>
            <w:tcBorders>
              <w:top w:val="single" w:sz="6" w:space="0" w:color="000000"/>
              <w:left w:val="nil"/>
              <w:bottom w:val="single" w:sz="6" w:space="0" w:color="000000"/>
              <w:right w:val="nil"/>
            </w:tcBorders>
            <w:shd w:val="clear" w:color="auto" w:fill="FFFFFF"/>
            <w:tcMar>
              <w:top w:w="110" w:type="dxa"/>
              <w:left w:w="110" w:type="dxa"/>
              <w:bottom w:w="110" w:type="dxa"/>
              <w:right w:w="110" w:type="dxa"/>
            </w:tcMar>
            <w:vAlign w:val="center"/>
            <w:hideMark/>
          </w:tcPr>
          <w:p w14:paraId="7E89B3CC" w14:textId="77777777" w:rsidR="0071320E" w:rsidRPr="0071320E" w:rsidRDefault="0071320E" w:rsidP="0071320E">
            <w:pPr>
              <w:spacing w:before="0" w:after="0" w:line="240" w:lineRule="auto"/>
              <w:jc w:val="left"/>
              <w:rPr>
                <w:rFonts w:ascii="Times New Roman" w:eastAsia="Times New Roman" w:hAnsi="Times New Roman" w:cs="Times New Roman"/>
                <w:sz w:val="24"/>
                <w:szCs w:val="24"/>
                <w:lang w:val="es-ES" w:eastAsia="es-ES"/>
              </w:rPr>
            </w:pPr>
            <w:proofErr w:type="spellStart"/>
            <w:r w:rsidRPr="0071320E">
              <w:rPr>
                <w:rFonts w:ascii="Times New Roman" w:eastAsia="Times New Roman" w:hAnsi="Times New Roman" w:cs="Times New Roman"/>
                <w:b/>
                <w:bCs/>
                <w:sz w:val="24"/>
                <w:szCs w:val="24"/>
                <w:lang w:val="es-ES" w:eastAsia="es-ES"/>
              </w:rPr>
              <w:t>Sustainability</w:t>
            </w:r>
            <w:proofErr w:type="spellEnd"/>
            <w:r w:rsidRPr="0071320E">
              <w:rPr>
                <w:rFonts w:ascii="Times New Roman" w:eastAsia="Times New Roman" w:hAnsi="Times New Roman" w:cs="Times New Roman"/>
                <w:b/>
                <w:bCs/>
                <w:sz w:val="24"/>
                <w:szCs w:val="24"/>
                <w:lang w:val="es-ES" w:eastAsia="es-ES"/>
              </w:rPr>
              <w:t xml:space="preserve"> </w:t>
            </w:r>
            <w:proofErr w:type="spellStart"/>
            <w:r w:rsidRPr="0071320E">
              <w:rPr>
                <w:rFonts w:ascii="Times New Roman" w:eastAsia="Times New Roman" w:hAnsi="Times New Roman" w:cs="Times New Roman"/>
                <w:b/>
                <w:bCs/>
                <w:sz w:val="24"/>
                <w:szCs w:val="24"/>
                <w:lang w:val="es-ES" w:eastAsia="es-ES"/>
              </w:rPr>
              <w:t>of</w:t>
            </w:r>
            <w:proofErr w:type="spellEnd"/>
            <w:r w:rsidRPr="0071320E">
              <w:rPr>
                <w:rFonts w:ascii="Times New Roman" w:eastAsia="Times New Roman" w:hAnsi="Times New Roman" w:cs="Times New Roman"/>
                <w:b/>
                <w:bCs/>
                <w:sz w:val="24"/>
                <w:szCs w:val="24"/>
                <w:lang w:val="es-ES" w:eastAsia="es-ES"/>
              </w:rPr>
              <w:t xml:space="preserve"> </w:t>
            </w:r>
            <w:proofErr w:type="spellStart"/>
            <w:r w:rsidRPr="0071320E">
              <w:rPr>
                <w:rFonts w:ascii="Times New Roman" w:eastAsia="Times New Roman" w:hAnsi="Times New Roman" w:cs="Times New Roman"/>
                <w:b/>
                <w:bCs/>
                <w:sz w:val="24"/>
                <w:szCs w:val="24"/>
                <w:lang w:val="es-ES" w:eastAsia="es-ES"/>
              </w:rPr>
              <w:t>the</w:t>
            </w:r>
            <w:proofErr w:type="spellEnd"/>
            <w:r w:rsidRPr="0071320E">
              <w:rPr>
                <w:rFonts w:ascii="Times New Roman" w:eastAsia="Times New Roman" w:hAnsi="Times New Roman" w:cs="Times New Roman"/>
                <w:b/>
                <w:bCs/>
                <w:sz w:val="24"/>
                <w:szCs w:val="24"/>
                <w:lang w:val="es-ES" w:eastAsia="es-ES"/>
              </w:rPr>
              <w:t xml:space="preserve"> </w:t>
            </w:r>
            <w:proofErr w:type="spellStart"/>
            <w:r w:rsidRPr="0071320E">
              <w:rPr>
                <w:rFonts w:ascii="Times New Roman" w:eastAsia="Times New Roman" w:hAnsi="Times New Roman" w:cs="Times New Roman"/>
                <w:b/>
                <w:bCs/>
                <w:sz w:val="24"/>
                <w:szCs w:val="24"/>
                <w:lang w:val="es-ES" w:eastAsia="es-ES"/>
              </w:rPr>
              <w:t>destination</w:t>
            </w:r>
            <w:proofErr w:type="spellEnd"/>
          </w:p>
          <w:p w14:paraId="03C38490" w14:textId="77777777" w:rsidR="0071320E" w:rsidRPr="0071320E" w:rsidRDefault="0071320E" w:rsidP="0071320E">
            <w:pPr>
              <w:numPr>
                <w:ilvl w:val="0"/>
                <w:numId w:val="26"/>
              </w:numPr>
              <w:spacing w:before="0" w:after="0" w:line="240" w:lineRule="auto"/>
              <w:ind w:left="1680"/>
              <w:jc w:val="left"/>
              <w:rPr>
                <w:rFonts w:ascii="Times New Roman" w:eastAsia="Times New Roman" w:hAnsi="Times New Roman" w:cs="Times New Roman"/>
                <w:sz w:val="24"/>
                <w:szCs w:val="24"/>
                <w:lang w:val="es-ES" w:eastAsia="es-ES"/>
              </w:rPr>
            </w:pPr>
            <w:r w:rsidRPr="0071320E">
              <w:rPr>
                <w:rFonts w:ascii="Times New Roman" w:eastAsia="Times New Roman" w:hAnsi="Times New Roman" w:cs="Times New Roman"/>
                <w:sz w:val="24"/>
                <w:szCs w:val="24"/>
                <w:lang w:val="es-ES" w:eastAsia="es-ES"/>
              </w:rPr>
              <w:t xml:space="preserve">Covid-19 </w:t>
            </w:r>
            <w:proofErr w:type="spellStart"/>
            <w:r w:rsidRPr="0071320E">
              <w:rPr>
                <w:rFonts w:ascii="Times New Roman" w:eastAsia="Times New Roman" w:hAnsi="Times New Roman" w:cs="Times New Roman"/>
                <w:sz w:val="24"/>
                <w:szCs w:val="24"/>
                <w:lang w:val="es-ES" w:eastAsia="es-ES"/>
              </w:rPr>
              <w:t>not</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seen</w:t>
            </w:r>
            <w:proofErr w:type="spellEnd"/>
            <w:r w:rsidRPr="0071320E">
              <w:rPr>
                <w:rFonts w:ascii="Times New Roman" w:eastAsia="Times New Roman" w:hAnsi="Times New Roman" w:cs="Times New Roman"/>
                <w:sz w:val="24"/>
                <w:szCs w:val="24"/>
                <w:lang w:val="es-ES" w:eastAsia="es-ES"/>
              </w:rPr>
              <w:t xml:space="preserve"> as a ‘</w:t>
            </w:r>
            <w:proofErr w:type="spellStart"/>
            <w:r w:rsidRPr="0071320E">
              <w:rPr>
                <w:rFonts w:ascii="Times New Roman" w:eastAsia="Times New Roman" w:hAnsi="Times New Roman" w:cs="Times New Roman"/>
                <w:sz w:val="24"/>
                <w:szCs w:val="24"/>
                <w:lang w:val="es-ES" w:eastAsia="es-ES"/>
              </w:rPr>
              <w:t>turning</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point</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for</w:t>
            </w:r>
            <w:proofErr w:type="spellEnd"/>
            <w:r w:rsidRPr="0071320E">
              <w:rPr>
                <w:rFonts w:ascii="Times New Roman" w:eastAsia="Times New Roman" w:hAnsi="Times New Roman" w:cs="Times New Roman"/>
                <w:sz w:val="24"/>
                <w:szCs w:val="24"/>
                <w:lang w:val="es-ES" w:eastAsia="es-ES"/>
              </w:rPr>
              <w:t xml:space="preserve"> a more </w:t>
            </w:r>
            <w:proofErr w:type="spellStart"/>
            <w:r w:rsidRPr="0071320E">
              <w:rPr>
                <w:rFonts w:ascii="Times New Roman" w:eastAsia="Times New Roman" w:hAnsi="Times New Roman" w:cs="Times New Roman"/>
                <w:sz w:val="24"/>
                <w:szCs w:val="24"/>
                <w:lang w:val="es-ES" w:eastAsia="es-ES"/>
              </w:rPr>
              <w:t>sustainable</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tourism</w:t>
            </w:r>
            <w:proofErr w:type="spellEnd"/>
          </w:p>
          <w:p w14:paraId="7EC127B4" w14:textId="77777777" w:rsidR="0071320E" w:rsidRPr="0071320E" w:rsidRDefault="0071320E" w:rsidP="0071320E">
            <w:pPr>
              <w:numPr>
                <w:ilvl w:val="0"/>
                <w:numId w:val="26"/>
              </w:numPr>
              <w:spacing w:before="0" w:after="0" w:line="240" w:lineRule="auto"/>
              <w:ind w:left="1680"/>
              <w:jc w:val="left"/>
              <w:rPr>
                <w:rFonts w:ascii="Times New Roman" w:eastAsia="Times New Roman" w:hAnsi="Times New Roman" w:cs="Times New Roman"/>
                <w:sz w:val="24"/>
                <w:szCs w:val="24"/>
                <w:lang w:val="es-ES" w:eastAsia="es-ES"/>
              </w:rPr>
            </w:pPr>
            <w:proofErr w:type="spellStart"/>
            <w:r w:rsidRPr="0071320E">
              <w:rPr>
                <w:rFonts w:ascii="Times New Roman" w:eastAsia="Times New Roman" w:hAnsi="Times New Roman" w:cs="Times New Roman"/>
                <w:sz w:val="24"/>
                <w:szCs w:val="24"/>
                <w:lang w:val="es-ES" w:eastAsia="es-ES"/>
              </w:rPr>
              <w:t>Sustainability-principles</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had</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already</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become</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part</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of</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the</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tourism</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strategy</w:t>
            </w:r>
            <w:proofErr w:type="spellEnd"/>
            <w:r w:rsidRPr="0071320E">
              <w:rPr>
                <w:rFonts w:ascii="Times New Roman" w:eastAsia="Times New Roman" w:hAnsi="Times New Roman" w:cs="Times New Roman"/>
                <w:sz w:val="24"/>
                <w:szCs w:val="24"/>
                <w:lang w:val="es-ES" w:eastAsia="es-ES"/>
              </w:rPr>
              <w:t xml:space="preserve"> and </w:t>
            </w:r>
            <w:proofErr w:type="spellStart"/>
            <w:r w:rsidRPr="0071320E">
              <w:rPr>
                <w:rFonts w:ascii="Times New Roman" w:eastAsia="Times New Roman" w:hAnsi="Times New Roman" w:cs="Times New Roman"/>
                <w:sz w:val="24"/>
                <w:szCs w:val="24"/>
                <w:lang w:val="es-ES" w:eastAsia="es-ES"/>
              </w:rPr>
              <w:t>vision</w:t>
            </w:r>
            <w:proofErr w:type="spellEnd"/>
            <w:r w:rsidRPr="0071320E">
              <w:rPr>
                <w:rFonts w:ascii="Times New Roman" w:eastAsia="Times New Roman" w:hAnsi="Times New Roman" w:cs="Times New Roman"/>
                <w:sz w:val="24"/>
                <w:szCs w:val="24"/>
                <w:lang w:val="es-ES" w:eastAsia="es-ES"/>
              </w:rPr>
              <w:t xml:space="preserve"> prior </w:t>
            </w:r>
            <w:proofErr w:type="spellStart"/>
            <w:r w:rsidRPr="0071320E">
              <w:rPr>
                <w:rFonts w:ascii="Times New Roman" w:eastAsia="Times New Roman" w:hAnsi="Times New Roman" w:cs="Times New Roman"/>
                <w:sz w:val="24"/>
                <w:szCs w:val="24"/>
                <w:lang w:val="es-ES" w:eastAsia="es-ES"/>
              </w:rPr>
              <w:t>to</w:t>
            </w:r>
            <w:proofErr w:type="spellEnd"/>
            <w:r w:rsidRPr="0071320E">
              <w:rPr>
                <w:rFonts w:ascii="Times New Roman" w:eastAsia="Times New Roman" w:hAnsi="Times New Roman" w:cs="Times New Roman"/>
                <w:sz w:val="24"/>
                <w:szCs w:val="24"/>
                <w:lang w:val="es-ES" w:eastAsia="es-ES"/>
              </w:rPr>
              <w:t xml:space="preserve"> Covid-19, </w:t>
            </w:r>
            <w:proofErr w:type="spellStart"/>
            <w:r w:rsidRPr="0071320E">
              <w:rPr>
                <w:rFonts w:ascii="Times New Roman" w:eastAsia="Times New Roman" w:hAnsi="Times New Roman" w:cs="Times New Roman"/>
                <w:sz w:val="24"/>
                <w:szCs w:val="24"/>
                <w:lang w:val="es-ES" w:eastAsia="es-ES"/>
              </w:rPr>
              <w:t>although</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certain</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changes</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e.g</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hybrid</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conventions</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discouraging</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group</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tourism</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might</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have</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been</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accelerated</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by</w:t>
            </w:r>
            <w:proofErr w:type="spellEnd"/>
            <w:r w:rsidRPr="0071320E">
              <w:rPr>
                <w:rFonts w:ascii="Times New Roman" w:eastAsia="Times New Roman" w:hAnsi="Times New Roman" w:cs="Times New Roman"/>
                <w:sz w:val="24"/>
                <w:szCs w:val="24"/>
                <w:lang w:val="es-ES" w:eastAsia="es-ES"/>
              </w:rPr>
              <w:t xml:space="preserve"> Covid-19</w:t>
            </w:r>
          </w:p>
          <w:p w14:paraId="531D28B7" w14:textId="77777777" w:rsidR="0071320E" w:rsidRPr="0071320E" w:rsidRDefault="0071320E" w:rsidP="0071320E">
            <w:pPr>
              <w:numPr>
                <w:ilvl w:val="0"/>
                <w:numId w:val="26"/>
              </w:numPr>
              <w:spacing w:before="0" w:after="0" w:line="240" w:lineRule="auto"/>
              <w:ind w:left="1680"/>
              <w:jc w:val="left"/>
              <w:rPr>
                <w:rFonts w:ascii="Times New Roman" w:eastAsia="Times New Roman" w:hAnsi="Times New Roman" w:cs="Times New Roman"/>
                <w:sz w:val="24"/>
                <w:szCs w:val="24"/>
                <w:lang w:val="es-ES" w:eastAsia="es-ES"/>
              </w:rPr>
            </w:pPr>
            <w:proofErr w:type="spellStart"/>
            <w:r w:rsidRPr="0071320E">
              <w:rPr>
                <w:rFonts w:ascii="Times New Roman" w:eastAsia="Times New Roman" w:hAnsi="Times New Roman" w:cs="Times New Roman"/>
                <w:sz w:val="24"/>
                <w:szCs w:val="24"/>
                <w:lang w:val="es-ES" w:eastAsia="es-ES"/>
              </w:rPr>
              <w:t>The</w:t>
            </w:r>
            <w:proofErr w:type="spellEnd"/>
            <w:r w:rsidRPr="0071320E">
              <w:rPr>
                <w:rFonts w:ascii="Times New Roman" w:eastAsia="Times New Roman" w:hAnsi="Times New Roman" w:cs="Times New Roman"/>
                <w:sz w:val="24"/>
                <w:szCs w:val="24"/>
                <w:lang w:val="es-ES" w:eastAsia="es-ES"/>
              </w:rPr>
              <w:t xml:space="preserve"> more </w:t>
            </w:r>
            <w:proofErr w:type="spellStart"/>
            <w:r w:rsidRPr="0071320E">
              <w:rPr>
                <w:rFonts w:ascii="Times New Roman" w:eastAsia="Times New Roman" w:hAnsi="Times New Roman" w:cs="Times New Roman"/>
                <w:sz w:val="24"/>
                <w:szCs w:val="24"/>
                <w:lang w:val="es-ES" w:eastAsia="es-ES"/>
              </w:rPr>
              <w:t>mature</w:t>
            </w:r>
            <w:proofErr w:type="spellEnd"/>
            <w:r w:rsidRPr="0071320E">
              <w:rPr>
                <w:rFonts w:ascii="Times New Roman" w:eastAsia="Times New Roman" w:hAnsi="Times New Roman" w:cs="Times New Roman"/>
                <w:sz w:val="24"/>
                <w:szCs w:val="24"/>
                <w:lang w:val="es-ES" w:eastAsia="es-ES"/>
              </w:rPr>
              <w:t xml:space="preserve"> a </w:t>
            </w:r>
            <w:proofErr w:type="spellStart"/>
            <w:r w:rsidRPr="0071320E">
              <w:rPr>
                <w:rFonts w:ascii="Times New Roman" w:eastAsia="Times New Roman" w:hAnsi="Times New Roman" w:cs="Times New Roman"/>
                <w:sz w:val="24"/>
                <w:szCs w:val="24"/>
                <w:lang w:val="es-ES" w:eastAsia="es-ES"/>
              </w:rPr>
              <w:t>destination</w:t>
            </w:r>
            <w:proofErr w:type="spellEnd"/>
            <w:r w:rsidRPr="0071320E">
              <w:rPr>
                <w:rFonts w:ascii="Times New Roman" w:eastAsia="Times New Roman" w:hAnsi="Times New Roman" w:cs="Times New Roman"/>
                <w:sz w:val="24"/>
                <w:szCs w:val="24"/>
                <w:lang w:val="es-ES" w:eastAsia="es-ES"/>
              </w:rPr>
              <w:t xml:space="preserve"> pre-</w:t>
            </w:r>
            <w:proofErr w:type="spellStart"/>
            <w:r w:rsidRPr="0071320E">
              <w:rPr>
                <w:rFonts w:ascii="Times New Roman" w:eastAsia="Times New Roman" w:hAnsi="Times New Roman" w:cs="Times New Roman"/>
                <w:sz w:val="24"/>
                <w:szCs w:val="24"/>
                <w:lang w:val="es-ES" w:eastAsia="es-ES"/>
              </w:rPr>
              <w:t>Covid</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the</w:t>
            </w:r>
            <w:proofErr w:type="spellEnd"/>
            <w:r w:rsidRPr="0071320E">
              <w:rPr>
                <w:rFonts w:ascii="Times New Roman" w:eastAsia="Times New Roman" w:hAnsi="Times New Roman" w:cs="Times New Roman"/>
                <w:sz w:val="24"/>
                <w:szCs w:val="24"/>
                <w:lang w:val="es-ES" w:eastAsia="es-ES"/>
              </w:rPr>
              <w:t xml:space="preserve"> more </w:t>
            </w:r>
            <w:proofErr w:type="spellStart"/>
            <w:r w:rsidRPr="0071320E">
              <w:rPr>
                <w:rFonts w:ascii="Times New Roman" w:eastAsia="Times New Roman" w:hAnsi="Times New Roman" w:cs="Times New Roman"/>
                <w:sz w:val="24"/>
                <w:szCs w:val="24"/>
                <w:lang w:val="es-ES" w:eastAsia="es-ES"/>
              </w:rPr>
              <w:t>difficult</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it</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seemed</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to</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move</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away</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from</w:t>
            </w:r>
            <w:proofErr w:type="spellEnd"/>
            <w:r w:rsidRPr="0071320E">
              <w:rPr>
                <w:rFonts w:ascii="Times New Roman" w:eastAsia="Times New Roman" w:hAnsi="Times New Roman" w:cs="Times New Roman"/>
                <w:sz w:val="24"/>
                <w:szCs w:val="24"/>
                <w:lang w:val="es-ES" w:eastAsia="es-ES"/>
              </w:rPr>
              <w:t xml:space="preserve"> a </w:t>
            </w:r>
            <w:proofErr w:type="spellStart"/>
            <w:r w:rsidRPr="0071320E">
              <w:rPr>
                <w:rFonts w:ascii="Times New Roman" w:eastAsia="Times New Roman" w:hAnsi="Times New Roman" w:cs="Times New Roman"/>
                <w:sz w:val="24"/>
                <w:szCs w:val="24"/>
                <w:lang w:val="es-ES" w:eastAsia="es-ES"/>
              </w:rPr>
              <w:t>business</w:t>
            </w:r>
            <w:proofErr w:type="spellEnd"/>
            <w:r w:rsidRPr="0071320E">
              <w:rPr>
                <w:rFonts w:ascii="Times New Roman" w:eastAsia="Times New Roman" w:hAnsi="Times New Roman" w:cs="Times New Roman"/>
                <w:sz w:val="24"/>
                <w:szCs w:val="24"/>
                <w:lang w:val="es-ES" w:eastAsia="es-ES"/>
              </w:rPr>
              <w:t xml:space="preserve">-as-usual </w:t>
            </w:r>
            <w:proofErr w:type="spellStart"/>
            <w:r w:rsidRPr="0071320E">
              <w:rPr>
                <w:rFonts w:ascii="Times New Roman" w:eastAsia="Times New Roman" w:hAnsi="Times New Roman" w:cs="Times New Roman"/>
                <w:sz w:val="24"/>
                <w:szCs w:val="24"/>
                <w:lang w:val="es-ES" w:eastAsia="es-ES"/>
              </w:rPr>
              <w:t>recovery</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due</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to</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vested</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interests</w:t>
            </w:r>
            <w:proofErr w:type="spellEnd"/>
          </w:p>
          <w:p w14:paraId="20AFC5EE" w14:textId="77777777" w:rsidR="0071320E" w:rsidRPr="0071320E" w:rsidRDefault="0071320E" w:rsidP="0071320E">
            <w:pPr>
              <w:spacing w:before="0" w:after="0" w:line="240" w:lineRule="auto"/>
              <w:jc w:val="left"/>
              <w:rPr>
                <w:rFonts w:ascii="Times New Roman" w:eastAsia="Times New Roman" w:hAnsi="Times New Roman" w:cs="Times New Roman"/>
                <w:sz w:val="24"/>
                <w:szCs w:val="24"/>
                <w:lang w:val="es-ES" w:eastAsia="es-ES"/>
              </w:rPr>
            </w:pPr>
            <w:proofErr w:type="spellStart"/>
            <w:r w:rsidRPr="0071320E">
              <w:rPr>
                <w:rFonts w:ascii="Times New Roman" w:eastAsia="Times New Roman" w:hAnsi="Times New Roman" w:cs="Times New Roman"/>
                <w:sz w:val="24"/>
                <w:szCs w:val="24"/>
                <w:lang w:val="es-ES" w:eastAsia="es-ES"/>
              </w:rPr>
              <w:t>Changes</w:t>
            </w:r>
            <w:proofErr w:type="spellEnd"/>
            <w:r w:rsidRPr="0071320E">
              <w:rPr>
                <w:rFonts w:ascii="Times New Roman" w:eastAsia="Times New Roman" w:hAnsi="Times New Roman" w:cs="Times New Roman"/>
                <w:sz w:val="24"/>
                <w:szCs w:val="24"/>
                <w:lang w:val="es-ES" w:eastAsia="es-ES"/>
              </w:rPr>
              <w:t xml:space="preserve"> in </w:t>
            </w:r>
            <w:proofErr w:type="spellStart"/>
            <w:r w:rsidRPr="0071320E">
              <w:rPr>
                <w:rFonts w:ascii="Times New Roman" w:eastAsia="Times New Roman" w:hAnsi="Times New Roman" w:cs="Times New Roman"/>
                <w:sz w:val="24"/>
                <w:szCs w:val="24"/>
                <w:lang w:val="es-ES" w:eastAsia="es-ES"/>
              </w:rPr>
              <w:t>tourist</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demand</w:t>
            </w:r>
            <w:proofErr w:type="spellEnd"/>
          </w:p>
          <w:p w14:paraId="1248FFF3" w14:textId="77777777" w:rsidR="0071320E" w:rsidRPr="0071320E" w:rsidRDefault="0071320E" w:rsidP="0071320E">
            <w:pPr>
              <w:numPr>
                <w:ilvl w:val="0"/>
                <w:numId w:val="27"/>
              </w:numPr>
              <w:spacing w:before="0" w:after="0" w:line="240" w:lineRule="auto"/>
              <w:ind w:left="1680"/>
              <w:jc w:val="left"/>
              <w:rPr>
                <w:rFonts w:ascii="Times New Roman" w:eastAsia="Times New Roman" w:hAnsi="Times New Roman" w:cs="Times New Roman"/>
                <w:sz w:val="24"/>
                <w:szCs w:val="24"/>
                <w:lang w:val="es-ES" w:eastAsia="es-ES"/>
              </w:rPr>
            </w:pPr>
            <w:proofErr w:type="spellStart"/>
            <w:r w:rsidRPr="0071320E">
              <w:rPr>
                <w:rFonts w:ascii="Times New Roman" w:eastAsia="Times New Roman" w:hAnsi="Times New Roman" w:cs="Times New Roman"/>
                <w:sz w:val="24"/>
                <w:szCs w:val="24"/>
                <w:lang w:val="es-ES" w:eastAsia="es-ES"/>
              </w:rPr>
              <w:lastRenderedPageBreak/>
              <w:t>Consideration</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that</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cities</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might</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not</w:t>
            </w:r>
            <w:proofErr w:type="spellEnd"/>
            <w:r w:rsidRPr="0071320E">
              <w:rPr>
                <w:rFonts w:ascii="Times New Roman" w:eastAsia="Times New Roman" w:hAnsi="Times New Roman" w:cs="Times New Roman"/>
                <w:sz w:val="24"/>
                <w:szCs w:val="24"/>
                <w:lang w:val="es-ES" w:eastAsia="es-ES"/>
              </w:rPr>
              <w:t xml:space="preserve"> be </w:t>
            </w:r>
            <w:proofErr w:type="spellStart"/>
            <w:r w:rsidRPr="0071320E">
              <w:rPr>
                <w:rFonts w:ascii="Times New Roman" w:eastAsia="Times New Roman" w:hAnsi="Times New Roman" w:cs="Times New Roman"/>
                <w:sz w:val="24"/>
                <w:szCs w:val="24"/>
                <w:lang w:val="es-ES" w:eastAsia="es-ES"/>
              </w:rPr>
              <w:t>the</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first</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choice</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among</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tourists</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anymore</w:t>
            </w:r>
            <w:proofErr w:type="spellEnd"/>
            <w:r w:rsidRPr="0071320E">
              <w:rPr>
                <w:rFonts w:ascii="Times New Roman" w:eastAsia="Times New Roman" w:hAnsi="Times New Roman" w:cs="Times New Roman"/>
                <w:sz w:val="24"/>
                <w:szCs w:val="24"/>
                <w:lang w:val="es-ES" w:eastAsia="es-ES"/>
              </w:rPr>
              <w:t xml:space="preserve"> so </w:t>
            </w:r>
            <w:proofErr w:type="spellStart"/>
            <w:r w:rsidRPr="0071320E">
              <w:rPr>
                <w:rFonts w:ascii="Times New Roman" w:eastAsia="Times New Roman" w:hAnsi="Times New Roman" w:cs="Times New Roman"/>
                <w:sz w:val="24"/>
                <w:szCs w:val="24"/>
                <w:lang w:val="es-ES" w:eastAsia="es-ES"/>
              </w:rPr>
              <w:t>cities</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need</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to</w:t>
            </w:r>
            <w:proofErr w:type="spellEnd"/>
            <w:r w:rsidRPr="0071320E">
              <w:rPr>
                <w:rFonts w:ascii="Times New Roman" w:eastAsia="Times New Roman" w:hAnsi="Times New Roman" w:cs="Times New Roman"/>
                <w:sz w:val="24"/>
                <w:szCs w:val="24"/>
                <w:lang w:val="es-ES" w:eastAsia="es-ES"/>
              </w:rPr>
              <w:t xml:space="preserve"> combine </w:t>
            </w:r>
            <w:proofErr w:type="spellStart"/>
            <w:r w:rsidRPr="0071320E">
              <w:rPr>
                <w:rFonts w:ascii="Times New Roman" w:eastAsia="Times New Roman" w:hAnsi="Times New Roman" w:cs="Times New Roman"/>
                <w:sz w:val="24"/>
                <w:szCs w:val="24"/>
                <w:lang w:val="es-ES" w:eastAsia="es-ES"/>
              </w:rPr>
              <w:t>visits</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with</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the</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surrounding</w:t>
            </w:r>
            <w:proofErr w:type="spellEnd"/>
            <w:r w:rsidRPr="0071320E">
              <w:rPr>
                <w:rFonts w:ascii="Times New Roman" w:eastAsia="Times New Roman" w:hAnsi="Times New Roman" w:cs="Times New Roman"/>
                <w:sz w:val="24"/>
                <w:szCs w:val="24"/>
                <w:lang w:val="es-ES" w:eastAsia="es-ES"/>
              </w:rPr>
              <w:t xml:space="preserve"> </w:t>
            </w:r>
            <w:proofErr w:type="spellStart"/>
            <w:r w:rsidRPr="0071320E">
              <w:rPr>
                <w:rFonts w:ascii="Times New Roman" w:eastAsia="Times New Roman" w:hAnsi="Times New Roman" w:cs="Times New Roman"/>
                <w:sz w:val="24"/>
                <w:szCs w:val="24"/>
                <w:lang w:val="es-ES" w:eastAsia="es-ES"/>
              </w:rPr>
              <w:t>area</w:t>
            </w:r>
            <w:proofErr w:type="spellEnd"/>
          </w:p>
          <w:p w14:paraId="158FC181" w14:textId="77777777" w:rsidR="0071320E" w:rsidRPr="0071320E" w:rsidRDefault="0071320E" w:rsidP="0071320E">
            <w:pPr>
              <w:numPr>
                <w:ilvl w:val="0"/>
                <w:numId w:val="27"/>
              </w:numPr>
              <w:spacing w:before="0" w:after="0" w:line="240" w:lineRule="auto"/>
              <w:ind w:left="1680"/>
              <w:jc w:val="left"/>
              <w:rPr>
                <w:rFonts w:ascii="Times New Roman" w:eastAsia="Times New Roman" w:hAnsi="Times New Roman" w:cs="Times New Roman"/>
                <w:sz w:val="24"/>
                <w:szCs w:val="24"/>
                <w:lang w:val="pt-PT" w:eastAsia="es-ES"/>
              </w:rPr>
            </w:pPr>
            <w:r w:rsidRPr="0071320E">
              <w:rPr>
                <w:rFonts w:ascii="Times New Roman" w:eastAsia="Times New Roman" w:hAnsi="Times New Roman" w:cs="Times New Roman"/>
                <w:sz w:val="24"/>
                <w:szCs w:val="24"/>
                <w:lang w:val="pt-PT" w:eastAsia="es-ES"/>
              </w:rPr>
              <w:t xml:space="preserve">MICE </w:t>
            </w:r>
            <w:proofErr w:type="spellStart"/>
            <w:r w:rsidRPr="0071320E">
              <w:rPr>
                <w:rFonts w:ascii="Times New Roman" w:eastAsia="Times New Roman" w:hAnsi="Times New Roman" w:cs="Times New Roman"/>
                <w:sz w:val="24"/>
                <w:szCs w:val="24"/>
                <w:lang w:val="pt-PT" w:eastAsia="es-ES"/>
              </w:rPr>
              <w:t>and</w:t>
            </w:r>
            <w:proofErr w:type="spellEnd"/>
            <w:r w:rsidRPr="0071320E">
              <w:rPr>
                <w:rFonts w:ascii="Times New Roman" w:eastAsia="Times New Roman" w:hAnsi="Times New Roman" w:cs="Times New Roman"/>
                <w:sz w:val="24"/>
                <w:szCs w:val="24"/>
                <w:lang w:val="pt-PT" w:eastAsia="es-ES"/>
              </w:rPr>
              <w:t xml:space="preserve"> business-</w:t>
            </w:r>
            <w:proofErr w:type="spellStart"/>
            <w:r w:rsidRPr="0071320E">
              <w:rPr>
                <w:rFonts w:ascii="Times New Roman" w:eastAsia="Times New Roman" w:hAnsi="Times New Roman" w:cs="Times New Roman"/>
                <w:sz w:val="24"/>
                <w:szCs w:val="24"/>
                <w:lang w:val="pt-PT" w:eastAsia="es-ES"/>
              </w:rPr>
              <w:t>tourism</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might</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change</w:t>
            </w:r>
            <w:proofErr w:type="spellEnd"/>
            <w:r w:rsidRPr="0071320E">
              <w:rPr>
                <w:rFonts w:ascii="Times New Roman" w:eastAsia="Times New Roman" w:hAnsi="Times New Roman" w:cs="Times New Roman"/>
                <w:sz w:val="24"/>
                <w:szCs w:val="24"/>
                <w:lang w:val="pt-PT" w:eastAsia="es-ES"/>
              </w:rPr>
              <w:t xml:space="preserve"> more </w:t>
            </w:r>
            <w:proofErr w:type="spellStart"/>
            <w:r w:rsidRPr="0071320E">
              <w:rPr>
                <w:rFonts w:ascii="Times New Roman" w:eastAsia="Times New Roman" w:hAnsi="Times New Roman" w:cs="Times New Roman"/>
                <w:sz w:val="24"/>
                <w:szCs w:val="24"/>
                <w:lang w:val="pt-PT" w:eastAsia="es-ES"/>
              </w:rPr>
              <w:t>permanently</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and</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re-orientation</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towards</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the</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leisure</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market</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might</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be</w:t>
            </w:r>
            <w:proofErr w:type="spellEnd"/>
            <w:r w:rsidRPr="0071320E">
              <w:rPr>
                <w:rFonts w:ascii="Times New Roman" w:eastAsia="Times New Roman" w:hAnsi="Times New Roman" w:cs="Times New Roman"/>
                <w:sz w:val="24"/>
                <w:szCs w:val="24"/>
                <w:lang w:val="pt-PT" w:eastAsia="es-ES"/>
              </w:rPr>
              <w:t xml:space="preserve"> </w:t>
            </w:r>
            <w:proofErr w:type="spellStart"/>
            <w:r w:rsidRPr="0071320E">
              <w:rPr>
                <w:rFonts w:ascii="Times New Roman" w:eastAsia="Times New Roman" w:hAnsi="Times New Roman" w:cs="Times New Roman"/>
                <w:sz w:val="24"/>
                <w:szCs w:val="24"/>
                <w:lang w:val="pt-PT" w:eastAsia="es-ES"/>
              </w:rPr>
              <w:t>needed</w:t>
            </w:r>
            <w:proofErr w:type="spellEnd"/>
          </w:p>
        </w:tc>
      </w:tr>
    </w:tbl>
    <w:p w14:paraId="48C08451" w14:textId="65963DF4" w:rsidR="0071320E" w:rsidRDefault="0071320E" w:rsidP="0071320E">
      <w:pPr>
        <w:shd w:val="clear" w:color="auto" w:fill="FFFFFF"/>
        <w:spacing w:before="131" w:after="262" w:line="240" w:lineRule="auto"/>
        <w:ind w:left="1416" w:firstLine="708"/>
        <w:jc w:val="left"/>
        <w:rPr>
          <w:rFonts w:ascii="Times New Roman" w:eastAsia="Times New Roman" w:hAnsi="Times New Roman" w:cs="Times New Roman"/>
          <w:sz w:val="24"/>
          <w:szCs w:val="24"/>
          <w:lang w:val="en" w:eastAsia="es-ES"/>
        </w:rPr>
      </w:pPr>
      <w:r w:rsidRPr="0071320E">
        <w:rPr>
          <w:rFonts w:ascii="Times New Roman" w:eastAsia="Times New Roman" w:hAnsi="Times New Roman" w:cs="Times New Roman"/>
          <w:sz w:val="24"/>
          <w:szCs w:val="24"/>
          <w:lang w:val="en" w:eastAsia="es-ES"/>
        </w:rPr>
        <w:lastRenderedPageBreak/>
        <w:t>Source: Authors</w:t>
      </w:r>
    </w:p>
    <w:p w14:paraId="1A7365AB" w14:textId="5CB29032" w:rsidR="0071320E" w:rsidRPr="00AC5210" w:rsidRDefault="00AC5210" w:rsidP="00AC5210">
      <w:pPr>
        <w:pStyle w:val="Prrafodelista"/>
        <w:numPr>
          <w:ilvl w:val="0"/>
          <w:numId w:val="20"/>
        </w:numPr>
        <w:shd w:val="clear" w:color="auto" w:fill="FFFFFF"/>
        <w:spacing w:before="131" w:after="262" w:line="240" w:lineRule="auto"/>
        <w:ind w:left="284" w:hanging="284"/>
        <w:jc w:val="left"/>
        <w:rPr>
          <w:rFonts w:ascii="Times New Roman" w:eastAsia="Times New Roman" w:hAnsi="Times New Roman" w:cs="Times New Roman"/>
          <w:b/>
          <w:bCs/>
          <w:sz w:val="24"/>
          <w:szCs w:val="24"/>
          <w:lang w:val="pt-PT" w:eastAsia="es-ES"/>
        </w:rPr>
      </w:pPr>
      <w:proofErr w:type="spellStart"/>
      <w:r w:rsidRPr="00AC5210">
        <w:rPr>
          <w:rFonts w:ascii="Times New Roman" w:eastAsia="Times New Roman" w:hAnsi="Times New Roman" w:cs="Times New Roman"/>
          <w:b/>
          <w:bCs/>
          <w:sz w:val="24"/>
          <w:szCs w:val="24"/>
          <w:lang w:val="pt-PT" w:eastAsia="es-ES"/>
        </w:rPr>
        <w:t>Conclusions</w:t>
      </w:r>
      <w:proofErr w:type="spellEnd"/>
    </w:p>
    <w:p w14:paraId="434E50C4" w14:textId="00913BF6" w:rsidR="00AC5210" w:rsidRPr="00AC5210" w:rsidRDefault="00AC5210" w:rsidP="00AC5210">
      <w:pPr>
        <w:spacing w:before="0" w:line="240" w:lineRule="auto"/>
        <w:ind w:firstLine="708"/>
        <w:rPr>
          <w:rFonts w:ascii="Times New Roman" w:hAnsi="Times New Roman" w:cs="Times New Roman"/>
          <w:sz w:val="24"/>
          <w:szCs w:val="24"/>
          <w:shd w:val="clear" w:color="auto" w:fill="FCFCFC"/>
          <w:lang w:val="pt-PT"/>
        </w:rPr>
      </w:pPr>
      <w:r w:rsidRPr="00AC5210">
        <w:rPr>
          <w:rFonts w:ascii="Times New Roman" w:hAnsi="Times New Roman" w:cs="Times New Roman"/>
          <w:sz w:val="24"/>
          <w:szCs w:val="24"/>
          <w:shd w:val="clear" w:color="auto" w:fill="FCFCFC"/>
          <w:lang w:val="es-ES"/>
        </w:rPr>
        <w:t xml:space="preserve">In a crisis, </w:t>
      </w:r>
      <w:proofErr w:type="spellStart"/>
      <w:r w:rsidRPr="00AC5210">
        <w:rPr>
          <w:rFonts w:ascii="Times New Roman" w:hAnsi="Times New Roman" w:cs="Times New Roman"/>
          <w:sz w:val="24"/>
          <w:szCs w:val="24"/>
          <w:shd w:val="clear" w:color="auto" w:fill="FCFCFC"/>
          <w:lang w:val="es-ES"/>
        </w:rPr>
        <w:t>the</w:t>
      </w:r>
      <w:proofErr w:type="spellEnd"/>
      <w:r w:rsidRPr="00AC5210">
        <w:rPr>
          <w:rFonts w:ascii="Times New Roman" w:hAnsi="Times New Roman" w:cs="Times New Roman"/>
          <w:sz w:val="24"/>
          <w:szCs w:val="24"/>
          <w:shd w:val="clear" w:color="auto" w:fill="FCFCFC"/>
          <w:lang w:val="es-ES"/>
        </w:rPr>
        <w:t xml:space="preserve"> future </w:t>
      </w:r>
      <w:proofErr w:type="spellStart"/>
      <w:r w:rsidRPr="00AC5210">
        <w:rPr>
          <w:rFonts w:ascii="Times New Roman" w:hAnsi="Times New Roman" w:cs="Times New Roman"/>
          <w:sz w:val="24"/>
          <w:szCs w:val="24"/>
          <w:shd w:val="clear" w:color="auto" w:fill="FCFCFC"/>
          <w:lang w:val="es-ES"/>
        </w:rPr>
        <w:t>is</w:t>
      </w:r>
      <w:proofErr w:type="spellEnd"/>
      <w:r w:rsidRPr="00AC5210">
        <w:rPr>
          <w:rFonts w:ascii="Times New Roman" w:hAnsi="Times New Roman" w:cs="Times New Roman"/>
          <w:sz w:val="24"/>
          <w:szCs w:val="24"/>
          <w:shd w:val="clear" w:color="auto" w:fill="FCFCFC"/>
          <w:lang w:val="es-ES"/>
        </w:rPr>
        <w:t xml:space="preserve"> </w:t>
      </w:r>
      <w:proofErr w:type="spellStart"/>
      <w:r w:rsidRPr="00AC5210">
        <w:rPr>
          <w:rFonts w:ascii="Times New Roman" w:hAnsi="Times New Roman" w:cs="Times New Roman"/>
          <w:sz w:val="24"/>
          <w:szCs w:val="24"/>
          <w:shd w:val="clear" w:color="auto" w:fill="FCFCFC"/>
          <w:lang w:val="es-ES"/>
        </w:rPr>
        <w:t>still</w:t>
      </w:r>
      <w:proofErr w:type="spellEnd"/>
      <w:r w:rsidRPr="00AC5210">
        <w:rPr>
          <w:rFonts w:ascii="Times New Roman" w:hAnsi="Times New Roman" w:cs="Times New Roman"/>
          <w:sz w:val="24"/>
          <w:szCs w:val="24"/>
          <w:shd w:val="clear" w:color="auto" w:fill="FCFCFC"/>
          <w:lang w:val="es-ES"/>
        </w:rPr>
        <w:t xml:space="preserve"> open and can be </w:t>
      </w:r>
      <w:proofErr w:type="spellStart"/>
      <w:r w:rsidRPr="00AC5210">
        <w:rPr>
          <w:rFonts w:ascii="Times New Roman" w:hAnsi="Times New Roman" w:cs="Times New Roman"/>
          <w:sz w:val="24"/>
          <w:szCs w:val="24"/>
          <w:shd w:val="clear" w:color="auto" w:fill="FCFCFC"/>
          <w:lang w:val="es-ES"/>
        </w:rPr>
        <w:t>created</w:t>
      </w:r>
      <w:proofErr w:type="spellEnd"/>
      <w:r w:rsidRPr="00AC5210">
        <w:rPr>
          <w:rFonts w:ascii="Times New Roman" w:hAnsi="Times New Roman" w:cs="Times New Roman"/>
          <w:sz w:val="24"/>
          <w:szCs w:val="24"/>
          <w:shd w:val="clear" w:color="auto" w:fill="FCFCFC"/>
          <w:lang w:val="es-ES"/>
        </w:rPr>
        <w:t xml:space="preserve"> </w:t>
      </w:r>
      <w:proofErr w:type="spellStart"/>
      <w:r w:rsidRPr="00AC5210">
        <w:rPr>
          <w:rFonts w:ascii="Times New Roman" w:hAnsi="Times New Roman" w:cs="Times New Roman"/>
          <w:sz w:val="24"/>
          <w:szCs w:val="24"/>
          <w:shd w:val="clear" w:color="auto" w:fill="FCFCFC"/>
          <w:lang w:val="es-ES"/>
        </w:rPr>
        <w:t>through</w:t>
      </w:r>
      <w:proofErr w:type="spellEnd"/>
      <w:r w:rsidRPr="00AC5210">
        <w:rPr>
          <w:rFonts w:ascii="Times New Roman" w:hAnsi="Times New Roman" w:cs="Times New Roman"/>
          <w:sz w:val="24"/>
          <w:szCs w:val="24"/>
          <w:shd w:val="clear" w:color="auto" w:fill="FCFCFC"/>
          <w:lang w:val="es-ES"/>
        </w:rPr>
        <w:t xml:space="preserve"> individual </w:t>
      </w:r>
      <w:proofErr w:type="spellStart"/>
      <w:r w:rsidRPr="00AC5210">
        <w:rPr>
          <w:rFonts w:ascii="Times New Roman" w:hAnsi="Times New Roman" w:cs="Times New Roman"/>
          <w:sz w:val="24"/>
          <w:szCs w:val="24"/>
          <w:shd w:val="clear" w:color="auto" w:fill="FCFCFC"/>
          <w:lang w:val="es-ES"/>
        </w:rPr>
        <w:t>or</w:t>
      </w:r>
      <w:proofErr w:type="spellEnd"/>
      <w:r w:rsidRPr="00AC5210">
        <w:rPr>
          <w:rFonts w:ascii="Times New Roman" w:hAnsi="Times New Roman" w:cs="Times New Roman"/>
          <w:sz w:val="24"/>
          <w:szCs w:val="24"/>
          <w:shd w:val="clear" w:color="auto" w:fill="FCFCFC"/>
          <w:lang w:val="es-ES"/>
        </w:rPr>
        <w:t xml:space="preserve"> </w:t>
      </w:r>
      <w:proofErr w:type="spellStart"/>
      <w:r w:rsidRPr="00AC5210">
        <w:rPr>
          <w:rFonts w:ascii="Times New Roman" w:hAnsi="Times New Roman" w:cs="Times New Roman"/>
          <w:sz w:val="24"/>
          <w:szCs w:val="24"/>
          <w:shd w:val="clear" w:color="auto" w:fill="FCFCFC"/>
          <w:lang w:val="es-ES"/>
        </w:rPr>
        <w:t>collective</w:t>
      </w:r>
      <w:proofErr w:type="spellEnd"/>
      <w:r w:rsidRPr="00AC5210">
        <w:rPr>
          <w:rFonts w:ascii="Times New Roman" w:hAnsi="Times New Roman" w:cs="Times New Roman"/>
          <w:sz w:val="24"/>
          <w:szCs w:val="24"/>
          <w:shd w:val="clear" w:color="auto" w:fill="FCFCFC"/>
          <w:lang w:val="es-ES"/>
        </w:rPr>
        <w:t xml:space="preserve"> </w:t>
      </w:r>
      <w:proofErr w:type="spellStart"/>
      <w:r w:rsidRPr="00AC5210">
        <w:rPr>
          <w:rFonts w:ascii="Times New Roman" w:hAnsi="Times New Roman" w:cs="Times New Roman"/>
          <w:sz w:val="24"/>
          <w:szCs w:val="24"/>
          <w:shd w:val="clear" w:color="auto" w:fill="FCFCFC"/>
          <w:lang w:val="es-ES"/>
        </w:rPr>
        <w:t>agency</w:t>
      </w:r>
      <w:proofErr w:type="spellEnd"/>
      <w:r w:rsidRPr="00AC5210">
        <w:rPr>
          <w:rFonts w:ascii="Times New Roman" w:hAnsi="Times New Roman" w:cs="Times New Roman"/>
          <w:sz w:val="24"/>
          <w:szCs w:val="24"/>
          <w:shd w:val="clear" w:color="auto" w:fill="FCFCFC"/>
          <w:lang w:val="es-ES"/>
        </w:rPr>
        <w:t xml:space="preserve">. </w:t>
      </w:r>
      <w:r w:rsidRPr="00AC5210">
        <w:rPr>
          <w:rFonts w:ascii="Times New Roman" w:hAnsi="Times New Roman" w:cs="Times New Roman"/>
          <w:sz w:val="24"/>
          <w:szCs w:val="24"/>
          <w:shd w:val="clear" w:color="auto" w:fill="FCFCFC"/>
          <w:lang w:val="pt-PT"/>
        </w:rPr>
        <w:t xml:space="preserve">In </w:t>
      </w:r>
      <w:proofErr w:type="spellStart"/>
      <w:r w:rsidRPr="00AC5210">
        <w:rPr>
          <w:rFonts w:ascii="Times New Roman" w:hAnsi="Times New Roman" w:cs="Times New Roman"/>
          <w:sz w:val="24"/>
          <w:szCs w:val="24"/>
          <w:shd w:val="clear" w:color="auto" w:fill="FCFCFC"/>
          <w:lang w:val="pt-PT"/>
        </w:rPr>
        <w:t>this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article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focused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three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possible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outcomes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Covid-19 </w:t>
      </w:r>
      <w:proofErr w:type="spellStart"/>
      <w:r w:rsidRPr="00AC5210">
        <w:rPr>
          <w:rFonts w:ascii="Times New Roman" w:hAnsi="Times New Roman" w:cs="Times New Roman"/>
          <w:sz w:val="24"/>
          <w:szCs w:val="24"/>
          <w:shd w:val="clear" w:color="auto" w:fill="FCFCFC"/>
          <w:lang w:val="pt-PT"/>
        </w:rPr>
        <w:t>crisis</w:t>
      </w:r>
      <w:proofErr w:type="spellEnd"/>
      <w:r w:rsidRPr="00AC5210">
        <w:rPr>
          <w:rFonts w:ascii="Times New Roman" w:hAnsi="Times New Roman" w:cs="Times New Roman"/>
          <w:sz w:val="24"/>
          <w:szCs w:val="24"/>
          <w:shd w:val="clear" w:color="auto" w:fill="FCFCFC"/>
          <w:lang w:val="pt-PT"/>
        </w:rPr>
        <w:t>; “business as usual”, “</w:t>
      </w:r>
      <w:proofErr w:type="spellStart"/>
      <w:r w:rsidRPr="00AC5210">
        <w:rPr>
          <w:rFonts w:ascii="Times New Roman" w:hAnsi="Times New Roman" w:cs="Times New Roman"/>
          <w:sz w:val="24"/>
          <w:szCs w:val="24"/>
          <w:shd w:val="clear" w:color="auto" w:fill="FCFCFC"/>
          <w:lang w:val="pt-PT"/>
        </w:rPr>
        <w:t>transformed</w:t>
      </w:r>
      <w:proofErr w:type="spellEnd"/>
      <w:r w:rsidRPr="00AC5210">
        <w:rPr>
          <w:rFonts w:ascii="Times New Roman" w:hAnsi="Times New Roman" w:cs="Times New Roman"/>
          <w:sz w:val="24"/>
          <w:szCs w:val="24"/>
          <w:shd w:val="clear" w:color="auto" w:fill="FCFCFC"/>
          <w:lang w:val="pt-PT"/>
        </w:rPr>
        <w:t xml:space="preserve"> business”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“business as </w:t>
      </w:r>
      <w:proofErr w:type="spellStart"/>
      <w:r w:rsidRPr="00AC5210">
        <w:rPr>
          <w:rFonts w:ascii="Times New Roman" w:hAnsi="Times New Roman" w:cs="Times New Roman"/>
          <w:sz w:val="24"/>
          <w:szCs w:val="24"/>
          <w:shd w:val="clear" w:color="auto" w:fill="FCFCFC"/>
          <w:lang w:val="pt-PT"/>
        </w:rPr>
        <w:t>unusual</w:t>
      </w:r>
      <w:proofErr w:type="spellEnd"/>
      <w:r w:rsidRPr="00AC5210">
        <w:rPr>
          <w:rFonts w:ascii="Times New Roman" w:hAnsi="Times New Roman" w:cs="Times New Roman"/>
          <w:sz w:val="24"/>
          <w:szCs w:val="24"/>
          <w:shd w:val="clear" w:color="auto" w:fill="FCFCFC"/>
          <w:lang w:val="pt-PT"/>
        </w:rPr>
        <w:t xml:space="preserve">”. In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last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scenario</w:t>
      </w:r>
      <w:proofErr w:type="spellEnd"/>
      <w:r w:rsidRPr="00AC5210">
        <w:rPr>
          <w:rFonts w:ascii="Times New Roman" w:hAnsi="Times New Roman" w:cs="Times New Roman"/>
          <w:sz w:val="24"/>
          <w:szCs w:val="24"/>
          <w:shd w:val="clear" w:color="auto" w:fill="FCFCFC"/>
          <w:lang w:val="pt-PT"/>
        </w:rPr>
        <w:t xml:space="preserve">, a </w:t>
      </w:r>
      <w:proofErr w:type="spellStart"/>
      <w:r w:rsidRPr="00AC5210">
        <w:rPr>
          <w:rFonts w:ascii="Times New Roman" w:hAnsi="Times New Roman" w:cs="Times New Roman"/>
          <w:sz w:val="24"/>
          <w:szCs w:val="24"/>
          <w:shd w:val="clear" w:color="auto" w:fill="FCFCFC"/>
          <w:lang w:val="pt-PT"/>
        </w:rPr>
        <w:t>crisis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seen</w:t>
      </w:r>
      <w:proofErr w:type="spellEnd"/>
      <w:r w:rsidRPr="00AC5210">
        <w:rPr>
          <w:rFonts w:ascii="Times New Roman" w:hAnsi="Times New Roman" w:cs="Times New Roman"/>
          <w:sz w:val="24"/>
          <w:szCs w:val="24"/>
          <w:shd w:val="clear" w:color="auto" w:fill="FCFCFC"/>
          <w:lang w:val="pt-PT"/>
        </w:rPr>
        <w:t xml:space="preserve"> as a </w:t>
      </w:r>
      <w:proofErr w:type="spellStart"/>
      <w:r w:rsidRPr="00AC5210">
        <w:rPr>
          <w:rFonts w:ascii="Times New Roman" w:hAnsi="Times New Roman" w:cs="Times New Roman"/>
          <w:sz w:val="24"/>
          <w:szCs w:val="24"/>
          <w:shd w:val="clear" w:color="auto" w:fill="FCFCFC"/>
          <w:lang w:val="pt-PT"/>
        </w:rPr>
        <w:t>turning</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point</w:t>
      </w:r>
      <w:proofErr w:type="spellEnd"/>
      <w:r w:rsidRPr="00AC5210">
        <w:rPr>
          <w:rFonts w:ascii="Times New Roman" w:hAnsi="Times New Roman" w:cs="Times New Roman"/>
          <w:sz w:val="24"/>
          <w:szCs w:val="24"/>
          <w:shd w:val="clear" w:color="auto" w:fill="FCFCFC"/>
          <w:lang w:val="pt-PT"/>
        </w:rPr>
        <w:t xml:space="preserve"> in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tourism</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industry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necessary</w:t>
      </w:r>
      <w:proofErr w:type="spellEnd"/>
      <w:r w:rsidRPr="00AC5210">
        <w:rPr>
          <w:rFonts w:ascii="Times New Roman" w:hAnsi="Times New Roman" w:cs="Times New Roman"/>
          <w:sz w:val="24"/>
          <w:szCs w:val="24"/>
          <w:shd w:val="clear" w:color="auto" w:fill="FCFCFC"/>
          <w:lang w:val="pt-PT"/>
        </w:rPr>
        <w:t xml:space="preserve"> to </w:t>
      </w:r>
      <w:proofErr w:type="spellStart"/>
      <w:r w:rsidRPr="00AC5210">
        <w:rPr>
          <w:rFonts w:ascii="Times New Roman" w:hAnsi="Times New Roman" w:cs="Times New Roman"/>
          <w:sz w:val="24"/>
          <w:szCs w:val="24"/>
          <w:shd w:val="clear" w:color="auto" w:fill="FCFCFC"/>
          <w:lang w:val="pt-PT"/>
        </w:rPr>
        <w:t>reach</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SDG’s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Through</w:t>
      </w:r>
      <w:proofErr w:type="spellEnd"/>
      <w:r w:rsidRPr="00AC5210">
        <w:rPr>
          <w:rFonts w:ascii="Times New Roman" w:hAnsi="Times New Roman" w:cs="Times New Roman"/>
          <w:sz w:val="24"/>
          <w:szCs w:val="24"/>
          <w:shd w:val="clear" w:color="auto" w:fill="FCFCFC"/>
          <w:lang w:val="pt-PT"/>
        </w:rPr>
        <w:t xml:space="preserve"> workshops </w:t>
      </w:r>
      <w:proofErr w:type="spellStart"/>
      <w:r w:rsidRPr="00AC5210">
        <w:rPr>
          <w:rFonts w:ascii="Times New Roman" w:hAnsi="Times New Roman" w:cs="Times New Roman"/>
          <w:sz w:val="24"/>
          <w:szCs w:val="24"/>
          <w:shd w:val="clear" w:color="auto" w:fill="FCFCFC"/>
          <w:lang w:val="pt-PT"/>
        </w:rPr>
        <w:t>with</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five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participating</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cities</w:t>
      </w:r>
      <w:proofErr w:type="spellEnd"/>
      <w:r w:rsidRPr="00AC5210">
        <w:rPr>
          <w:rFonts w:ascii="Times New Roman" w:hAnsi="Times New Roman" w:cs="Times New Roman"/>
          <w:sz w:val="24"/>
          <w:szCs w:val="24"/>
          <w:shd w:val="clear" w:color="auto" w:fill="FCFCFC"/>
          <w:lang w:val="pt-PT"/>
        </w:rPr>
        <w:t xml:space="preserve"> – </w:t>
      </w:r>
      <w:proofErr w:type="spellStart"/>
      <w:r w:rsidRPr="00AC5210">
        <w:rPr>
          <w:rFonts w:ascii="Times New Roman" w:hAnsi="Times New Roman" w:cs="Times New Roman"/>
          <w:sz w:val="24"/>
          <w:szCs w:val="24"/>
          <w:shd w:val="clear" w:color="auto" w:fill="FCFCFC"/>
          <w:lang w:val="pt-PT"/>
        </w:rPr>
        <w:t>two</w:t>
      </w:r>
      <w:proofErr w:type="spellEnd"/>
      <w:r w:rsidRPr="00AC5210">
        <w:rPr>
          <w:rFonts w:ascii="Times New Roman" w:hAnsi="Times New Roman" w:cs="Times New Roman"/>
          <w:sz w:val="24"/>
          <w:szCs w:val="24"/>
          <w:shd w:val="clear" w:color="auto" w:fill="FCFCFC"/>
          <w:lang w:val="pt-PT"/>
        </w:rPr>
        <w:t xml:space="preserve"> in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Netherlands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three</w:t>
      </w:r>
      <w:proofErr w:type="spellEnd"/>
      <w:r w:rsidRPr="00AC5210">
        <w:rPr>
          <w:rFonts w:ascii="Times New Roman" w:hAnsi="Times New Roman" w:cs="Times New Roman"/>
          <w:sz w:val="24"/>
          <w:szCs w:val="24"/>
          <w:shd w:val="clear" w:color="auto" w:fill="FCFCFC"/>
          <w:lang w:val="pt-PT"/>
        </w:rPr>
        <w:t xml:space="preserve"> in </w:t>
      </w:r>
      <w:proofErr w:type="spellStart"/>
      <w:r w:rsidRPr="00AC5210">
        <w:rPr>
          <w:rFonts w:ascii="Times New Roman" w:hAnsi="Times New Roman" w:cs="Times New Roman"/>
          <w:sz w:val="24"/>
          <w:szCs w:val="24"/>
          <w:shd w:val="clear" w:color="auto" w:fill="FCFCFC"/>
          <w:lang w:val="pt-PT"/>
        </w:rPr>
        <w:t>Belgium</w:t>
      </w:r>
      <w:proofErr w:type="spellEnd"/>
      <w:r w:rsidRPr="00AC5210">
        <w:rPr>
          <w:rFonts w:ascii="Times New Roman" w:hAnsi="Times New Roman" w:cs="Times New Roman"/>
          <w:sz w:val="24"/>
          <w:szCs w:val="24"/>
          <w:shd w:val="clear" w:color="auto" w:fill="FCFCFC"/>
          <w:lang w:val="pt-PT"/>
        </w:rPr>
        <w:t xml:space="preserve"> – </w:t>
      </w:r>
      <w:proofErr w:type="spellStart"/>
      <w:r w:rsidRPr="00AC5210">
        <w:rPr>
          <w:rFonts w:ascii="Times New Roman" w:hAnsi="Times New Roman" w:cs="Times New Roman"/>
          <w:sz w:val="24"/>
          <w:szCs w:val="24"/>
          <w:shd w:val="clear" w:color="auto" w:fill="FCFCFC"/>
          <w:lang w:val="pt-PT"/>
        </w:rPr>
        <w:t>it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emerged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that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participants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were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primarily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focused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on</w:t>
      </w:r>
      <w:proofErr w:type="spellEnd"/>
      <w:r w:rsidRPr="00AC5210">
        <w:rPr>
          <w:rFonts w:ascii="Times New Roman" w:hAnsi="Times New Roman" w:cs="Times New Roman"/>
          <w:sz w:val="24"/>
          <w:szCs w:val="24"/>
          <w:shd w:val="clear" w:color="auto" w:fill="FCFCFC"/>
          <w:lang w:val="pt-PT"/>
        </w:rPr>
        <w:t xml:space="preserve"> a “</w:t>
      </w:r>
      <w:proofErr w:type="spellStart"/>
      <w:r w:rsidRPr="00AC5210">
        <w:rPr>
          <w:rFonts w:ascii="Times New Roman" w:hAnsi="Times New Roman" w:cs="Times New Roman"/>
          <w:sz w:val="24"/>
          <w:szCs w:val="24"/>
          <w:shd w:val="clear" w:color="auto" w:fill="FCFCFC"/>
          <w:lang w:val="pt-PT"/>
        </w:rPr>
        <w:t>transformed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pathway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recovery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From</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their</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point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view</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many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ideas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a “business as </w:t>
      </w:r>
      <w:proofErr w:type="spellStart"/>
      <w:r w:rsidRPr="00AC5210">
        <w:rPr>
          <w:rFonts w:ascii="Times New Roman" w:hAnsi="Times New Roman" w:cs="Times New Roman"/>
          <w:sz w:val="24"/>
          <w:szCs w:val="24"/>
          <w:shd w:val="clear" w:color="auto" w:fill="FCFCFC"/>
          <w:lang w:val="pt-PT"/>
        </w:rPr>
        <w:t>unusual</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were</w:t>
      </w:r>
      <w:proofErr w:type="spellEnd"/>
      <w:r w:rsidRPr="00AC5210">
        <w:rPr>
          <w:rFonts w:ascii="Times New Roman" w:hAnsi="Times New Roman" w:cs="Times New Roman"/>
          <w:sz w:val="24"/>
          <w:szCs w:val="24"/>
          <w:shd w:val="clear" w:color="auto" w:fill="FCFCFC"/>
          <w:lang w:val="pt-PT"/>
        </w:rPr>
        <w:t xml:space="preserve"> in </w:t>
      </w:r>
      <w:proofErr w:type="spellStart"/>
      <w:r w:rsidRPr="00AC5210">
        <w:rPr>
          <w:rFonts w:ascii="Times New Roman" w:hAnsi="Times New Roman" w:cs="Times New Roman"/>
          <w:sz w:val="24"/>
          <w:szCs w:val="24"/>
          <w:shd w:val="clear" w:color="auto" w:fill="FCFCFC"/>
          <w:lang w:val="pt-PT"/>
        </w:rPr>
        <w:t>fact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already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present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within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vision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strategies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cities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before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Covid-19 </w:t>
      </w:r>
      <w:proofErr w:type="spellStart"/>
      <w:r w:rsidRPr="00AC5210">
        <w:rPr>
          <w:rFonts w:ascii="Times New Roman" w:hAnsi="Times New Roman" w:cs="Times New Roman"/>
          <w:sz w:val="24"/>
          <w:szCs w:val="24"/>
          <w:shd w:val="clear" w:color="auto" w:fill="FCFCFC"/>
          <w:lang w:val="pt-PT"/>
        </w:rPr>
        <w:t>pandemic</w:t>
      </w:r>
      <w:proofErr w:type="spellEnd"/>
      <w:r w:rsidRPr="00AC5210">
        <w:rPr>
          <w:rFonts w:ascii="Times New Roman" w:hAnsi="Times New Roman" w:cs="Times New Roman"/>
          <w:sz w:val="24"/>
          <w:szCs w:val="24"/>
          <w:shd w:val="clear" w:color="auto" w:fill="FCFCFC"/>
          <w:lang w:val="pt-PT"/>
        </w:rPr>
        <w:t xml:space="preserve"> hit.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pandemic</w:t>
      </w:r>
      <w:proofErr w:type="spellEnd"/>
      <w:r w:rsidRPr="00AC5210">
        <w:rPr>
          <w:rFonts w:ascii="Times New Roman" w:hAnsi="Times New Roman" w:cs="Times New Roman"/>
          <w:sz w:val="24"/>
          <w:szCs w:val="24"/>
          <w:shd w:val="clear" w:color="auto" w:fill="FCFCFC"/>
          <w:lang w:val="pt-PT"/>
        </w:rPr>
        <w:t xml:space="preserve"> does </w:t>
      </w:r>
      <w:proofErr w:type="spellStart"/>
      <w:r w:rsidRPr="00AC5210">
        <w:rPr>
          <w:rFonts w:ascii="Times New Roman" w:hAnsi="Times New Roman" w:cs="Times New Roman"/>
          <w:sz w:val="24"/>
          <w:szCs w:val="24"/>
          <w:shd w:val="clear" w:color="auto" w:fill="FCFCFC"/>
          <w:lang w:val="pt-PT"/>
        </w:rPr>
        <w:t>seem</w:t>
      </w:r>
      <w:proofErr w:type="spellEnd"/>
      <w:r w:rsidRPr="00AC5210">
        <w:rPr>
          <w:rFonts w:ascii="Times New Roman" w:hAnsi="Times New Roman" w:cs="Times New Roman"/>
          <w:sz w:val="24"/>
          <w:szCs w:val="24"/>
          <w:shd w:val="clear" w:color="auto" w:fill="FCFCFC"/>
          <w:lang w:val="pt-PT"/>
        </w:rPr>
        <w:t xml:space="preserve"> to </w:t>
      </w:r>
      <w:proofErr w:type="spellStart"/>
      <w:r w:rsidRPr="00AC5210">
        <w:rPr>
          <w:rFonts w:ascii="Times New Roman" w:hAnsi="Times New Roman" w:cs="Times New Roman"/>
          <w:sz w:val="24"/>
          <w:szCs w:val="24"/>
          <w:shd w:val="clear" w:color="auto" w:fill="FCFCFC"/>
          <w:lang w:val="pt-PT"/>
        </w:rPr>
        <w:t>have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ensured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that</w:t>
      </w:r>
      <w:proofErr w:type="spellEnd"/>
      <w:r w:rsidRPr="00AC5210">
        <w:rPr>
          <w:rFonts w:ascii="Times New Roman" w:hAnsi="Times New Roman" w:cs="Times New Roman"/>
          <w:sz w:val="24"/>
          <w:szCs w:val="24"/>
          <w:shd w:val="clear" w:color="auto" w:fill="FCFCFC"/>
          <w:lang w:val="pt-PT"/>
        </w:rPr>
        <w:t xml:space="preserve"> a </w:t>
      </w:r>
      <w:proofErr w:type="spellStart"/>
      <w:r w:rsidRPr="00AC5210">
        <w:rPr>
          <w:rFonts w:ascii="Times New Roman" w:hAnsi="Times New Roman" w:cs="Times New Roman"/>
          <w:sz w:val="24"/>
          <w:szCs w:val="24"/>
          <w:shd w:val="clear" w:color="auto" w:fill="FCFCFC"/>
          <w:lang w:val="pt-PT"/>
        </w:rPr>
        <w:t>number</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strategies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towards</w:t>
      </w:r>
      <w:proofErr w:type="spellEnd"/>
      <w:r w:rsidRPr="00AC5210">
        <w:rPr>
          <w:rFonts w:ascii="Times New Roman" w:hAnsi="Times New Roman" w:cs="Times New Roman"/>
          <w:sz w:val="24"/>
          <w:szCs w:val="24"/>
          <w:shd w:val="clear" w:color="auto" w:fill="FCFCFC"/>
          <w:lang w:val="pt-PT"/>
        </w:rPr>
        <w:t xml:space="preserve"> a more </w:t>
      </w:r>
      <w:proofErr w:type="spellStart"/>
      <w:r w:rsidRPr="00AC5210">
        <w:rPr>
          <w:rFonts w:ascii="Times New Roman" w:hAnsi="Times New Roman" w:cs="Times New Roman"/>
          <w:sz w:val="24"/>
          <w:szCs w:val="24"/>
          <w:shd w:val="clear" w:color="auto" w:fill="FCFCFC"/>
          <w:lang w:val="pt-PT"/>
        </w:rPr>
        <w:t>sustainable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tourism</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product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have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been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accelerated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that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would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otherwise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have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taken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place</w:t>
      </w:r>
      <w:proofErr w:type="spellEnd"/>
      <w:r w:rsidRPr="00AC5210">
        <w:rPr>
          <w:rFonts w:ascii="Times New Roman" w:hAnsi="Times New Roman" w:cs="Times New Roman"/>
          <w:sz w:val="24"/>
          <w:szCs w:val="24"/>
          <w:shd w:val="clear" w:color="auto" w:fill="FCFCFC"/>
          <w:lang w:val="pt-PT"/>
        </w:rPr>
        <w:t xml:space="preserve"> in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long</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term</w:t>
      </w:r>
      <w:proofErr w:type="spellEnd"/>
      <w:r w:rsidRPr="00AC5210">
        <w:rPr>
          <w:rFonts w:ascii="Times New Roman" w:hAnsi="Times New Roman" w:cs="Times New Roman"/>
          <w:sz w:val="24"/>
          <w:szCs w:val="24"/>
          <w:shd w:val="clear" w:color="auto" w:fill="FCFCFC"/>
          <w:lang w:val="pt-PT"/>
        </w:rPr>
        <w:t xml:space="preserve"> as </w:t>
      </w:r>
      <w:proofErr w:type="spellStart"/>
      <w:r w:rsidRPr="00AC5210">
        <w:rPr>
          <w:rFonts w:ascii="Times New Roman" w:hAnsi="Times New Roman" w:cs="Times New Roman"/>
          <w:sz w:val="24"/>
          <w:szCs w:val="24"/>
          <w:shd w:val="clear" w:color="auto" w:fill="FCFCFC"/>
          <w:lang w:val="pt-PT"/>
        </w:rPr>
        <w:t>well</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Nevertheless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from</w:t>
      </w:r>
      <w:proofErr w:type="spellEnd"/>
      <w:r w:rsidRPr="00AC5210">
        <w:rPr>
          <w:rFonts w:ascii="Times New Roman" w:hAnsi="Times New Roman" w:cs="Times New Roman"/>
          <w:sz w:val="24"/>
          <w:szCs w:val="24"/>
          <w:shd w:val="clear" w:color="auto" w:fill="FCFCFC"/>
          <w:lang w:val="pt-PT"/>
        </w:rPr>
        <w:t xml:space="preserve"> a </w:t>
      </w:r>
      <w:proofErr w:type="spellStart"/>
      <w:r w:rsidRPr="00AC5210">
        <w:rPr>
          <w:rFonts w:ascii="Times New Roman" w:hAnsi="Times New Roman" w:cs="Times New Roman"/>
          <w:sz w:val="24"/>
          <w:szCs w:val="24"/>
          <w:shd w:val="clear" w:color="auto" w:fill="FCFCFC"/>
          <w:lang w:val="pt-PT"/>
        </w:rPr>
        <w:t>researchers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point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view</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impression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exist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that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did</w:t>
      </w:r>
      <w:proofErr w:type="spellEnd"/>
      <w:r w:rsidRPr="00AC5210">
        <w:rPr>
          <w:rFonts w:ascii="Times New Roman" w:hAnsi="Times New Roman" w:cs="Times New Roman"/>
          <w:sz w:val="24"/>
          <w:szCs w:val="24"/>
          <w:shd w:val="clear" w:color="auto" w:fill="FCFCFC"/>
          <w:lang w:val="pt-PT"/>
        </w:rPr>
        <w:t xml:space="preserve"> miss a </w:t>
      </w:r>
      <w:proofErr w:type="spellStart"/>
      <w:r w:rsidRPr="00AC5210">
        <w:rPr>
          <w:rFonts w:ascii="Times New Roman" w:hAnsi="Times New Roman" w:cs="Times New Roman"/>
          <w:sz w:val="24"/>
          <w:szCs w:val="24"/>
          <w:shd w:val="clear" w:color="auto" w:fill="FCFCFC"/>
          <w:lang w:val="pt-PT"/>
        </w:rPr>
        <w:t>momentum</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or</w:t>
      </w:r>
      <w:proofErr w:type="spellEnd"/>
      <w:r w:rsidRPr="00AC5210">
        <w:rPr>
          <w:rFonts w:ascii="Times New Roman" w:hAnsi="Times New Roman" w:cs="Times New Roman"/>
          <w:sz w:val="24"/>
          <w:szCs w:val="24"/>
          <w:shd w:val="clear" w:color="auto" w:fill="FCFCFC"/>
          <w:lang w:val="pt-PT"/>
        </w:rPr>
        <w:t xml:space="preserve"> more </w:t>
      </w:r>
      <w:proofErr w:type="spellStart"/>
      <w:r w:rsidRPr="00AC5210">
        <w:rPr>
          <w:rFonts w:ascii="Times New Roman" w:hAnsi="Times New Roman" w:cs="Times New Roman"/>
          <w:sz w:val="24"/>
          <w:szCs w:val="24"/>
          <w:shd w:val="clear" w:color="auto" w:fill="FCFCFC"/>
          <w:lang w:val="pt-PT"/>
        </w:rPr>
        <w:t>correctly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that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there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wasn’t</w:t>
      </w:r>
      <w:proofErr w:type="spellEnd"/>
      <w:r w:rsidRPr="00AC5210">
        <w:rPr>
          <w:rFonts w:ascii="Times New Roman" w:hAnsi="Times New Roman" w:cs="Times New Roman"/>
          <w:sz w:val="24"/>
          <w:szCs w:val="24"/>
          <w:shd w:val="clear" w:color="auto" w:fill="FCFCFC"/>
          <w:lang w:val="pt-PT"/>
        </w:rPr>
        <w:t xml:space="preserve"> a </w:t>
      </w:r>
      <w:proofErr w:type="spellStart"/>
      <w:r w:rsidRPr="00AC5210">
        <w:rPr>
          <w:rFonts w:ascii="Times New Roman" w:hAnsi="Times New Roman" w:cs="Times New Roman"/>
          <w:sz w:val="24"/>
          <w:szCs w:val="24"/>
          <w:shd w:val="clear" w:color="auto" w:fill="FCFCFC"/>
          <w:lang w:val="pt-PT"/>
        </w:rPr>
        <w:t>momentum</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Pressure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all</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levels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public</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authorities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DMOs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was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very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high</w:t>
      </w:r>
      <w:proofErr w:type="spellEnd"/>
      <w:r w:rsidRPr="00AC5210">
        <w:rPr>
          <w:rFonts w:ascii="Times New Roman" w:hAnsi="Times New Roman" w:cs="Times New Roman"/>
          <w:sz w:val="24"/>
          <w:szCs w:val="24"/>
          <w:shd w:val="clear" w:color="auto" w:fill="FCFCFC"/>
          <w:lang w:val="pt-PT"/>
        </w:rPr>
        <w:t xml:space="preserve"> as to </w:t>
      </w:r>
      <w:proofErr w:type="spellStart"/>
      <w:r w:rsidRPr="00AC5210">
        <w:rPr>
          <w:rFonts w:ascii="Times New Roman" w:hAnsi="Times New Roman" w:cs="Times New Roman"/>
          <w:sz w:val="24"/>
          <w:szCs w:val="24"/>
          <w:shd w:val="clear" w:color="auto" w:fill="FCFCFC"/>
          <w:lang w:val="pt-PT"/>
        </w:rPr>
        <w:t>help</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sector to </w:t>
      </w:r>
      <w:proofErr w:type="spellStart"/>
      <w:r w:rsidRPr="00AC5210">
        <w:rPr>
          <w:rFonts w:ascii="Times New Roman" w:hAnsi="Times New Roman" w:cs="Times New Roman"/>
          <w:sz w:val="24"/>
          <w:szCs w:val="24"/>
          <w:shd w:val="clear" w:color="auto" w:fill="FCFCFC"/>
          <w:lang w:val="pt-PT"/>
        </w:rPr>
        <w:t>survive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something</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did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with</w:t>
      </w:r>
      <w:proofErr w:type="spellEnd"/>
      <w:r w:rsidRPr="00AC5210">
        <w:rPr>
          <w:rFonts w:ascii="Times New Roman" w:hAnsi="Times New Roman" w:cs="Times New Roman"/>
          <w:sz w:val="24"/>
          <w:szCs w:val="24"/>
          <w:shd w:val="clear" w:color="auto" w:fill="FCFCFC"/>
          <w:lang w:val="pt-PT"/>
        </w:rPr>
        <w:t xml:space="preserve"> a </w:t>
      </w:r>
      <w:proofErr w:type="spellStart"/>
      <w:r w:rsidRPr="00AC5210">
        <w:rPr>
          <w:rFonts w:ascii="Times New Roman" w:hAnsi="Times New Roman" w:cs="Times New Roman"/>
          <w:sz w:val="24"/>
          <w:szCs w:val="24"/>
          <w:shd w:val="clear" w:color="auto" w:fill="FCFCFC"/>
          <w:lang w:val="pt-PT"/>
        </w:rPr>
        <w:t>remarkable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flexibility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inventiveness</w:t>
      </w:r>
      <w:proofErr w:type="spellEnd"/>
      <w:r w:rsidRPr="00AC5210">
        <w:rPr>
          <w:rFonts w:ascii="Times New Roman" w:hAnsi="Times New Roman" w:cs="Times New Roman"/>
          <w:sz w:val="24"/>
          <w:szCs w:val="24"/>
          <w:shd w:val="clear" w:color="auto" w:fill="FCFCFC"/>
          <w:lang w:val="pt-PT"/>
        </w:rPr>
        <w:t>.</w:t>
      </w:r>
    </w:p>
    <w:p w14:paraId="2E7D3556" w14:textId="5C9758D3" w:rsidR="00AC5210" w:rsidRPr="00AC5210" w:rsidRDefault="00AC5210" w:rsidP="00AC5210">
      <w:pPr>
        <w:spacing w:before="0" w:line="240" w:lineRule="auto"/>
        <w:ind w:firstLine="708"/>
        <w:rPr>
          <w:rFonts w:ascii="Times New Roman" w:hAnsi="Times New Roman" w:cs="Times New Roman"/>
          <w:sz w:val="24"/>
          <w:szCs w:val="24"/>
          <w:shd w:val="clear" w:color="auto" w:fill="FCFCFC"/>
          <w:lang w:val="pt-PT"/>
        </w:rPr>
      </w:pPr>
      <w:proofErr w:type="spellStart"/>
      <w:r w:rsidRPr="00AC5210">
        <w:rPr>
          <w:rFonts w:ascii="Times New Roman" w:hAnsi="Times New Roman" w:cs="Times New Roman"/>
          <w:sz w:val="24"/>
          <w:szCs w:val="24"/>
          <w:shd w:val="clear" w:color="auto" w:fill="FCFCFC"/>
          <w:lang w:val="pt-PT"/>
        </w:rPr>
        <w:t>From</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workshops, </w:t>
      </w:r>
      <w:proofErr w:type="spellStart"/>
      <w:r w:rsidRPr="00AC5210">
        <w:rPr>
          <w:rFonts w:ascii="Times New Roman" w:hAnsi="Times New Roman" w:cs="Times New Roman"/>
          <w:sz w:val="24"/>
          <w:szCs w:val="24"/>
          <w:shd w:val="clear" w:color="auto" w:fill="FCFCFC"/>
          <w:lang w:val="pt-PT"/>
        </w:rPr>
        <w:t>we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discovered</w:t>
      </w:r>
      <w:proofErr w:type="spellEnd"/>
      <w:r w:rsidRPr="00AC5210">
        <w:rPr>
          <w:rFonts w:ascii="Times New Roman" w:hAnsi="Times New Roman" w:cs="Times New Roman"/>
          <w:sz w:val="24"/>
          <w:szCs w:val="24"/>
          <w:shd w:val="clear" w:color="auto" w:fill="FCFCFC"/>
          <w:lang w:val="pt-PT"/>
        </w:rPr>
        <w:t xml:space="preserve"> a </w:t>
      </w:r>
      <w:proofErr w:type="spellStart"/>
      <w:r w:rsidRPr="00AC5210">
        <w:rPr>
          <w:rFonts w:ascii="Times New Roman" w:hAnsi="Times New Roman" w:cs="Times New Roman"/>
          <w:sz w:val="24"/>
          <w:szCs w:val="24"/>
          <w:shd w:val="clear" w:color="auto" w:fill="FCFCFC"/>
          <w:lang w:val="pt-PT"/>
        </w:rPr>
        <w:t>disconnection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between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visions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tourism</w:t>
      </w:r>
      <w:proofErr w:type="spellEnd"/>
      <w:r w:rsidRPr="00AC5210">
        <w:rPr>
          <w:rFonts w:ascii="Times New Roman" w:hAnsi="Times New Roman" w:cs="Times New Roman"/>
          <w:sz w:val="24"/>
          <w:szCs w:val="24"/>
          <w:shd w:val="clear" w:color="auto" w:fill="FCFCFC"/>
          <w:lang w:val="pt-PT"/>
        </w:rPr>
        <w:t xml:space="preserve"> management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destination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development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agents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from</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public</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authorities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one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hand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economic</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realities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private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partners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other</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hand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latter</w:t>
      </w:r>
      <w:proofErr w:type="spellEnd"/>
      <w:r w:rsidRPr="00AC5210">
        <w:rPr>
          <w:rFonts w:ascii="Times New Roman" w:hAnsi="Times New Roman" w:cs="Times New Roman"/>
          <w:sz w:val="24"/>
          <w:szCs w:val="24"/>
          <w:shd w:val="clear" w:color="auto" w:fill="FCFCFC"/>
          <w:lang w:val="pt-PT"/>
        </w:rPr>
        <w:t xml:space="preserve"> more </w:t>
      </w:r>
      <w:proofErr w:type="spellStart"/>
      <w:r w:rsidRPr="00AC5210">
        <w:rPr>
          <w:rFonts w:ascii="Times New Roman" w:hAnsi="Times New Roman" w:cs="Times New Roman"/>
          <w:sz w:val="24"/>
          <w:szCs w:val="24"/>
          <w:shd w:val="clear" w:color="auto" w:fill="FCFCFC"/>
          <w:lang w:val="pt-PT"/>
        </w:rPr>
        <w:t>often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than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not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having</w:t>
      </w:r>
      <w:proofErr w:type="spellEnd"/>
      <w:r w:rsidRPr="00AC5210">
        <w:rPr>
          <w:rFonts w:ascii="Times New Roman" w:hAnsi="Times New Roman" w:cs="Times New Roman"/>
          <w:sz w:val="24"/>
          <w:szCs w:val="24"/>
          <w:shd w:val="clear" w:color="auto" w:fill="FCFCFC"/>
          <w:lang w:val="pt-PT"/>
        </w:rPr>
        <w:t xml:space="preserve"> a for-</w:t>
      </w:r>
      <w:proofErr w:type="spellStart"/>
      <w:r w:rsidRPr="00AC5210">
        <w:rPr>
          <w:rFonts w:ascii="Times New Roman" w:hAnsi="Times New Roman" w:cs="Times New Roman"/>
          <w:sz w:val="24"/>
          <w:szCs w:val="24"/>
          <w:shd w:val="clear" w:color="auto" w:fill="FCFCFC"/>
          <w:lang w:val="pt-PT"/>
        </w:rPr>
        <w:t>profit</w:t>
      </w:r>
      <w:proofErr w:type="spellEnd"/>
      <w:r w:rsidRPr="00AC5210">
        <w:rPr>
          <w:rFonts w:ascii="Times New Roman" w:hAnsi="Times New Roman" w:cs="Times New Roman"/>
          <w:sz w:val="24"/>
          <w:szCs w:val="24"/>
          <w:shd w:val="clear" w:color="auto" w:fill="FCFCFC"/>
          <w:lang w:val="pt-PT"/>
        </w:rPr>
        <w:t xml:space="preserve"> motive (</w:t>
      </w:r>
      <w:proofErr w:type="spellStart"/>
      <w:r w:rsidRPr="00AC5210">
        <w:rPr>
          <w:rFonts w:ascii="Times New Roman" w:hAnsi="Times New Roman" w:cs="Times New Roman"/>
          <w:sz w:val="24"/>
          <w:szCs w:val="24"/>
          <w:shd w:val="clear" w:color="auto" w:fill="FCFCFC"/>
          <w:lang w:val="pt-PT"/>
        </w:rPr>
        <w:t>only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This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disconnection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has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become</w:t>
      </w:r>
      <w:proofErr w:type="spellEnd"/>
      <w:r w:rsidRPr="00AC5210">
        <w:rPr>
          <w:rFonts w:ascii="Times New Roman" w:hAnsi="Times New Roman" w:cs="Times New Roman"/>
          <w:sz w:val="24"/>
          <w:szCs w:val="24"/>
          <w:shd w:val="clear" w:color="auto" w:fill="FCFCFC"/>
          <w:lang w:val="pt-PT"/>
        </w:rPr>
        <w:t xml:space="preserve"> more </w:t>
      </w:r>
      <w:proofErr w:type="spellStart"/>
      <w:r w:rsidRPr="00AC5210">
        <w:rPr>
          <w:rFonts w:ascii="Times New Roman" w:hAnsi="Times New Roman" w:cs="Times New Roman"/>
          <w:sz w:val="24"/>
          <w:szCs w:val="24"/>
          <w:shd w:val="clear" w:color="auto" w:fill="FCFCFC"/>
          <w:lang w:val="pt-PT"/>
        </w:rPr>
        <w:t>prevalent</w:t>
      </w:r>
      <w:proofErr w:type="spellEnd"/>
      <w:r w:rsidRPr="00AC5210">
        <w:rPr>
          <w:rFonts w:ascii="Times New Roman" w:hAnsi="Times New Roman" w:cs="Times New Roman"/>
          <w:sz w:val="24"/>
          <w:szCs w:val="24"/>
          <w:shd w:val="clear" w:color="auto" w:fill="FCFCFC"/>
          <w:lang w:val="pt-PT"/>
        </w:rPr>
        <w:t xml:space="preserve"> in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wake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Covid-19 </w:t>
      </w:r>
      <w:proofErr w:type="spellStart"/>
      <w:r w:rsidRPr="00AC5210">
        <w:rPr>
          <w:rFonts w:ascii="Times New Roman" w:hAnsi="Times New Roman" w:cs="Times New Roman"/>
          <w:sz w:val="24"/>
          <w:szCs w:val="24"/>
          <w:shd w:val="clear" w:color="auto" w:fill="FCFCFC"/>
          <w:lang w:val="pt-PT"/>
        </w:rPr>
        <w:t>where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strong</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pressures</w:t>
      </w:r>
      <w:proofErr w:type="spellEnd"/>
      <w:r w:rsidRPr="00AC5210">
        <w:rPr>
          <w:rFonts w:ascii="Times New Roman" w:hAnsi="Times New Roman" w:cs="Times New Roman"/>
          <w:sz w:val="24"/>
          <w:szCs w:val="24"/>
          <w:shd w:val="clear" w:color="auto" w:fill="FCFCFC"/>
          <w:lang w:val="pt-PT"/>
        </w:rPr>
        <w:t xml:space="preserve"> can </w:t>
      </w:r>
      <w:proofErr w:type="spellStart"/>
      <w:r w:rsidRPr="00AC5210">
        <w:rPr>
          <w:rFonts w:ascii="Times New Roman" w:hAnsi="Times New Roman" w:cs="Times New Roman"/>
          <w:sz w:val="24"/>
          <w:szCs w:val="24"/>
          <w:shd w:val="clear" w:color="auto" w:fill="FCFCFC"/>
          <w:lang w:val="pt-PT"/>
        </w:rPr>
        <w:t>exist</w:t>
      </w:r>
      <w:proofErr w:type="spellEnd"/>
      <w:r w:rsidRPr="00AC5210">
        <w:rPr>
          <w:rFonts w:ascii="Times New Roman" w:hAnsi="Times New Roman" w:cs="Times New Roman"/>
          <w:sz w:val="24"/>
          <w:szCs w:val="24"/>
          <w:shd w:val="clear" w:color="auto" w:fill="FCFCFC"/>
          <w:lang w:val="pt-PT"/>
        </w:rPr>
        <w:t xml:space="preserve"> to recapture </w:t>
      </w:r>
      <w:proofErr w:type="spellStart"/>
      <w:r w:rsidRPr="00AC5210">
        <w:rPr>
          <w:rFonts w:ascii="Times New Roman" w:hAnsi="Times New Roman" w:cs="Times New Roman"/>
          <w:sz w:val="24"/>
          <w:szCs w:val="24"/>
          <w:shd w:val="clear" w:color="auto" w:fill="FCFCFC"/>
          <w:lang w:val="pt-PT"/>
        </w:rPr>
        <w:t>lost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profits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short </w:t>
      </w:r>
      <w:proofErr w:type="spellStart"/>
      <w:r w:rsidRPr="00AC5210">
        <w:rPr>
          <w:rFonts w:ascii="Times New Roman" w:hAnsi="Times New Roman" w:cs="Times New Roman"/>
          <w:sz w:val="24"/>
          <w:szCs w:val="24"/>
          <w:shd w:val="clear" w:color="auto" w:fill="FCFCFC"/>
          <w:lang w:val="pt-PT"/>
        </w:rPr>
        <w:t>term</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or</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simply</w:t>
      </w:r>
      <w:proofErr w:type="spellEnd"/>
      <w:r w:rsidRPr="00AC5210">
        <w:rPr>
          <w:rFonts w:ascii="Times New Roman" w:hAnsi="Times New Roman" w:cs="Times New Roman"/>
          <w:sz w:val="24"/>
          <w:szCs w:val="24"/>
          <w:shd w:val="clear" w:color="auto" w:fill="FCFCFC"/>
          <w:lang w:val="pt-PT"/>
        </w:rPr>
        <w:t xml:space="preserve"> to </w:t>
      </w:r>
      <w:proofErr w:type="spellStart"/>
      <w:r w:rsidRPr="00AC5210">
        <w:rPr>
          <w:rFonts w:ascii="Times New Roman" w:hAnsi="Times New Roman" w:cs="Times New Roman"/>
          <w:sz w:val="24"/>
          <w:szCs w:val="24"/>
          <w:shd w:val="clear" w:color="auto" w:fill="FCFCFC"/>
          <w:lang w:val="pt-PT"/>
        </w:rPr>
        <w:t>survive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seems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difficult</w:t>
      </w:r>
      <w:proofErr w:type="spellEnd"/>
      <w:r w:rsidRPr="00AC5210">
        <w:rPr>
          <w:rFonts w:ascii="Times New Roman" w:hAnsi="Times New Roman" w:cs="Times New Roman"/>
          <w:sz w:val="24"/>
          <w:szCs w:val="24"/>
          <w:shd w:val="clear" w:color="auto" w:fill="FCFCFC"/>
          <w:lang w:val="pt-PT"/>
        </w:rPr>
        <w:t xml:space="preserve"> for </w:t>
      </w:r>
      <w:proofErr w:type="spellStart"/>
      <w:r w:rsidRPr="00AC5210">
        <w:rPr>
          <w:rFonts w:ascii="Times New Roman" w:hAnsi="Times New Roman" w:cs="Times New Roman"/>
          <w:sz w:val="24"/>
          <w:szCs w:val="24"/>
          <w:shd w:val="clear" w:color="auto" w:fill="FCFCFC"/>
          <w:lang w:val="pt-PT"/>
        </w:rPr>
        <w:t>public</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authorities</w:t>
      </w:r>
      <w:proofErr w:type="spellEnd"/>
      <w:r w:rsidRPr="00AC5210">
        <w:rPr>
          <w:rFonts w:ascii="Times New Roman" w:hAnsi="Times New Roman" w:cs="Times New Roman"/>
          <w:sz w:val="24"/>
          <w:szCs w:val="24"/>
          <w:shd w:val="clear" w:color="auto" w:fill="FCFCFC"/>
          <w:lang w:val="pt-PT"/>
        </w:rPr>
        <w:t xml:space="preserve"> to fuel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debate </w:t>
      </w:r>
      <w:proofErr w:type="spellStart"/>
      <w:r w:rsidRPr="00AC5210">
        <w:rPr>
          <w:rFonts w:ascii="Times New Roman" w:hAnsi="Times New Roman" w:cs="Times New Roman"/>
          <w:sz w:val="24"/>
          <w:szCs w:val="24"/>
          <w:shd w:val="clear" w:color="auto" w:fill="FCFCFC"/>
          <w:lang w:val="pt-PT"/>
        </w:rPr>
        <w:t>with</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private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stakeholders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question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eventually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preparing</w:t>
      </w:r>
      <w:proofErr w:type="spellEnd"/>
      <w:r w:rsidRPr="00AC5210">
        <w:rPr>
          <w:rFonts w:ascii="Times New Roman" w:hAnsi="Times New Roman" w:cs="Times New Roman"/>
          <w:sz w:val="24"/>
          <w:szCs w:val="24"/>
          <w:shd w:val="clear" w:color="auto" w:fill="FCFCFC"/>
          <w:lang w:val="pt-PT"/>
        </w:rPr>
        <w:t xml:space="preserve"> “for a </w:t>
      </w:r>
      <w:proofErr w:type="spellStart"/>
      <w:r w:rsidRPr="00AC5210">
        <w:rPr>
          <w:rFonts w:ascii="Times New Roman" w:hAnsi="Times New Roman" w:cs="Times New Roman"/>
          <w:sz w:val="24"/>
          <w:szCs w:val="24"/>
          <w:shd w:val="clear" w:color="auto" w:fill="FCFCFC"/>
          <w:lang w:val="pt-PT"/>
        </w:rPr>
        <w:t>market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rebound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that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might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require</w:t>
      </w:r>
      <w:proofErr w:type="spellEnd"/>
      <w:r w:rsidRPr="00AC5210">
        <w:rPr>
          <w:rFonts w:ascii="Times New Roman" w:hAnsi="Times New Roman" w:cs="Times New Roman"/>
          <w:sz w:val="24"/>
          <w:szCs w:val="24"/>
          <w:shd w:val="clear" w:color="auto" w:fill="FCFCFC"/>
          <w:lang w:val="pt-PT"/>
        </w:rPr>
        <w:t xml:space="preserve"> a </w:t>
      </w:r>
      <w:proofErr w:type="spellStart"/>
      <w:r w:rsidRPr="00AC5210">
        <w:rPr>
          <w:rFonts w:ascii="Times New Roman" w:hAnsi="Times New Roman" w:cs="Times New Roman"/>
          <w:sz w:val="24"/>
          <w:szCs w:val="24"/>
          <w:shd w:val="clear" w:color="auto" w:fill="FCFCFC"/>
          <w:lang w:val="pt-PT"/>
        </w:rPr>
        <w:t>very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different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product</w:t>
      </w:r>
      <w:proofErr w:type="spellEnd"/>
      <w:r w:rsidRPr="00AC5210">
        <w:rPr>
          <w:rFonts w:ascii="Times New Roman" w:hAnsi="Times New Roman" w:cs="Times New Roman"/>
          <w:sz w:val="24"/>
          <w:szCs w:val="24"/>
          <w:shd w:val="clear" w:color="auto" w:fill="FCFCFC"/>
          <w:lang w:val="pt-PT"/>
        </w:rPr>
        <w:t>/</w:t>
      </w:r>
      <w:proofErr w:type="spellStart"/>
      <w:r w:rsidRPr="00AC5210">
        <w:rPr>
          <w:rFonts w:ascii="Times New Roman" w:hAnsi="Times New Roman" w:cs="Times New Roman"/>
          <w:sz w:val="24"/>
          <w:szCs w:val="24"/>
          <w:shd w:val="clear" w:color="auto" w:fill="FCFCFC"/>
          <w:lang w:val="pt-PT"/>
        </w:rPr>
        <w:t>service</w:t>
      </w:r>
      <w:proofErr w:type="spellEnd"/>
      <w:r w:rsidRPr="00AC5210">
        <w:rPr>
          <w:rFonts w:ascii="Times New Roman" w:hAnsi="Times New Roman" w:cs="Times New Roman"/>
          <w:sz w:val="24"/>
          <w:szCs w:val="24"/>
          <w:shd w:val="clear" w:color="auto" w:fill="FCFCFC"/>
          <w:lang w:val="pt-PT"/>
        </w:rPr>
        <w:t xml:space="preserve"> to </w:t>
      </w:r>
      <w:proofErr w:type="spellStart"/>
      <w:r w:rsidRPr="00AC5210">
        <w:rPr>
          <w:rFonts w:ascii="Times New Roman" w:hAnsi="Times New Roman" w:cs="Times New Roman"/>
          <w:sz w:val="24"/>
          <w:szCs w:val="24"/>
          <w:shd w:val="clear" w:color="auto" w:fill="FCFCFC"/>
          <w:lang w:val="pt-PT"/>
        </w:rPr>
        <w:t>that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needed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now</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within</w:t>
      </w:r>
      <w:proofErr w:type="spellEnd"/>
      <w:r w:rsidRPr="00AC5210">
        <w:rPr>
          <w:rFonts w:ascii="Times New Roman" w:hAnsi="Times New Roman" w:cs="Times New Roman"/>
          <w:sz w:val="24"/>
          <w:szCs w:val="24"/>
          <w:shd w:val="clear" w:color="auto" w:fill="FCFCFC"/>
          <w:lang w:val="pt-PT"/>
        </w:rPr>
        <w:t xml:space="preserve"> a </w:t>
      </w:r>
      <w:proofErr w:type="spellStart"/>
      <w:r w:rsidRPr="00AC5210">
        <w:rPr>
          <w:rFonts w:ascii="Times New Roman" w:hAnsi="Times New Roman" w:cs="Times New Roman"/>
          <w:sz w:val="24"/>
          <w:szCs w:val="24"/>
          <w:shd w:val="clear" w:color="auto" w:fill="FCFCFC"/>
          <w:lang w:val="pt-PT"/>
        </w:rPr>
        <w:t>different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competitive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environment</w:t>
      </w:r>
      <w:proofErr w:type="spellEnd"/>
      <w:r w:rsidRPr="00AC5210">
        <w:rPr>
          <w:rFonts w:ascii="Times New Roman" w:hAnsi="Times New Roman" w:cs="Times New Roman"/>
          <w:sz w:val="24"/>
          <w:szCs w:val="24"/>
          <w:shd w:val="clear" w:color="auto" w:fill="FCFCFC"/>
          <w:lang w:val="pt-PT"/>
        </w:rPr>
        <w:t xml:space="preserve">” as </w:t>
      </w:r>
      <w:proofErr w:type="spellStart"/>
      <w:r w:rsidRPr="00AC5210">
        <w:rPr>
          <w:rFonts w:ascii="Times New Roman" w:hAnsi="Times New Roman" w:cs="Times New Roman"/>
          <w:sz w:val="24"/>
          <w:szCs w:val="24"/>
          <w:shd w:val="clear" w:color="auto" w:fill="FCFCFC"/>
          <w:lang w:val="pt-PT"/>
        </w:rPr>
        <w:t>has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been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suggested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Hudson</w:t>
      </w:r>
      <w:proofErr w:type="spellEnd"/>
      <w:r w:rsidRPr="00AC5210">
        <w:rPr>
          <w:rFonts w:ascii="Times New Roman" w:hAnsi="Times New Roman" w:cs="Times New Roman"/>
          <w:sz w:val="24"/>
          <w:szCs w:val="24"/>
          <w:shd w:val="clear" w:color="auto" w:fill="FCFCFC"/>
          <w:lang w:val="pt-PT"/>
        </w:rPr>
        <w:t xml:space="preserve"> (2020).</w:t>
      </w:r>
    </w:p>
    <w:p w14:paraId="1473FEAF" w14:textId="2DDA414E" w:rsidR="00AC5210" w:rsidRPr="00AC5210" w:rsidRDefault="00AC5210" w:rsidP="00AC5210">
      <w:pPr>
        <w:spacing w:before="0" w:line="240" w:lineRule="auto"/>
        <w:ind w:firstLine="708"/>
        <w:rPr>
          <w:rFonts w:ascii="Times New Roman" w:hAnsi="Times New Roman" w:cs="Times New Roman"/>
          <w:sz w:val="24"/>
          <w:szCs w:val="24"/>
          <w:shd w:val="clear" w:color="auto" w:fill="FCFCFC"/>
          <w:lang w:val="pt-PT"/>
        </w:rPr>
      </w:pPr>
      <w:r w:rsidRPr="00AC5210">
        <w:rPr>
          <w:rFonts w:ascii="Times New Roman" w:hAnsi="Times New Roman" w:cs="Times New Roman"/>
          <w:sz w:val="24"/>
          <w:szCs w:val="24"/>
          <w:shd w:val="clear" w:color="auto" w:fill="FCFCFC"/>
          <w:lang w:val="pt-PT"/>
        </w:rPr>
        <w:t xml:space="preserve">In </w:t>
      </w:r>
      <w:proofErr w:type="spellStart"/>
      <w:r w:rsidRPr="00AC5210">
        <w:rPr>
          <w:rFonts w:ascii="Times New Roman" w:hAnsi="Times New Roman" w:cs="Times New Roman"/>
          <w:sz w:val="24"/>
          <w:szCs w:val="24"/>
          <w:shd w:val="clear" w:color="auto" w:fill="FCFCFC"/>
          <w:lang w:val="pt-PT"/>
        </w:rPr>
        <w:t>order</w:t>
      </w:r>
      <w:proofErr w:type="spellEnd"/>
      <w:r w:rsidRPr="00AC5210">
        <w:rPr>
          <w:rFonts w:ascii="Times New Roman" w:hAnsi="Times New Roman" w:cs="Times New Roman"/>
          <w:sz w:val="24"/>
          <w:szCs w:val="24"/>
          <w:shd w:val="clear" w:color="auto" w:fill="FCFCFC"/>
          <w:lang w:val="pt-PT"/>
        </w:rPr>
        <w:t xml:space="preserve"> to </w:t>
      </w:r>
      <w:proofErr w:type="spellStart"/>
      <w:r w:rsidRPr="00AC5210">
        <w:rPr>
          <w:rFonts w:ascii="Times New Roman" w:hAnsi="Times New Roman" w:cs="Times New Roman"/>
          <w:sz w:val="24"/>
          <w:szCs w:val="24"/>
          <w:shd w:val="clear" w:color="auto" w:fill="FCFCFC"/>
          <w:lang w:val="pt-PT"/>
        </w:rPr>
        <w:t>achieve</w:t>
      </w:r>
      <w:proofErr w:type="spellEnd"/>
      <w:r w:rsidRPr="00AC5210">
        <w:rPr>
          <w:rFonts w:ascii="Times New Roman" w:hAnsi="Times New Roman" w:cs="Times New Roman"/>
          <w:sz w:val="24"/>
          <w:szCs w:val="24"/>
          <w:shd w:val="clear" w:color="auto" w:fill="FCFCFC"/>
          <w:lang w:val="pt-PT"/>
        </w:rPr>
        <w:t xml:space="preserve"> a </w:t>
      </w:r>
      <w:proofErr w:type="spellStart"/>
      <w:r w:rsidRPr="00AC5210">
        <w:rPr>
          <w:rFonts w:ascii="Times New Roman" w:hAnsi="Times New Roman" w:cs="Times New Roman"/>
          <w:sz w:val="24"/>
          <w:szCs w:val="24"/>
          <w:shd w:val="clear" w:color="auto" w:fill="FCFCFC"/>
          <w:lang w:val="pt-PT"/>
        </w:rPr>
        <w:t>pathway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towards</w:t>
      </w:r>
      <w:proofErr w:type="spellEnd"/>
      <w:r w:rsidRPr="00AC5210">
        <w:rPr>
          <w:rFonts w:ascii="Times New Roman" w:hAnsi="Times New Roman" w:cs="Times New Roman"/>
          <w:sz w:val="24"/>
          <w:szCs w:val="24"/>
          <w:shd w:val="clear" w:color="auto" w:fill="FCFCFC"/>
          <w:lang w:val="pt-PT"/>
        </w:rPr>
        <w:t xml:space="preserve"> a </w:t>
      </w:r>
      <w:proofErr w:type="spellStart"/>
      <w:r w:rsidRPr="00AC5210">
        <w:rPr>
          <w:rFonts w:ascii="Times New Roman" w:hAnsi="Times New Roman" w:cs="Times New Roman"/>
          <w:sz w:val="24"/>
          <w:szCs w:val="24"/>
          <w:shd w:val="clear" w:color="auto" w:fill="FCFCFC"/>
          <w:lang w:val="pt-PT"/>
        </w:rPr>
        <w:t>sustainable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tourism</w:t>
      </w:r>
      <w:proofErr w:type="spellEnd"/>
      <w:r w:rsidRPr="00AC5210">
        <w:rPr>
          <w:rFonts w:ascii="Times New Roman" w:hAnsi="Times New Roman" w:cs="Times New Roman"/>
          <w:sz w:val="24"/>
          <w:szCs w:val="24"/>
          <w:shd w:val="clear" w:color="auto" w:fill="FCFCFC"/>
          <w:lang w:val="pt-PT"/>
        </w:rPr>
        <w:t xml:space="preserve"> future, Covid-19 </w:t>
      </w:r>
      <w:proofErr w:type="spellStart"/>
      <w:r w:rsidRPr="00AC5210">
        <w:rPr>
          <w:rFonts w:ascii="Times New Roman" w:hAnsi="Times New Roman" w:cs="Times New Roman"/>
          <w:sz w:val="24"/>
          <w:szCs w:val="24"/>
          <w:shd w:val="clear" w:color="auto" w:fill="FCFCFC"/>
          <w:lang w:val="pt-PT"/>
        </w:rPr>
        <w:t>may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not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turning</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point</w:t>
      </w:r>
      <w:proofErr w:type="spellEnd"/>
      <w:r w:rsidRPr="00AC5210">
        <w:rPr>
          <w:rFonts w:ascii="Times New Roman" w:hAnsi="Times New Roman" w:cs="Times New Roman"/>
          <w:sz w:val="24"/>
          <w:szCs w:val="24"/>
          <w:shd w:val="clear" w:color="auto" w:fill="FCFCFC"/>
          <w:lang w:val="pt-PT"/>
        </w:rPr>
        <w:t xml:space="preserve"> for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tourism</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industry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but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crisis</w:t>
      </w:r>
      <w:proofErr w:type="spellEnd"/>
      <w:r w:rsidRPr="00AC5210">
        <w:rPr>
          <w:rFonts w:ascii="Times New Roman" w:hAnsi="Times New Roman" w:cs="Times New Roman"/>
          <w:sz w:val="24"/>
          <w:szCs w:val="24"/>
          <w:shd w:val="clear" w:color="auto" w:fill="FCFCFC"/>
          <w:lang w:val="pt-PT"/>
        </w:rPr>
        <w:t xml:space="preserve"> can </w:t>
      </w:r>
      <w:proofErr w:type="spellStart"/>
      <w:r w:rsidRPr="00AC5210">
        <w:rPr>
          <w:rFonts w:ascii="Times New Roman" w:hAnsi="Times New Roman" w:cs="Times New Roman"/>
          <w:sz w:val="24"/>
          <w:szCs w:val="24"/>
          <w:shd w:val="clear" w:color="auto" w:fill="FCFCFC"/>
          <w:lang w:val="pt-PT"/>
        </w:rPr>
        <w:t>help</w:t>
      </w:r>
      <w:proofErr w:type="spellEnd"/>
      <w:r w:rsidRPr="00AC5210">
        <w:rPr>
          <w:rFonts w:ascii="Times New Roman" w:hAnsi="Times New Roman" w:cs="Times New Roman"/>
          <w:sz w:val="24"/>
          <w:szCs w:val="24"/>
          <w:shd w:val="clear" w:color="auto" w:fill="FCFCFC"/>
          <w:lang w:val="pt-PT"/>
        </w:rPr>
        <w:t xml:space="preserve"> to </w:t>
      </w:r>
      <w:proofErr w:type="spellStart"/>
      <w:r w:rsidRPr="00AC5210">
        <w:rPr>
          <w:rFonts w:ascii="Times New Roman" w:hAnsi="Times New Roman" w:cs="Times New Roman"/>
          <w:sz w:val="24"/>
          <w:szCs w:val="24"/>
          <w:shd w:val="clear" w:color="auto" w:fill="FCFCFC"/>
          <w:lang w:val="pt-PT"/>
        </w:rPr>
        <w:t>achieve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sustainable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goals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sooner</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least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policy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side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Although</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Netherlands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Belgium</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have</w:t>
      </w:r>
      <w:proofErr w:type="spellEnd"/>
      <w:r w:rsidRPr="00AC5210">
        <w:rPr>
          <w:rFonts w:ascii="Times New Roman" w:hAnsi="Times New Roman" w:cs="Times New Roman"/>
          <w:sz w:val="24"/>
          <w:szCs w:val="24"/>
          <w:shd w:val="clear" w:color="auto" w:fill="FCFCFC"/>
          <w:lang w:val="pt-PT"/>
        </w:rPr>
        <w:t xml:space="preserve"> a </w:t>
      </w:r>
      <w:proofErr w:type="spellStart"/>
      <w:r w:rsidRPr="00AC5210">
        <w:rPr>
          <w:rFonts w:ascii="Times New Roman" w:hAnsi="Times New Roman" w:cs="Times New Roman"/>
          <w:sz w:val="24"/>
          <w:szCs w:val="24"/>
          <w:shd w:val="clear" w:color="auto" w:fill="FCFCFC"/>
          <w:lang w:val="pt-PT"/>
        </w:rPr>
        <w:t>different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political</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structure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former</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being</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strongly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centralized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latter</w:t>
      </w:r>
      <w:proofErr w:type="spellEnd"/>
      <w:r w:rsidRPr="00AC5210">
        <w:rPr>
          <w:rFonts w:ascii="Times New Roman" w:hAnsi="Times New Roman" w:cs="Times New Roman"/>
          <w:sz w:val="24"/>
          <w:szCs w:val="24"/>
          <w:shd w:val="clear" w:color="auto" w:fill="FCFCFC"/>
          <w:lang w:val="pt-PT"/>
        </w:rPr>
        <w:t xml:space="preserve">, per </w:t>
      </w:r>
      <w:proofErr w:type="spellStart"/>
      <w:r w:rsidRPr="00AC5210">
        <w:rPr>
          <w:rFonts w:ascii="Times New Roman" w:hAnsi="Times New Roman" w:cs="Times New Roman"/>
          <w:sz w:val="24"/>
          <w:szCs w:val="24"/>
          <w:shd w:val="clear" w:color="auto" w:fill="FCFCFC"/>
          <w:lang w:val="pt-PT"/>
        </w:rPr>
        <w:t>definition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strongly</w:t>
      </w:r>
      <w:proofErr w:type="spellEnd"/>
      <w:r w:rsidRPr="00AC5210">
        <w:rPr>
          <w:rFonts w:ascii="Times New Roman" w:hAnsi="Times New Roman" w:cs="Times New Roman"/>
          <w:sz w:val="24"/>
          <w:szCs w:val="24"/>
          <w:shd w:val="clear" w:color="auto" w:fill="FCFCFC"/>
          <w:lang w:val="pt-PT"/>
        </w:rPr>
        <w:t xml:space="preserve"> de-</w:t>
      </w:r>
      <w:proofErr w:type="spellStart"/>
      <w:r w:rsidRPr="00AC5210">
        <w:rPr>
          <w:rFonts w:ascii="Times New Roman" w:hAnsi="Times New Roman" w:cs="Times New Roman"/>
          <w:sz w:val="24"/>
          <w:szCs w:val="24"/>
          <w:shd w:val="clear" w:color="auto" w:fill="FCFCFC"/>
          <w:lang w:val="pt-PT"/>
        </w:rPr>
        <w:t>centralized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which</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might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explain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that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on</w:t>
      </w:r>
      <w:proofErr w:type="spellEnd"/>
      <w:r w:rsidRPr="00AC5210">
        <w:rPr>
          <w:rFonts w:ascii="Times New Roman" w:hAnsi="Times New Roman" w:cs="Times New Roman"/>
          <w:sz w:val="24"/>
          <w:szCs w:val="24"/>
          <w:shd w:val="clear" w:color="auto" w:fill="FCFCFC"/>
          <w:lang w:val="pt-PT"/>
        </w:rPr>
        <w:t xml:space="preserve"> a </w:t>
      </w:r>
      <w:proofErr w:type="spellStart"/>
      <w:r w:rsidRPr="00AC5210">
        <w:rPr>
          <w:rFonts w:ascii="Times New Roman" w:hAnsi="Times New Roman" w:cs="Times New Roman"/>
          <w:sz w:val="24"/>
          <w:szCs w:val="24"/>
          <w:shd w:val="clear" w:color="auto" w:fill="FCFCFC"/>
          <w:lang w:val="pt-PT"/>
        </w:rPr>
        <w:t>national</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level</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Netherlands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developed</w:t>
      </w:r>
      <w:proofErr w:type="spellEnd"/>
      <w:r w:rsidRPr="00AC5210">
        <w:rPr>
          <w:rFonts w:ascii="Times New Roman" w:hAnsi="Times New Roman" w:cs="Times New Roman"/>
          <w:sz w:val="24"/>
          <w:szCs w:val="24"/>
          <w:shd w:val="clear" w:color="auto" w:fill="FCFCFC"/>
          <w:lang w:val="pt-PT"/>
        </w:rPr>
        <w:t xml:space="preserve"> more </w:t>
      </w:r>
      <w:proofErr w:type="spellStart"/>
      <w:r w:rsidRPr="00AC5210">
        <w:rPr>
          <w:rFonts w:ascii="Times New Roman" w:hAnsi="Times New Roman" w:cs="Times New Roman"/>
          <w:sz w:val="24"/>
          <w:szCs w:val="24"/>
          <w:shd w:val="clear" w:color="auto" w:fill="FCFCFC"/>
          <w:lang w:val="pt-PT"/>
        </w:rPr>
        <w:t>extended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plans</w:t>
      </w:r>
      <w:proofErr w:type="spellEnd"/>
      <w:r w:rsidRPr="00AC5210">
        <w:rPr>
          <w:rFonts w:ascii="Times New Roman" w:hAnsi="Times New Roman" w:cs="Times New Roman"/>
          <w:sz w:val="24"/>
          <w:szCs w:val="24"/>
          <w:shd w:val="clear" w:color="auto" w:fill="FCFCFC"/>
          <w:lang w:val="pt-PT"/>
        </w:rPr>
        <w:t xml:space="preserve"> in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preparation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phase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both</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did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well</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on</w:t>
      </w:r>
      <w:proofErr w:type="spellEnd"/>
      <w:r w:rsidRPr="00AC5210">
        <w:rPr>
          <w:rFonts w:ascii="Times New Roman" w:hAnsi="Times New Roman" w:cs="Times New Roman"/>
          <w:sz w:val="24"/>
          <w:szCs w:val="24"/>
          <w:shd w:val="clear" w:color="auto" w:fill="FCFCFC"/>
          <w:lang w:val="pt-PT"/>
        </w:rPr>
        <w:t xml:space="preserve"> a local </w:t>
      </w:r>
      <w:proofErr w:type="spellStart"/>
      <w:r w:rsidRPr="00AC5210">
        <w:rPr>
          <w:rFonts w:ascii="Times New Roman" w:hAnsi="Times New Roman" w:cs="Times New Roman"/>
          <w:sz w:val="24"/>
          <w:szCs w:val="24"/>
          <w:shd w:val="clear" w:color="auto" w:fill="FCFCFC"/>
          <w:lang w:val="pt-PT"/>
        </w:rPr>
        <w:t>level</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Their</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attitude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was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very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responsible</w:t>
      </w:r>
      <w:proofErr w:type="spellEnd"/>
      <w:r w:rsidRPr="00AC5210">
        <w:rPr>
          <w:rFonts w:ascii="Times New Roman" w:hAnsi="Times New Roman" w:cs="Times New Roman"/>
          <w:sz w:val="24"/>
          <w:szCs w:val="24"/>
          <w:shd w:val="clear" w:color="auto" w:fill="FCFCFC"/>
          <w:lang w:val="pt-PT"/>
        </w:rPr>
        <w:t xml:space="preserve"> in a </w:t>
      </w:r>
      <w:proofErr w:type="spellStart"/>
      <w:r w:rsidRPr="00AC5210">
        <w:rPr>
          <w:rFonts w:ascii="Times New Roman" w:hAnsi="Times New Roman" w:cs="Times New Roman"/>
          <w:sz w:val="24"/>
          <w:szCs w:val="24"/>
          <w:shd w:val="clear" w:color="auto" w:fill="FCFCFC"/>
          <w:lang w:val="pt-PT"/>
        </w:rPr>
        <w:t>sense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that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arranged</w:t>
      </w:r>
      <w:proofErr w:type="spellEnd"/>
      <w:r w:rsidRPr="00AC5210">
        <w:rPr>
          <w:rFonts w:ascii="Times New Roman" w:hAnsi="Times New Roman" w:cs="Times New Roman"/>
          <w:sz w:val="24"/>
          <w:szCs w:val="24"/>
          <w:shd w:val="clear" w:color="auto" w:fill="FCFCFC"/>
          <w:lang w:val="pt-PT"/>
        </w:rPr>
        <w:t xml:space="preserve"> to </w:t>
      </w:r>
      <w:proofErr w:type="spellStart"/>
      <w:r w:rsidRPr="00AC5210">
        <w:rPr>
          <w:rFonts w:ascii="Times New Roman" w:hAnsi="Times New Roman" w:cs="Times New Roman"/>
          <w:sz w:val="24"/>
          <w:szCs w:val="24"/>
          <w:shd w:val="clear" w:color="auto" w:fill="FCFCFC"/>
          <w:lang w:val="pt-PT"/>
        </w:rPr>
        <w:t>transfer</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helping</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hands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from</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tourism</w:t>
      </w:r>
      <w:proofErr w:type="spellEnd"/>
      <w:r w:rsidRPr="00AC5210">
        <w:rPr>
          <w:rFonts w:ascii="Times New Roman" w:hAnsi="Times New Roman" w:cs="Times New Roman"/>
          <w:sz w:val="24"/>
          <w:szCs w:val="24"/>
          <w:shd w:val="clear" w:color="auto" w:fill="FCFCFC"/>
          <w:lang w:val="pt-PT"/>
        </w:rPr>
        <w:t xml:space="preserve"> sector </w:t>
      </w:r>
      <w:proofErr w:type="spellStart"/>
      <w:r w:rsidRPr="00AC5210">
        <w:rPr>
          <w:rFonts w:ascii="Times New Roman" w:hAnsi="Times New Roman" w:cs="Times New Roman"/>
          <w:sz w:val="24"/>
          <w:szCs w:val="24"/>
          <w:shd w:val="clear" w:color="auto" w:fill="FCFCFC"/>
          <w:lang w:val="pt-PT"/>
        </w:rPr>
        <w:t>which</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had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almost</w:t>
      </w:r>
      <w:proofErr w:type="spellEnd"/>
      <w:r w:rsidRPr="00AC5210">
        <w:rPr>
          <w:rFonts w:ascii="Times New Roman" w:hAnsi="Times New Roman" w:cs="Times New Roman"/>
          <w:sz w:val="24"/>
          <w:szCs w:val="24"/>
          <w:shd w:val="clear" w:color="auto" w:fill="FCFCFC"/>
          <w:lang w:val="pt-PT"/>
        </w:rPr>
        <w:t xml:space="preserve"> come to a </w:t>
      </w:r>
      <w:proofErr w:type="spellStart"/>
      <w:r w:rsidRPr="00AC5210">
        <w:rPr>
          <w:rFonts w:ascii="Times New Roman" w:hAnsi="Times New Roman" w:cs="Times New Roman"/>
          <w:sz w:val="24"/>
          <w:szCs w:val="24"/>
          <w:shd w:val="clear" w:color="auto" w:fill="FCFCFC"/>
          <w:lang w:val="pt-PT"/>
        </w:rPr>
        <w:t>standstill</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towards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fields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such</w:t>
      </w:r>
      <w:proofErr w:type="spellEnd"/>
      <w:r w:rsidRPr="00AC5210">
        <w:rPr>
          <w:rFonts w:ascii="Times New Roman" w:hAnsi="Times New Roman" w:cs="Times New Roman"/>
          <w:sz w:val="24"/>
          <w:szCs w:val="24"/>
          <w:shd w:val="clear" w:color="auto" w:fill="FCFCFC"/>
          <w:lang w:val="pt-PT"/>
        </w:rPr>
        <w:t xml:space="preserve"> as </w:t>
      </w:r>
      <w:proofErr w:type="spellStart"/>
      <w:r w:rsidRPr="00AC5210">
        <w:rPr>
          <w:rFonts w:ascii="Times New Roman" w:hAnsi="Times New Roman" w:cs="Times New Roman"/>
          <w:sz w:val="24"/>
          <w:szCs w:val="24"/>
          <w:shd w:val="clear" w:color="auto" w:fill="FCFCFC"/>
          <w:lang w:val="pt-PT"/>
        </w:rPr>
        <w:t>health</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care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that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was</w:t>
      </w:r>
      <w:proofErr w:type="spellEnd"/>
      <w:r w:rsidRPr="00AC5210">
        <w:rPr>
          <w:rFonts w:ascii="Times New Roman" w:hAnsi="Times New Roman" w:cs="Times New Roman"/>
          <w:sz w:val="24"/>
          <w:szCs w:val="24"/>
          <w:shd w:val="clear" w:color="auto" w:fill="FCFCFC"/>
          <w:lang w:val="pt-PT"/>
        </w:rPr>
        <w:t xml:space="preserve"> in </w:t>
      </w:r>
      <w:proofErr w:type="spellStart"/>
      <w:r w:rsidRPr="00AC5210">
        <w:rPr>
          <w:rFonts w:ascii="Times New Roman" w:hAnsi="Times New Roman" w:cs="Times New Roman"/>
          <w:sz w:val="24"/>
          <w:szCs w:val="24"/>
          <w:shd w:val="clear" w:color="auto" w:fill="FCFCFC"/>
          <w:lang w:val="pt-PT"/>
        </w:rPr>
        <w:t>need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additional</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support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Therefore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increase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respect</w:t>
      </w:r>
      <w:proofErr w:type="spellEnd"/>
      <w:r w:rsidRPr="00AC5210">
        <w:rPr>
          <w:rFonts w:ascii="Times New Roman" w:hAnsi="Times New Roman" w:cs="Times New Roman"/>
          <w:sz w:val="24"/>
          <w:szCs w:val="24"/>
          <w:shd w:val="clear" w:color="auto" w:fill="FCFCFC"/>
          <w:lang w:val="pt-PT"/>
        </w:rPr>
        <w:t xml:space="preserve">” for </w:t>
      </w:r>
      <w:proofErr w:type="spellStart"/>
      <w:r w:rsidRPr="00AC5210">
        <w:rPr>
          <w:rFonts w:ascii="Times New Roman" w:hAnsi="Times New Roman" w:cs="Times New Roman"/>
          <w:sz w:val="24"/>
          <w:szCs w:val="24"/>
          <w:shd w:val="clear" w:color="auto" w:fill="FCFCFC"/>
          <w:lang w:val="pt-PT"/>
        </w:rPr>
        <w:t>tourism</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probably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not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only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fueled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awareness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that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tourism</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important</w:t>
      </w:r>
      <w:proofErr w:type="spellEnd"/>
      <w:r w:rsidRPr="00AC5210">
        <w:rPr>
          <w:rFonts w:ascii="Times New Roman" w:hAnsi="Times New Roman" w:cs="Times New Roman"/>
          <w:sz w:val="24"/>
          <w:szCs w:val="24"/>
          <w:shd w:val="clear" w:color="auto" w:fill="FCFCFC"/>
          <w:lang w:val="pt-PT"/>
        </w:rPr>
        <w:t xml:space="preserve"> in </w:t>
      </w:r>
      <w:proofErr w:type="spellStart"/>
      <w:r w:rsidRPr="00AC5210">
        <w:rPr>
          <w:rFonts w:ascii="Times New Roman" w:hAnsi="Times New Roman" w:cs="Times New Roman"/>
          <w:sz w:val="24"/>
          <w:szCs w:val="24"/>
          <w:shd w:val="clear" w:color="auto" w:fill="FCFCFC"/>
          <w:lang w:val="pt-PT"/>
        </w:rPr>
        <w:t>terms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jobs, </w:t>
      </w:r>
      <w:proofErr w:type="spellStart"/>
      <w:r w:rsidRPr="00AC5210">
        <w:rPr>
          <w:rFonts w:ascii="Times New Roman" w:hAnsi="Times New Roman" w:cs="Times New Roman"/>
          <w:sz w:val="24"/>
          <w:szCs w:val="24"/>
          <w:shd w:val="clear" w:color="auto" w:fill="FCFCFC"/>
          <w:lang w:val="pt-PT"/>
        </w:rPr>
        <w:t>income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creation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added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value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but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also</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from</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interesting</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way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tourism</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agents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local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regional </w:t>
      </w:r>
      <w:proofErr w:type="spellStart"/>
      <w:r w:rsidRPr="00AC5210">
        <w:rPr>
          <w:rFonts w:ascii="Times New Roman" w:hAnsi="Times New Roman" w:cs="Times New Roman"/>
          <w:sz w:val="24"/>
          <w:szCs w:val="24"/>
          <w:shd w:val="clear" w:color="auto" w:fill="FCFCFC"/>
          <w:lang w:val="pt-PT"/>
        </w:rPr>
        <w:t>governance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levels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handled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pandemic</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Further</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one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experienced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that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when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tourism</w:t>
      </w:r>
      <w:proofErr w:type="spellEnd"/>
      <w:r w:rsidRPr="00AC5210">
        <w:rPr>
          <w:rFonts w:ascii="Times New Roman" w:hAnsi="Times New Roman" w:cs="Times New Roman"/>
          <w:sz w:val="24"/>
          <w:szCs w:val="24"/>
          <w:shd w:val="clear" w:color="auto" w:fill="FCFCFC"/>
          <w:lang w:val="pt-PT"/>
        </w:rPr>
        <w:t xml:space="preserve"> stops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hotels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guest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rooms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get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empty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much</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urban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dynamic</w:t>
      </w:r>
      <w:proofErr w:type="spellEnd"/>
      <w:r w:rsidRPr="00AC5210">
        <w:rPr>
          <w:rFonts w:ascii="Times New Roman" w:hAnsi="Times New Roman" w:cs="Times New Roman"/>
          <w:sz w:val="24"/>
          <w:szCs w:val="24"/>
          <w:shd w:val="clear" w:color="auto" w:fill="FCFCFC"/>
          <w:lang w:val="pt-PT"/>
        </w:rPr>
        <w:t xml:space="preserve"> fades </w:t>
      </w:r>
      <w:proofErr w:type="spellStart"/>
      <w:r w:rsidRPr="00AC5210">
        <w:rPr>
          <w:rFonts w:ascii="Times New Roman" w:hAnsi="Times New Roman" w:cs="Times New Roman"/>
          <w:sz w:val="24"/>
          <w:szCs w:val="24"/>
          <w:shd w:val="clear" w:color="auto" w:fill="FCFCFC"/>
          <w:lang w:val="pt-PT"/>
        </w:rPr>
        <w:t>away</w:t>
      </w:r>
      <w:proofErr w:type="spellEnd"/>
      <w:r w:rsidRPr="00AC5210">
        <w:rPr>
          <w:rFonts w:ascii="Times New Roman" w:hAnsi="Times New Roman" w:cs="Times New Roman"/>
          <w:sz w:val="24"/>
          <w:szCs w:val="24"/>
          <w:shd w:val="clear" w:color="auto" w:fill="FCFCFC"/>
          <w:lang w:val="pt-PT"/>
        </w:rPr>
        <w:t xml:space="preserve"> in some extreme cases </w:t>
      </w:r>
      <w:proofErr w:type="spellStart"/>
      <w:r w:rsidRPr="00AC5210">
        <w:rPr>
          <w:rFonts w:ascii="Times New Roman" w:hAnsi="Times New Roman" w:cs="Times New Roman"/>
          <w:sz w:val="24"/>
          <w:szCs w:val="24"/>
          <w:shd w:val="clear" w:color="auto" w:fill="FCFCFC"/>
          <w:lang w:val="pt-PT"/>
        </w:rPr>
        <w:t>resulting</w:t>
      </w:r>
      <w:proofErr w:type="spellEnd"/>
      <w:r w:rsidRPr="00AC5210">
        <w:rPr>
          <w:rFonts w:ascii="Times New Roman" w:hAnsi="Times New Roman" w:cs="Times New Roman"/>
          <w:sz w:val="24"/>
          <w:szCs w:val="24"/>
          <w:shd w:val="clear" w:color="auto" w:fill="FCFCFC"/>
          <w:lang w:val="pt-PT"/>
        </w:rPr>
        <w:t xml:space="preserve"> in… </w:t>
      </w:r>
      <w:proofErr w:type="spellStart"/>
      <w:r w:rsidRPr="00AC5210">
        <w:rPr>
          <w:rFonts w:ascii="Times New Roman" w:hAnsi="Times New Roman" w:cs="Times New Roman"/>
          <w:sz w:val="24"/>
          <w:szCs w:val="24"/>
          <w:shd w:val="clear" w:color="auto" w:fill="FCFCFC"/>
          <w:lang w:val="pt-PT"/>
        </w:rPr>
        <w:t>nothing</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Hudson</w:t>
      </w:r>
      <w:proofErr w:type="spellEnd"/>
      <w:r w:rsidRPr="00AC5210">
        <w:rPr>
          <w:rFonts w:ascii="Times New Roman" w:hAnsi="Times New Roman" w:cs="Times New Roman"/>
          <w:sz w:val="24"/>
          <w:szCs w:val="24"/>
          <w:shd w:val="clear" w:color="auto" w:fill="FCFCFC"/>
          <w:lang w:val="pt-PT"/>
        </w:rPr>
        <w:t xml:space="preserve">, 2020). More </w:t>
      </w:r>
      <w:proofErr w:type="spellStart"/>
      <w:r w:rsidRPr="00AC5210">
        <w:rPr>
          <w:rFonts w:ascii="Times New Roman" w:hAnsi="Times New Roman" w:cs="Times New Roman"/>
          <w:sz w:val="24"/>
          <w:szCs w:val="24"/>
          <w:shd w:val="clear" w:color="auto" w:fill="FCFCFC"/>
          <w:lang w:val="pt-PT"/>
        </w:rPr>
        <w:t>than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actions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strategies</w:t>
      </w:r>
      <w:proofErr w:type="spellEnd"/>
      <w:r w:rsidRPr="00AC5210">
        <w:rPr>
          <w:rFonts w:ascii="Times New Roman" w:hAnsi="Times New Roman" w:cs="Times New Roman"/>
          <w:sz w:val="24"/>
          <w:szCs w:val="24"/>
          <w:shd w:val="clear" w:color="auto" w:fill="FCFCFC"/>
          <w:lang w:val="pt-PT"/>
        </w:rPr>
        <w:t xml:space="preserve">” for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post-covid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period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this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additional</w:t>
      </w:r>
      <w:proofErr w:type="spellEnd"/>
      <w:r w:rsidRPr="00AC5210">
        <w:rPr>
          <w:rFonts w:ascii="Times New Roman" w:hAnsi="Times New Roman" w:cs="Times New Roman"/>
          <w:sz w:val="24"/>
          <w:szCs w:val="24"/>
          <w:shd w:val="clear" w:color="auto" w:fill="FCFCFC"/>
          <w:lang w:val="pt-PT"/>
        </w:rPr>
        <w:t xml:space="preserve"> expertise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appreciation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might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contribute</w:t>
      </w:r>
      <w:proofErr w:type="spellEnd"/>
      <w:r w:rsidRPr="00AC5210">
        <w:rPr>
          <w:rFonts w:ascii="Times New Roman" w:hAnsi="Times New Roman" w:cs="Times New Roman"/>
          <w:sz w:val="24"/>
          <w:szCs w:val="24"/>
          <w:shd w:val="clear" w:color="auto" w:fill="FCFCFC"/>
          <w:lang w:val="pt-PT"/>
        </w:rPr>
        <w:t xml:space="preserve"> more to a </w:t>
      </w:r>
      <w:proofErr w:type="spellStart"/>
      <w:r w:rsidRPr="00AC5210">
        <w:rPr>
          <w:rFonts w:ascii="Times New Roman" w:hAnsi="Times New Roman" w:cs="Times New Roman"/>
          <w:sz w:val="24"/>
          <w:szCs w:val="24"/>
          <w:shd w:val="clear" w:color="auto" w:fill="FCFCFC"/>
          <w:lang w:val="pt-PT"/>
        </w:rPr>
        <w:t>sustainable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tourism</w:t>
      </w:r>
      <w:proofErr w:type="spellEnd"/>
      <w:r w:rsidRPr="00AC5210">
        <w:rPr>
          <w:rFonts w:ascii="Times New Roman" w:hAnsi="Times New Roman" w:cs="Times New Roman"/>
          <w:sz w:val="24"/>
          <w:szCs w:val="24"/>
          <w:shd w:val="clear" w:color="auto" w:fill="FCFCFC"/>
          <w:lang w:val="pt-PT"/>
        </w:rPr>
        <w:t xml:space="preserve"> future. </w:t>
      </w:r>
      <w:proofErr w:type="spellStart"/>
      <w:r w:rsidRPr="00AC5210">
        <w:rPr>
          <w:rFonts w:ascii="Times New Roman" w:hAnsi="Times New Roman" w:cs="Times New Roman"/>
          <w:sz w:val="24"/>
          <w:szCs w:val="24"/>
          <w:shd w:val="clear" w:color="auto" w:fill="FCFCFC"/>
          <w:lang w:val="pt-PT"/>
        </w:rPr>
        <w:lastRenderedPageBreak/>
        <w:t>They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might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have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gained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strength</w:t>
      </w:r>
      <w:proofErr w:type="spellEnd"/>
      <w:r w:rsidRPr="00AC5210">
        <w:rPr>
          <w:rFonts w:ascii="Times New Roman" w:hAnsi="Times New Roman" w:cs="Times New Roman"/>
          <w:sz w:val="24"/>
          <w:szCs w:val="24"/>
          <w:shd w:val="clear" w:color="auto" w:fill="FCFCFC"/>
          <w:lang w:val="pt-PT"/>
        </w:rPr>
        <w:t xml:space="preserve"> to </w:t>
      </w:r>
      <w:proofErr w:type="spellStart"/>
      <w:r w:rsidRPr="00AC5210">
        <w:rPr>
          <w:rFonts w:ascii="Times New Roman" w:hAnsi="Times New Roman" w:cs="Times New Roman"/>
          <w:sz w:val="24"/>
          <w:szCs w:val="24"/>
          <w:shd w:val="clear" w:color="auto" w:fill="FCFCFC"/>
          <w:lang w:val="pt-PT"/>
        </w:rPr>
        <w:t>tackle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question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quality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to </w:t>
      </w:r>
      <w:proofErr w:type="spellStart"/>
      <w:r w:rsidRPr="00AC5210">
        <w:rPr>
          <w:rFonts w:ascii="Times New Roman" w:hAnsi="Times New Roman" w:cs="Times New Roman"/>
          <w:sz w:val="24"/>
          <w:szCs w:val="24"/>
          <w:shd w:val="clear" w:color="auto" w:fill="FCFCFC"/>
          <w:lang w:val="pt-PT"/>
        </w:rPr>
        <w:t>resist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private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tourism</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industry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promoting</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quality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over</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quantity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putting</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inhabitants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first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Several</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cities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mentioned</w:t>
      </w:r>
      <w:proofErr w:type="spellEnd"/>
      <w:r w:rsidRPr="00AC5210">
        <w:rPr>
          <w:rFonts w:ascii="Times New Roman" w:hAnsi="Times New Roman" w:cs="Times New Roman"/>
          <w:sz w:val="24"/>
          <w:szCs w:val="24"/>
          <w:shd w:val="clear" w:color="auto" w:fill="FCFCFC"/>
          <w:lang w:val="pt-PT"/>
        </w:rPr>
        <w:t xml:space="preserve"> a </w:t>
      </w:r>
      <w:proofErr w:type="spellStart"/>
      <w:r w:rsidRPr="00AC5210">
        <w:rPr>
          <w:rFonts w:ascii="Times New Roman" w:hAnsi="Times New Roman" w:cs="Times New Roman"/>
          <w:sz w:val="24"/>
          <w:szCs w:val="24"/>
          <w:shd w:val="clear" w:color="auto" w:fill="FCFCFC"/>
          <w:lang w:val="pt-PT"/>
        </w:rPr>
        <w:t>connection</w:t>
      </w:r>
      <w:proofErr w:type="spellEnd"/>
      <w:r w:rsidRPr="00AC5210">
        <w:rPr>
          <w:rFonts w:ascii="Times New Roman" w:hAnsi="Times New Roman" w:cs="Times New Roman"/>
          <w:sz w:val="24"/>
          <w:szCs w:val="24"/>
          <w:shd w:val="clear" w:color="auto" w:fill="FCFCFC"/>
          <w:lang w:val="pt-PT"/>
        </w:rPr>
        <w:t xml:space="preserve"> to </w:t>
      </w:r>
      <w:proofErr w:type="spellStart"/>
      <w:r w:rsidRPr="00AC5210">
        <w:rPr>
          <w:rFonts w:ascii="Times New Roman" w:hAnsi="Times New Roman" w:cs="Times New Roman"/>
          <w:sz w:val="24"/>
          <w:szCs w:val="24"/>
          <w:shd w:val="clear" w:color="auto" w:fill="FCFCFC"/>
          <w:lang w:val="pt-PT"/>
        </w:rPr>
        <w:t>be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built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between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city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its</w:t>
      </w:r>
      <w:proofErr w:type="spellEnd"/>
      <w:r w:rsidRPr="00AC5210">
        <w:rPr>
          <w:rFonts w:ascii="Times New Roman" w:hAnsi="Times New Roman" w:cs="Times New Roman"/>
          <w:sz w:val="24"/>
          <w:szCs w:val="24"/>
          <w:shd w:val="clear" w:color="auto" w:fill="FCFCFC"/>
          <w:lang w:val="pt-PT"/>
        </w:rPr>
        <w:t xml:space="preserve"> (more) natural </w:t>
      </w:r>
      <w:proofErr w:type="spellStart"/>
      <w:r w:rsidRPr="00AC5210">
        <w:rPr>
          <w:rFonts w:ascii="Times New Roman" w:hAnsi="Times New Roman" w:cs="Times New Roman"/>
          <w:sz w:val="24"/>
          <w:szCs w:val="24"/>
          <w:shd w:val="clear" w:color="auto" w:fill="FCFCFC"/>
          <w:lang w:val="pt-PT"/>
        </w:rPr>
        <w:t>surroundings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but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drive to </w:t>
      </w:r>
      <w:proofErr w:type="spellStart"/>
      <w:r w:rsidRPr="00AC5210">
        <w:rPr>
          <w:rFonts w:ascii="Times New Roman" w:hAnsi="Times New Roman" w:cs="Times New Roman"/>
          <w:sz w:val="24"/>
          <w:szCs w:val="24"/>
          <w:shd w:val="clear" w:color="auto" w:fill="FCFCFC"/>
          <w:lang w:val="pt-PT"/>
        </w:rPr>
        <w:t>modify</w:t>
      </w:r>
      <w:proofErr w:type="spellEnd"/>
      <w:r w:rsidRPr="00AC5210">
        <w:rPr>
          <w:rFonts w:ascii="Times New Roman" w:hAnsi="Times New Roman" w:cs="Times New Roman"/>
          <w:sz w:val="24"/>
          <w:szCs w:val="24"/>
          <w:shd w:val="clear" w:color="auto" w:fill="FCFCFC"/>
          <w:lang w:val="pt-PT"/>
        </w:rPr>
        <w:t xml:space="preserve"> outdoor </w:t>
      </w:r>
      <w:proofErr w:type="spellStart"/>
      <w:r w:rsidRPr="00AC5210">
        <w:rPr>
          <w:rFonts w:ascii="Times New Roman" w:hAnsi="Times New Roman" w:cs="Times New Roman"/>
          <w:sz w:val="24"/>
          <w:szCs w:val="24"/>
          <w:shd w:val="clear" w:color="auto" w:fill="FCFCFC"/>
          <w:lang w:val="pt-PT"/>
        </w:rPr>
        <w:t>public</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space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to </w:t>
      </w:r>
      <w:proofErr w:type="spellStart"/>
      <w:r w:rsidRPr="00AC5210">
        <w:rPr>
          <w:rFonts w:ascii="Times New Roman" w:hAnsi="Times New Roman" w:cs="Times New Roman"/>
          <w:sz w:val="24"/>
          <w:szCs w:val="24"/>
          <w:shd w:val="clear" w:color="auto" w:fill="FCFCFC"/>
          <w:lang w:val="pt-PT"/>
        </w:rPr>
        <w:t>make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them</w:t>
      </w:r>
      <w:proofErr w:type="spellEnd"/>
      <w:r w:rsidRPr="00AC5210">
        <w:rPr>
          <w:rFonts w:ascii="Times New Roman" w:hAnsi="Times New Roman" w:cs="Times New Roman"/>
          <w:sz w:val="24"/>
          <w:szCs w:val="24"/>
          <w:shd w:val="clear" w:color="auto" w:fill="FCFCFC"/>
          <w:lang w:val="pt-PT"/>
        </w:rPr>
        <w:t xml:space="preserve"> more </w:t>
      </w:r>
      <w:proofErr w:type="spellStart"/>
      <w:r w:rsidRPr="00AC5210">
        <w:rPr>
          <w:rFonts w:ascii="Times New Roman" w:hAnsi="Times New Roman" w:cs="Times New Roman"/>
          <w:sz w:val="24"/>
          <w:szCs w:val="24"/>
          <w:shd w:val="clear" w:color="auto" w:fill="FCFCFC"/>
          <w:lang w:val="pt-PT"/>
        </w:rPr>
        <w:t>functional</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more </w:t>
      </w:r>
      <w:proofErr w:type="spellStart"/>
      <w:r w:rsidRPr="00AC5210">
        <w:rPr>
          <w:rFonts w:ascii="Times New Roman" w:hAnsi="Times New Roman" w:cs="Times New Roman"/>
          <w:sz w:val="24"/>
          <w:szCs w:val="24"/>
          <w:shd w:val="clear" w:color="auto" w:fill="FCFCFC"/>
          <w:lang w:val="pt-PT"/>
        </w:rPr>
        <w:t>beautiful</w:t>
      </w:r>
      <w:proofErr w:type="spellEnd"/>
      <w:r w:rsidRPr="00AC5210">
        <w:rPr>
          <w:rFonts w:ascii="Times New Roman" w:hAnsi="Times New Roman" w:cs="Times New Roman"/>
          <w:sz w:val="24"/>
          <w:szCs w:val="24"/>
          <w:shd w:val="clear" w:color="auto" w:fill="FCFCFC"/>
          <w:lang w:val="pt-PT"/>
        </w:rPr>
        <w:t xml:space="preserve"> as </w:t>
      </w:r>
      <w:proofErr w:type="spellStart"/>
      <w:r w:rsidRPr="00AC5210">
        <w:rPr>
          <w:rFonts w:ascii="Times New Roman" w:hAnsi="Times New Roman" w:cs="Times New Roman"/>
          <w:sz w:val="24"/>
          <w:szCs w:val="24"/>
          <w:shd w:val="clear" w:color="auto" w:fill="FCFCFC"/>
          <w:lang w:val="pt-PT"/>
        </w:rPr>
        <w:t>symbols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free </w:t>
      </w:r>
      <w:proofErr w:type="spellStart"/>
      <w:r w:rsidRPr="00AC5210">
        <w:rPr>
          <w:rFonts w:ascii="Times New Roman" w:hAnsi="Times New Roman" w:cs="Times New Roman"/>
          <w:sz w:val="24"/>
          <w:szCs w:val="24"/>
          <w:shd w:val="clear" w:color="auto" w:fill="FCFCFC"/>
          <w:lang w:val="pt-PT"/>
        </w:rPr>
        <w:t>encounters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was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not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mentioned</w:t>
      </w:r>
      <w:proofErr w:type="spellEnd"/>
      <w:r w:rsidRPr="00AC5210">
        <w:rPr>
          <w:rFonts w:ascii="Times New Roman" w:hAnsi="Times New Roman" w:cs="Times New Roman"/>
          <w:sz w:val="24"/>
          <w:szCs w:val="24"/>
          <w:shd w:val="clear" w:color="auto" w:fill="FCFCFC"/>
          <w:lang w:val="pt-PT"/>
        </w:rPr>
        <w:t>.</w:t>
      </w:r>
    </w:p>
    <w:p w14:paraId="28392340" w14:textId="36B19398" w:rsidR="00115C99" w:rsidRDefault="00AC5210" w:rsidP="00AC5210">
      <w:pPr>
        <w:spacing w:before="0" w:line="240" w:lineRule="auto"/>
        <w:ind w:firstLine="708"/>
        <w:rPr>
          <w:rFonts w:ascii="Times New Roman" w:hAnsi="Times New Roman" w:cs="Times New Roman"/>
          <w:sz w:val="24"/>
          <w:szCs w:val="24"/>
          <w:shd w:val="clear" w:color="auto" w:fill="FCFCFC"/>
          <w:lang w:val="pt-PT"/>
        </w:rPr>
      </w:pPr>
      <w:proofErr w:type="spellStart"/>
      <w:r w:rsidRPr="00AC5210">
        <w:rPr>
          <w:rFonts w:ascii="Times New Roman" w:hAnsi="Times New Roman" w:cs="Times New Roman"/>
          <w:sz w:val="24"/>
          <w:szCs w:val="24"/>
          <w:shd w:val="clear" w:color="auto" w:fill="FCFCFC"/>
          <w:lang w:val="pt-PT"/>
        </w:rPr>
        <w:t>Although</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our</w:t>
      </w:r>
      <w:proofErr w:type="spellEnd"/>
      <w:r w:rsidRPr="00AC5210">
        <w:rPr>
          <w:rFonts w:ascii="Times New Roman" w:hAnsi="Times New Roman" w:cs="Times New Roman"/>
          <w:sz w:val="24"/>
          <w:szCs w:val="24"/>
          <w:shd w:val="clear" w:color="auto" w:fill="FCFCFC"/>
          <w:lang w:val="pt-PT"/>
        </w:rPr>
        <w:t xml:space="preserve"> sample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participating</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cities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was</w:t>
      </w:r>
      <w:proofErr w:type="spellEnd"/>
      <w:r w:rsidRPr="00AC5210">
        <w:rPr>
          <w:rFonts w:ascii="Times New Roman" w:hAnsi="Times New Roman" w:cs="Times New Roman"/>
          <w:sz w:val="24"/>
          <w:szCs w:val="24"/>
          <w:shd w:val="clear" w:color="auto" w:fill="FCFCFC"/>
          <w:lang w:val="pt-PT"/>
        </w:rPr>
        <w:t xml:space="preserve"> quite </w:t>
      </w:r>
      <w:proofErr w:type="spellStart"/>
      <w:r w:rsidRPr="00AC5210">
        <w:rPr>
          <w:rFonts w:ascii="Times New Roman" w:hAnsi="Times New Roman" w:cs="Times New Roman"/>
          <w:sz w:val="24"/>
          <w:szCs w:val="24"/>
          <w:shd w:val="clear" w:color="auto" w:fill="FCFCFC"/>
          <w:lang w:val="pt-PT"/>
        </w:rPr>
        <w:t>limited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while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none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these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cities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depending</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tourism</w:t>
      </w:r>
      <w:proofErr w:type="spellEnd"/>
      <w:r w:rsidRPr="00AC5210">
        <w:rPr>
          <w:rFonts w:ascii="Times New Roman" w:hAnsi="Times New Roman" w:cs="Times New Roman"/>
          <w:sz w:val="24"/>
          <w:szCs w:val="24"/>
          <w:shd w:val="clear" w:color="auto" w:fill="FCFCFC"/>
          <w:lang w:val="pt-PT"/>
        </w:rPr>
        <w:t xml:space="preserve"> as </w:t>
      </w:r>
      <w:proofErr w:type="spellStart"/>
      <w:r w:rsidRPr="00AC5210">
        <w:rPr>
          <w:rFonts w:ascii="Times New Roman" w:hAnsi="Times New Roman" w:cs="Times New Roman"/>
          <w:sz w:val="24"/>
          <w:szCs w:val="24"/>
          <w:shd w:val="clear" w:color="auto" w:fill="FCFCFC"/>
          <w:lang w:val="pt-PT"/>
        </w:rPr>
        <w:t>its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dominant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economic</w:t>
      </w:r>
      <w:proofErr w:type="spellEnd"/>
      <w:r w:rsidRPr="00AC5210">
        <w:rPr>
          <w:rFonts w:ascii="Times New Roman" w:hAnsi="Times New Roman" w:cs="Times New Roman"/>
          <w:sz w:val="24"/>
          <w:szCs w:val="24"/>
          <w:shd w:val="clear" w:color="auto" w:fill="FCFCFC"/>
          <w:lang w:val="pt-PT"/>
        </w:rPr>
        <w:t xml:space="preserve"> sector, a </w:t>
      </w:r>
      <w:proofErr w:type="spellStart"/>
      <w:r w:rsidRPr="00AC5210">
        <w:rPr>
          <w:rFonts w:ascii="Times New Roman" w:hAnsi="Times New Roman" w:cs="Times New Roman"/>
          <w:sz w:val="24"/>
          <w:szCs w:val="24"/>
          <w:shd w:val="clear" w:color="auto" w:fill="FCFCFC"/>
          <w:lang w:val="pt-PT"/>
        </w:rPr>
        <w:t>difference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between</w:t>
      </w:r>
      <w:proofErr w:type="spellEnd"/>
      <w:r w:rsidRPr="00AC5210">
        <w:rPr>
          <w:rFonts w:ascii="Times New Roman" w:hAnsi="Times New Roman" w:cs="Times New Roman"/>
          <w:sz w:val="24"/>
          <w:szCs w:val="24"/>
          <w:shd w:val="clear" w:color="auto" w:fill="FCFCFC"/>
          <w:lang w:val="pt-PT"/>
        </w:rPr>
        <w:t xml:space="preserve"> mature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less</w:t>
      </w:r>
      <w:proofErr w:type="spellEnd"/>
      <w:r w:rsidRPr="00AC5210">
        <w:rPr>
          <w:rFonts w:ascii="Times New Roman" w:hAnsi="Times New Roman" w:cs="Times New Roman"/>
          <w:sz w:val="24"/>
          <w:szCs w:val="24"/>
          <w:shd w:val="clear" w:color="auto" w:fill="FCFCFC"/>
          <w:lang w:val="pt-PT"/>
        </w:rPr>
        <w:t xml:space="preserve"> mature </w:t>
      </w:r>
      <w:proofErr w:type="spellStart"/>
      <w:r w:rsidRPr="00AC5210">
        <w:rPr>
          <w:rFonts w:ascii="Times New Roman" w:hAnsi="Times New Roman" w:cs="Times New Roman"/>
          <w:sz w:val="24"/>
          <w:szCs w:val="24"/>
          <w:shd w:val="clear" w:color="auto" w:fill="FCFCFC"/>
          <w:lang w:val="pt-PT"/>
        </w:rPr>
        <w:t>destinations</w:t>
      </w:r>
      <w:proofErr w:type="spellEnd"/>
      <w:r w:rsidRPr="00AC5210">
        <w:rPr>
          <w:rFonts w:ascii="Times New Roman" w:hAnsi="Times New Roman" w:cs="Times New Roman"/>
          <w:sz w:val="24"/>
          <w:szCs w:val="24"/>
          <w:shd w:val="clear" w:color="auto" w:fill="FCFCFC"/>
          <w:lang w:val="pt-PT"/>
        </w:rPr>
        <w:t xml:space="preserve"> comes to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front</w:t>
      </w:r>
      <w:proofErr w:type="spellEnd"/>
      <w:r w:rsidRPr="00AC5210">
        <w:rPr>
          <w:rFonts w:ascii="Times New Roman" w:hAnsi="Times New Roman" w:cs="Times New Roman"/>
          <w:sz w:val="24"/>
          <w:szCs w:val="24"/>
          <w:shd w:val="clear" w:color="auto" w:fill="FCFCFC"/>
          <w:lang w:val="pt-PT"/>
        </w:rPr>
        <w:t xml:space="preserve">. Less mature </w:t>
      </w:r>
      <w:proofErr w:type="spellStart"/>
      <w:r w:rsidRPr="00AC5210">
        <w:rPr>
          <w:rFonts w:ascii="Times New Roman" w:hAnsi="Times New Roman" w:cs="Times New Roman"/>
          <w:sz w:val="24"/>
          <w:szCs w:val="24"/>
          <w:shd w:val="clear" w:color="auto" w:fill="FCFCFC"/>
          <w:lang w:val="pt-PT"/>
        </w:rPr>
        <w:t>destinations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have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much</w:t>
      </w:r>
      <w:proofErr w:type="spellEnd"/>
      <w:r w:rsidRPr="00AC5210">
        <w:rPr>
          <w:rFonts w:ascii="Times New Roman" w:hAnsi="Times New Roman" w:cs="Times New Roman"/>
          <w:sz w:val="24"/>
          <w:szCs w:val="24"/>
          <w:shd w:val="clear" w:color="auto" w:fill="FCFCFC"/>
          <w:lang w:val="pt-PT"/>
        </w:rPr>
        <w:t xml:space="preserve"> more </w:t>
      </w:r>
      <w:proofErr w:type="spellStart"/>
      <w:r w:rsidRPr="00AC5210">
        <w:rPr>
          <w:rFonts w:ascii="Times New Roman" w:hAnsi="Times New Roman" w:cs="Times New Roman"/>
          <w:sz w:val="24"/>
          <w:szCs w:val="24"/>
          <w:shd w:val="clear" w:color="auto" w:fill="FCFCFC"/>
          <w:lang w:val="pt-PT"/>
        </w:rPr>
        <w:t>degrees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freedom</w:t>
      </w:r>
      <w:proofErr w:type="spellEnd"/>
      <w:r w:rsidRPr="00AC5210">
        <w:rPr>
          <w:rFonts w:ascii="Times New Roman" w:hAnsi="Times New Roman" w:cs="Times New Roman"/>
          <w:sz w:val="24"/>
          <w:szCs w:val="24"/>
          <w:shd w:val="clear" w:color="auto" w:fill="FCFCFC"/>
          <w:lang w:val="pt-PT"/>
        </w:rPr>
        <w:t xml:space="preserve"> to </w:t>
      </w:r>
      <w:proofErr w:type="spellStart"/>
      <w:r w:rsidRPr="00AC5210">
        <w:rPr>
          <w:rFonts w:ascii="Times New Roman" w:hAnsi="Times New Roman" w:cs="Times New Roman"/>
          <w:sz w:val="24"/>
          <w:szCs w:val="24"/>
          <w:shd w:val="clear" w:color="auto" w:fill="FCFCFC"/>
          <w:lang w:val="pt-PT"/>
        </w:rPr>
        <w:t>apply</w:t>
      </w:r>
      <w:proofErr w:type="spellEnd"/>
      <w:r w:rsidRPr="00AC5210">
        <w:rPr>
          <w:rFonts w:ascii="Times New Roman" w:hAnsi="Times New Roman" w:cs="Times New Roman"/>
          <w:sz w:val="24"/>
          <w:szCs w:val="24"/>
          <w:shd w:val="clear" w:color="auto" w:fill="FCFCFC"/>
          <w:lang w:val="pt-PT"/>
        </w:rPr>
        <w:t xml:space="preserve"> a “</w:t>
      </w:r>
      <w:proofErr w:type="spellStart"/>
      <w:r w:rsidRPr="00AC5210">
        <w:rPr>
          <w:rFonts w:ascii="Times New Roman" w:hAnsi="Times New Roman" w:cs="Times New Roman"/>
          <w:sz w:val="24"/>
          <w:szCs w:val="24"/>
          <w:shd w:val="clear" w:color="auto" w:fill="FCFCFC"/>
          <w:lang w:val="pt-PT"/>
        </w:rPr>
        <w:t>build-back-better</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approach</w:t>
      </w:r>
      <w:proofErr w:type="spellEnd"/>
      <w:r w:rsidRPr="00AC5210">
        <w:rPr>
          <w:rFonts w:ascii="Times New Roman" w:hAnsi="Times New Roman" w:cs="Times New Roman"/>
          <w:sz w:val="24"/>
          <w:szCs w:val="24"/>
          <w:shd w:val="clear" w:color="auto" w:fill="FCFCFC"/>
          <w:lang w:val="pt-PT"/>
        </w:rPr>
        <w:t xml:space="preserve">. For mature </w:t>
      </w:r>
      <w:proofErr w:type="spellStart"/>
      <w:r w:rsidRPr="00AC5210">
        <w:rPr>
          <w:rFonts w:ascii="Times New Roman" w:hAnsi="Times New Roman" w:cs="Times New Roman"/>
          <w:sz w:val="24"/>
          <w:szCs w:val="24"/>
          <w:shd w:val="clear" w:color="auto" w:fill="FCFCFC"/>
          <w:lang w:val="pt-PT"/>
        </w:rPr>
        <w:t>destinations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pressure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so</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high</w:t>
      </w:r>
      <w:proofErr w:type="spellEnd"/>
      <w:r w:rsidRPr="00AC5210">
        <w:rPr>
          <w:rFonts w:ascii="Times New Roman" w:hAnsi="Times New Roman" w:cs="Times New Roman"/>
          <w:sz w:val="24"/>
          <w:szCs w:val="24"/>
          <w:shd w:val="clear" w:color="auto" w:fill="FCFCFC"/>
          <w:lang w:val="pt-PT"/>
        </w:rPr>
        <w:t xml:space="preserve"> as to </w:t>
      </w:r>
      <w:proofErr w:type="spellStart"/>
      <w:r w:rsidRPr="00AC5210">
        <w:rPr>
          <w:rFonts w:ascii="Times New Roman" w:hAnsi="Times New Roman" w:cs="Times New Roman"/>
          <w:sz w:val="24"/>
          <w:szCs w:val="24"/>
          <w:shd w:val="clear" w:color="auto" w:fill="FCFCFC"/>
          <w:lang w:val="pt-PT"/>
        </w:rPr>
        <w:t>save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sector </w:t>
      </w:r>
      <w:proofErr w:type="spellStart"/>
      <w:r w:rsidRPr="00AC5210">
        <w:rPr>
          <w:rFonts w:ascii="Times New Roman" w:hAnsi="Times New Roman" w:cs="Times New Roman"/>
          <w:sz w:val="24"/>
          <w:szCs w:val="24"/>
          <w:shd w:val="clear" w:color="auto" w:fill="FCFCFC"/>
          <w:lang w:val="pt-PT"/>
        </w:rPr>
        <w:t>that</w:t>
      </w:r>
      <w:proofErr w:type="spellEnd"/>
      <w:r w:rsidRPr="00AC5210">
        <w:rPr>
          <w:rFonts w:ascii="Times New Roman" w:hAnsi="Times New Roman" w:cs="Times New Roman"/>
          <w:sz w:val="24"/>
          <w:szCs w:val="24"/>
          <w:shd w:val="clear" w:color="auto" w:fill="FCFCFC"/>
          <w:lang w:val="pt-PT"/>
        </w:rPr>
        <w:t xml:space="preserve"> a “</w:t>
      </w:r>
      <w:proofErr w:type="spellStart"/>
      <w:r w:rsidRPr="00AC5210">
        <w:rPr>
          <w:rFonts w:ascii="Times New Roman" w:hAnsi="Times New Roman" w:cs="Times New Roman"/>
          <w:sz w:val="24"/>
          <w:szCs w:val="24"/>
          <w:shd w:val="clear" w:color="auto" w:fill="FCFCFC"/>
          <w:lang w:val="pt-PT"/>
        </w:rPr>
        <w:t>back</w:t>
      </w:r>
      <w:proofErr w:type="spellEnd"/>
      <w:r w:rsidRPr="00AC5210">
        <w:rPr>
          <w:rFonts w:ascii="Times New Roman" w:hAnsi="Times New Roman" w:cs="Times New Roman"/>
          <w:sz w:val="24"/>
          <w:szCs w:val="24"/>
          <w:shd w:val="clear" w:color="auto" w:fill="FCFCFC"/>
          <w:lang w:val="pt-PT"/>
        </w:rPr>
        <w:t xml:space="preserve">-to-normal as </w:t>
      </w:r>
      <w:proofErr w:type="spellStart"/>
      <w:r w:rsidRPr="00AC5210">
        <w:rPr>
          <w:rFonts w:ascii="Times New Roman" w:hAnsi="Times New Roman" w:cs="Times New Roman"/>
          <w:sz w:val="24"/>
          <w:szCs w:val="24"/>
          <w:shd w:val="clear" w:color="auto" w:fill="FCFCFC"/>
          <w:lang w:val="pt-PT"/>
        </w:rPr>
        <w:t>quickly</w:t>
      </w:r>
      <w:proofErr w:type="spellEnd"/>
      <w:r w:rsidRPr="00AC5210">
        <w:rPr>
          <w:rFonts w:ascii="Times New Roman" w:hAnsi="Times New Roman" w:cs="Times New Roman"/>
          <w:sz w:val="24"/>
          <w:szCs w:val="24"/>
          <w:shd w:val="clear" w:color="auto" w:fill="FCFCFC"/>
          <w:lang w:val="pt-PT"/>
        </w:rPr>
        <w:t xml:space="preserve"> as </w:t>
      </w:r>
      <w:proofErr w:type="spellStart"/>
      <w:r w:rsidRPr="00AC5210">
        <w:rPr>
          <w:rFonts w:ascii="Times New Roman" w:hAnsi="Times New Roman" w:cs="Times New Roman"/>
          <w:sz w:val="24"/>
          <w:szCs w:val="24"/>
          <w:shd w:val="clear" w:color="auto" w:fill="FCFCFC"/>
          <w:lang w:val="pt-PT"/>
        </w:rPr>
        <w:t>possible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strategy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prevails</w:t>
      </w:r>
      <w:proofErr w:type="spellEnd"/>
      <w:r w:rsidRPr="00AC5210">
        <w:rPr>
          <w:rFonts w:ascii="Times New Roman" w:hAnsi="Times New Roman" w:cs="Times New Roman"/>
          <w:sz w:val="24"/>
          <w:szCs w:val="24"/>
          <w:shd w:val="clear" w:color="auto" w:fill="FCFCFC"/>
          <w:lang w:val="pt-PT"/>
        </w:rPr>
        <w:t xml:space="preserve">. In </w:t>
      </w:r>
      <w:proofErr w:type="spellStart"/>
      <w:r w:rsidRPr="00AC5210">
        <w:rPr>
          <w:rFonts w:ascii="Times New Roman" w:hAnsi="Times New Roman" w:cs="Times New Roman"/>
          <w:sz w:val="24"/>
          <w:szCs w:val="24"/>
          <w:shd w:val="clear" w:color="auto" w:fill="FCFCFC"/>
          <w:lang w:val="pt-PT"/>
        </w:rPr>
        <w:t>such</w:t>
      </w:r>
      <w:proofErr w:type="spellEnd"/>
      <w:r w:rsidRPr="00AC5210">
        <w:rPr>
          <w:rFonts w:ascii="Times New Roman" w:hAnsi="Times New Roman" w:cs="Times New Roman"/>
          <w:sz w:val="24"/>
          <w:szCs w:val="24"/>
          <w:shd w:val="clear" w:color="auto" w:fill="FCFCFC"/>
          <w:lang w:val="pt-PT"/>
        </w:rPr>
        <w:t xml:space="preserve"> case, local </w:t>
      </w:r>
      <w:proofErr w:type="spellStart"/>
      <w:r w:rsidRPr="00AC5210">
        <w:rPr>
          <w:rFonts w:ascii="Times New Roman" w:hAnsi="Times New Roman" w:cs="Times New Roman"/>
          <w:sz w:val="24"/>
          <w:szCs w:val="24"/>
          <w:shd w:val="clear" w:color="auto" w:fill="FCFCFC"/>
          <w:lang w:val="pt-PT"/>
        </w:rPr>
        <w:t>authorities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local </w:t>
      </w:r>
      <w:proofErr w:type="spellStart"/>
      <w:r w:rsidRPr="00AC5210">
        <w:rPr>
          <w:rFonts w:ascii="Times New Roman" w:hAnsi="Times New Roman" w:cs="Times New Roman"/>
          <w:sz w:val="24"/>
          <w:szCs w:val="24"/>
          <w:shd w:val="clear" w:color="auto" w:fill="FCFCFC"/>
          <w:lang w:val="pt-PT"/>
        </w:rPr>
        <w:t>tourism</w:t>
      </w:r>
      <w:proofErr w:type="spellEnd"/>
      <w:r w:rsidRPr="00AC5210">
        <w:rPr>
          <w:rFonts w:ascii="Times New Roman" w:hAnsi="Times New Roman" w:cs="Times New Roman"/>
          <w:sz w:val="24"/>
          <w:szCs w:val="24"/>
          <w:shd w:val="clear" w:color="auto" w:fill="FCFCFC"/>
          <w:lang w:val="pt-PT"/>
        </w:rPr>
        <w:t xml:space="preserve"> management </w:t>
      </w:r>
      <w:proofErr w:type="spellStart"/>
      <w:r w:rsidRPr="00AC5210">
        <w:rPr>
          <w:rFonts w:ascii="Times New Roman" w:hAnsi="Times New Roman" w:cs="Times New Roman"/>
          <w:sz w:val="24"/>
          <w:szCs w:val="24"/>
          <w:shd w:val="clear" w:color="auto" w:fill="FCFCFC"/>
          <w:lang w:val="pt-PT"/>
        </w:rPr>
        <w:t>agents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have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little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room</w:t>
      </w:r>
      <w:proofErr w:type="spellEnd"/>
      <w:r w:rsidRPr="00AC5210">
        <w:rPr>
          <w:rFonts w:ascii="Times New Roman" w:hAnsi="Times New Roman" w:cs="Times New Roman"/>
          <w:sz w:val="24"/>
          <w:szCs w:val="24"/>
          <w:shd w:val="clear" w:color="auto" w:fill="FCFCFC"/>
          <w:lang w:val="pt-PT"/>
        </w:rPr>
        <w:t xml:space="preserve"> for </w:t>
      </w:r>
      <w:proofErr w:type="spellStart"/>
      <w:r w:rsidRPr="00AC5210">
        <w:rPr>
          <w:rFonts w:ascii="Times New Roman" w:hAnsi="Times New Roman" w:cs="Times New Roman"/>
          <w:sz w:val="24"/>
          <w:szCs w:val="24"/>
          <w:shd w:val="clear" w:color="auto" w:fill="FCFCFC"/>
          <w:lang w:val="pt-PT"/>
        </w:rPr>
        <w:t>maneuver</w:t>
      </w:r>
      <w:proofErr w:type="spellEnd"/>
      <w:r w:rsidRPr="00AC5210">
        <w:rPr>
          <w:rFonts w:ascii="Times New Roman" w:hAnsi="Times New Roman" w:cs="Times New Roman"/>
          <w:sz w:val="24"/>
          <w:szCs w:val="24"/>
          <w:shd w:val="clear" w:color="auto" w:fill="FCFCFC"/>
          <w:lang w:val="pt-PT"/>
        </w:rPr>
        <w:t xml:space="preserve"> as to </w:t>
      </w:r>
      <w:proofErr w:type="spellStart"/>
      <w:r w:rsidRPr="00AC5210">
        <w:rPr>
          <w:rFonts w:ascii="Times New Roman" w:hAnsi="Times New Roman" w:cs="Times New Roman"/>
          <w:sz w:val="24"/>
          <w:szCs w:val="24"/>
          <w:shd w:val="clear" w:color="auto" w:fill="FCFCFC"/>
          <w:lang w:val="pt-PT"/>
        </w:rPr>
        <w:t>elaborate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new</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unusual</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strategies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make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them</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accepted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private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stakeholders</w:t>
      </w:r>
      <w:proofErr w:type="spellEnd"/>
      <w:r w:rsidRPr="00AC5210">
        <w:rPr>
          <w:rFonts w:ascii="Times New Roman" w:hAnsi="Times New Roman" w:cs="Times New Roman"/>
          <w:sz w:val="24"/>
          <w:szCs w:val="24"/>
          <w:shd w:val="clear" w:color="auto" w:fill="FCFCFC"/>
          <w:lang w:val="pt-PT"/>
        </w:rPr>
        <w:t xml:space="preserve"> in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sector </w:t>
      </w:r>
      <w:proofErr w:type="spellStart"/>
      <w:r w:rsidRPr="00AC5210">
        <w:rPr>
          <w:rFonts w:ascii="Times New Roman" w:hAnsi="Times New Roman" w:cs="Times New Roman"/>
          <w:sz w:val="24"/>
          <w:szCs w:val="24"/>
          <w:shd w:val="clear" w:color="auto" w:fill="FCFCFC"/>
          <w:lang w:val="pt-PT"/>
        </w:rPr>
        <w:t>at</w:t>
      </w:r>
      <w:proofErr w:type="spellEnd"/>
      <w:r w:rsidRPr="00AC5210">
        <w:rPr>
          <w:rFonts w:ascii="Times New Roman" w:hAnsi="Times New Roman" w:cs="Times New Roman"/>
          <w:sz w:val="24"/>
          <w:szCs w:val="24"/>
          <w:shd w:val="clear" w:color="auto" w:fill="FCFCFC"/>
          <w:lang w:val="pt-PT"/>
        </w:rPr>
        <w:t xml:space="preserve"> a time </w:t>
      </w:r>
      <w:proofErr w:type="spellStart"/>
      <w:r w:rsidRPr="00AC5210">
        <w:rPr>
          <w:rFonts w:ascii="Times New Roman" w:hAnsi="Times New Roman" w:cs="Times New Roman"/>
          <w:sz w:val="24"/>
          <w:szCs w:val="24"/>
          <w:shd w:val="clear" w:color="auto" w:fill="FCFCFC"/>
          <w:lang w:val="pt-PT"/>
        </w:rPr>
        <w:t>when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they</w:t>
      </w:r>
      <w:proofErr w:type="spellEnd"/>
      <w:r w:rsidRPr="00AC5210">
        <w:rPr>
          <w:rFonts w:ascii="Times New Roman" w:hAnsi="Times New Roman" w:cs="Times New Roman"/>
          <w:sz w:val="24"/>
          <w:szCs w:val="24"/>
          <w:shd w:val="clear" w:color="auto" w:fill="FCFCFC"/>
          <w:lang w:val="pt-PT"/>
        </w:rPr>
        <w:t xml:space="preserve"> are </w:t>
      </w:r>
      <w:proofErr w:type="spellStart"/>
      <w:r w:rsidRPr="00AC5210">
        <w:rPr>
          <w:rFonts w:ascii="Times New Roman" w:hAnsi="Times New Roman" w:cs="Times New Roman"/>
          <w:sz w:val="24"/>
          <w:szCs w:val="24"/>
          <w:shd w:val="clear" w:color="auto" w:fill="FCFCFC"/>
          <w:lang w:val="pt-PT"/>
        </w:rPr>
        <w:t>deeply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affected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crisis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fight</w:t>
      </w:r>
      <w:proofErr w:type="spellEnd"/>
      <w:r w:rsidRPr="00AC5210">
        <w:rPr>
          <w:rFonts w:ascii="Times New Roman" w:hAnsi="Times New Roman" w:cs="Times New Roman"/>
          <w:sz w:val="24"/>
          <w:szCs w:val="24"/>
          <w:shd w:val="clear" w:color="auto" w:fill="FCFCFC"/>
          <w:lang w:val="pt-PT"/>
        </w:rPr>
        <w:t xml:space="preserve"> for </w:t>
      </w:r>
      <w:proofErr w:type="spellStart"/>
      <w:r w:rsidRPr="00AC5210">
        <w:rPr>
          <w:rFonts w:ascii="Times New Roman" w:hAnsi="Times New Roman" w:cs="Times New Roman"/>
          <w:sz w:val="24"/>
          <w:szCs w:val="24"/>
          <w:shd w:val="clear" w:color="auto" w:fill="FCFCFC"/>
          <w:lang w:val="pt-PT"/>
        </w:rPr>
        <w:t>survival</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idea</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that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one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should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rebuilt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slowly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was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not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promoted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although</w:t>
      </w:r>
      <w:proofErr w:type="spellEnd"/>
      <w:r w:rsidRPr="00AC5210">
        <w:rPr>
          <w:rFonts w:ascii="Times New Roman" w:hAnsi="Times New Roman" w:cs="Times New Roman"/>
          <w:sz w:val="24"/>
          <w:szCs w:val="24"/>
          <w:shd w:val="clear" w:color="auto" w:fill="FCFCFC"/>
          <w:lang w:val="pt-PT"/>
        </w:rPr>
        <w:t xml:space="preserve"> “slow </w:t>
      </w:r>
      <w:proofErr w:type="spellStart"/>
      <w:r w:rsidRPr="00AC5210">
        <w:rPr>
          <w:rFonts w:ascii="Times New Roman" w:hAnsi="Times New Roman" w:cs="Times New Roman"/>
          <w:sz w:val="24"/>
          <w:szCs w:val="24"/>
          <w:shd w:val="clear" w:color="auto" w:fill="FCFCFC"/>
          <w:lang w:val="pt-PT"/>
        </w:rPr>
        <w:t>tourism</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was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mentioned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policy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pursuit</w:t>
      </w:r>
      <w:proofErr w:type="spellEnd"/>
      <w:r w:rsidRPr="00AC5210">
        <w:rPr>
          <w:rFonts w:ascii="Times New Roman" w:hAnsi="Times New Roman" w:cs="Times New Roman"/>
          <w:sz w:val="24"/>
          <w:szCs w:val="24"/>
          <w:shd w:val="clear" w:color="auto" w:fill="FCFCFC"/>
          <w:lang w:val="pt-PT"/>
        </w:rPr>
        <w:t xml:space="preserve"> to </w:t>
      </w:r>
      <w:proofErr w:type="spellStart"/>
      <w:r w:rsidRPr="00AC5210">
        <w:rPr>
          <w:rFonts w:ascii="Times New Roman" w:hAnsi="Times New Roman" w:cs="Times New Roman"/>
          <w:sz w:val="24"/>
          <w:szCs w:val="24"/>
          <w:shd w:val="clear" w:color="auto" w:fill="FCFCFC"/>
          <w:lang w:val="pt-PT"/>
        </w:rPr>
        <w:t>creating</w:t>
      </w:r>
      <w:proofErr w:type="spellEnd"/>
      <w:r w:rsidRPr="00AC5210">
        <w:rPr>
          <w:rFonts w:ascii="Times New Roman" w:hAnsi="Times New Roman" w:cs="Times New Roman"/>
          <w:sz w:val="24"/>
          <w:szCs w:val="24"/>
          <w:shd w:val="clear" w:color="auto" w:fill="FCFCFC"/>
          <w:lang w:val="pt-PT"/>
        </w:rPr>
        <w:t xml:space="preserve"> a (more) local </w:t>
      </w:r>
      <w:proofErr w:type="spellStart"/>
      <w:r w:rsidRPr="00AC5210">
        <w:rPr>
          <w:rFonts w:ascii="Times New Roman" w:hAnsi="Times New Roman" w:cs="Times New Roman"/>
          <w:sz w:val="24"/>
          <w:szCs w:val="24"/>
          <w:shd w:val="clear" w:color="auto" w:fill="FCFCFC"/>
          <w:lang w:val="pt-PT"/>
        </w:rPr>
        <w:t>experience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slower</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travel</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with</w:t>
      </w:r>
      <w:proofErr w:type="spellEnd"/>
      <w:r w:rsidRPr="00AC5210">
        <w:rPr>
          <w:rFonts w:ascii="Times New Roman" w:hAnsi="Times New Roman" w:cs="Times New Roman"/>
          <w:sz w:val="24"/>
          <w:szCs w:val="24"/>
          <w:shd w:val="clear" w:color="auto" w:fill="FCFCFC"/>
          <w:lang w:val="pt-PT"/>
        </w:rPr>
        <w:t xml:space="preserve"> a </w:t>
      </w:r>
      <w:proofErr w:type="spellStart"/>
      <w:r w:rsidRPr="00AC5210">
        <w:rPr>
          <w:rFonts w:ascii="Times New Roman" w:hAnsi="Times New Roman" w:cs="Times New Roman"/>
          <w:sz w:val="24"/>
          <w:szCs w:val="24"/>
          <w:shd w:val="clear" w:color="auto" w:fill="FCFCFC"/>
          <w:lang w:val="pt-PT"/>
        </w:rPr>
        <w:t>focus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cycling</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was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clearly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present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before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but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fueled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pandemic</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most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striking</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expression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a more </w:t>
      </w:r>
      <w:proofErr w:type="spellStart"/>
      <w:r w:rsidRPr="00AC5210">
        <w:rPr>
          <w:rFonts w:ascii="Times New Roman" w:hAnsi="Times New Roman" w:cs="Times New Roman"/>
          <w:sz w:val="24"/>
          <w:szCs w:val="24"/>
          <w:shd w:val="clear" w:color="auto" w:fill="FCFCFC"/>
          <w:lang w:val="pt-PT"/>
        </w:rPr>
        <w:t>ethical</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tourism</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development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emphasis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on</w:t>
      </w:r>
      <w:proofErr w:type="spellEnd"/>
      <w:r w:rsidRPr="00AC5210">
        <w:rPr>
          <w:rFonts w:ascii="Times New Roman" w:hAnsi="Times New Roman" w:cs="Times New Roman"/>
          <w:sz w:val="24"/>
          <w:szCs w:val="24"/>
          <w:shd w:val="clear" w:color="auto" w:fill="FCFCFC"/>
          <w:lang w:val="pt-PT"/>
        </w:rPr>
        <w:t xml:space="preserve"> a </w:t>
      </w:r>
      <w:proofErr w:type="spellStart"/>
      <w:r w:rsidRPr="00AC5210">
        <w:rPr>
          <w:rFonts w:ascii="Times New Roman" w:hAnsi="Times New Roman" w:cs="Times New Roman"/>
          <w:sz w:val="24"/>
          <w:szCs w:val="24"/>
          <w:shd w:val="clear" w:color="auto" w:fill="FCFCFC"/>
          <w:lang w:val="pt-PT"/>
        </w:rPr>
        <w:t>better</w:t>
      </w:r>
      <w:proofErr w:type="spellEnd"/>
      <w:r w:rsidRPr="00AC5210">
        <w:rPr>
          <w:rFonts w:ascii="Times New Roman" w:hAnsi="Times New Roman" w:cs="Times New Roman"/>
          <w:sz w:val="24"/>
          <w:szCs w:val="24"/>
          <w:shd w:val="clear" w:color="auto" w:fill="FCFCFC"/>
          <w:lang w:val="pt-PT"/>
        </w:rPr>
        <w:t xml:space="preserve"> balance </w:t>
      </w:r>
      <w:proofErr w:type="spellStart"/>
      <w:r w:rsidRPr="00AC5210">
        <w:rPr>
          <w:rFonts w:ascii="Times New Roman" w:hAnsi="Times New Roman" w:cs="Times New Roman"/>
          <w:sz w:val="24"/>
          <w:szCs w:val="24"/>
          <w:shd w:val="clear" w:color="auto" w:fill="FCFCFC"/>
          <w:lang w:val="pt-PT"/>
        </w:rPr>
        <w:t>between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wants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needs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tourism</w:t>
      </w:r>
      <w:proofErr w:type="spellEnd"/>
      <w:r w:rsidRPr="00AC5210">
        <w:rPr>
          <w:rFonts w:ascii="Times New Roman" w:hAnsi="Times New Roman" w:cs="Times New Roman"/>
          <w:sz w:val="24"/>
          <w:szCs w:val="24"/>
          <w:shd w:val="clear" w:color="auto" w:fill="FCFCFC"/>
          <w:lang w:val="pt-PT"/>
        </w:rPr>
        <w:t xml:space="preserve"> sector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local </w:t>
      </w:r>
      <w:proofErr w:type="spellStart"/>
      <w:r w:rsidRPr="00AC5210">
        <w:rPr>
          <w:rFonts w:ascii="Times New Roman" w:hAnsi="Times New Roman" w:cs="Times New Roman"/>
          <w:sz w:val="24"/>
          <w:szCs w:val="24"/>
          <w:shd w:val="clear" w:color="auto" w:fill="FCFCFC"/>
          <w:lang w:val="pt-PT"/>
        </w:rPr>
        <w:t>residents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This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again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was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already</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put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forward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before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pandemic</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but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became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explicit</w:t>
      </w:r>
      <w:proofErr w:type="spellEnd"/>
      <w:r w:rsidRPr="00AC5210">
        <w:rPr>
          <w:rFonts w:ascii="Times New Roman" w:hAnsi="Times New Roman" w:cs="Times New Roman"/>
          <w:sz w:val="24"/>
          <w:szCs w:val="24"/>
          <w:shd w:val="clear" w:color="auto" w:fill="FCFCFC"/>
          <w:lang w:val="pt-PT"/>
        </w:rPr>
        <w:t xml:space="preserve"> in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discourse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local </w:t>
      </w:r>
      <w:proofErr w:type="spellStart"/>
      <w:r w:rsidRPr="00AC5210">
        <w:rPr>
          <w:rFonts w:ascii="Times New Roman" w:hAnsi="Times New Roman" w:cs="Times New Roman"/>
          <w:sz w:val="24"/>
          <w:szCs w:val="24"/>
          <w:shd w:val="clear" w:color="auto" w:fill="FCFCFC"/>
          <w:lang w:val="pt-PT"/>
        </w:rPr>
        <w:t>authorities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and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DMOs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Nevertheless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question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remains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if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private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tourism</w:t>
      </w:r>
      <w:proofErr w:type="spellEnd"/>
      <w:r w:rsidRPr="00AC5210">
        <w:rPr>
          <w:rFonts w:ascii="Times New Roman" w:hAnsi="Times New Roman" w:cs="Times New Roman"/>
          <w:sz w:val="24"/>
          <w:szCs w:val="24"/>
          <w:shd w:val="clear" w:color="auto" w:fill="FCFCFC"/>
          <w:lang w:val="pt-PT"/>
        </w:rPr>
        <w:t xml:space="preserve"> sector </w:t>
      </w:r>
      <w:proofErr w:type="spellStart"/>
      <w:r w:rsidRPr="00AC5210">
        <w:rPr>
          <w:rFonts w:ascii="Times New Roman" w:hAnsi="Times New Roman" w:cs="Times New Roman"/>
          <w:sz w:val="24"/>
          <w:szCs w:val="24"/>
          <w:shd w:val="clear" w:color="auto" w:fill="FCFCFC"/>
          <w:lang w:val="pt-PT"/>
        </w:rPr>
        <w:t>follows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this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point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of</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view</w:t>
      </w:r>
      <w:proofErr w:type="spellEnd"/>
      <w:r w:rsidRPr="00AC5210">
        <w:rPr>
          <w:rFonts w:ascii="Times New Roman" w:hAnsi="Times New Roman" w:cs="Times New Roman"/>
          <w:sz w:val="24"/>
          <w:szCs w:val="24"/>
          <w:shd w:val="clear" w:color="auto" w:fill="FCFCFC"/>
          <w:lang w:val="pt-PT"/>
        </w:rPr>
        <w:t xml:space="preserve"> in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facts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while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same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goes</w:t>
      </w:r>
      <w:proofErr w:type="spellEnd"/>
      <w:r w:rsidRPr="00AC5210">
        <w:rPr>
          <w:rFonts w:ascii="Times New Roman" w:hAnsi="Times New Roman" w:cs="Times New Roman"/>
          <w:sz w:val="24"/>
          <w:szCs w:val="24"/>
          <w:shd w:val="clear" w:color="auto" w:fill="FCFCFC"/>
          <w:lang w:val="pt-PT"/>
        </w:rPr>
        <w:t xml:space="preserve"> for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tourists</w:t>
      </w:r>
      <w:proofErr w:type="spellEnd"/>
      <w:r w:rsidRPr="00AC5210">
        <w:rPr>
          <w:rFonts w:ascii="Times New Roman" w:hAnsi="Times New Roman" w:cs="Times New Roman"/>
          <w:sz w:val="24"/>
          <w:szCs w:val="24"/>
          <w:shd w:val="clear" w:color="auto" w:fill="FCFCFC"/>
          <w:lang w:val="pt-PT"/>
        </w:rPr>
        <w:t>/</w:t>
      </w:r>
      <w:proofErr w:type="spellStart"/>
      <w:r w:rsidRPr="00AC5210">
        <w:rPr>
          <w:rFonts w:ascii="Times New Roman" w:hAnsi="Times New Roman" w:cs="Times New Roman"/>
          <w:sz w:val="24"/>
          <w:szCs w:val="24"/>
          <w:shd w:val="clear" w:color="auto" w:fill="FCFCFC"/>
          <w:lang w:val="pt-PT"/>
        </w:rPr>
        <w:t>visitors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Therefore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further</w:t>
      </w:r>
      <w:proofErr w:type="spellEnd"/>
      <w:r w:rsidRPr="00AC5210">
        <w:rPr>
          <w:rFonts w:ascii="Times New Roman" w:hAnsi="Times New Roman" w:cs="Times New Roman"/>
          <w:sz w:val="24"/>
          <w:szCs w:val="24"/>
          <w:shd w:val="clear" w:color="auto" w:fill="FCFCFC"/>
          <w:lang w:val="pt-PT"/>
        </w:rPr>
        <w:t xml:space="preserve"> research </w:t>
      </w:r>
      <w:proofErr w:type="spellStart"/>
      <w:r w:rsidRPr="00AC5210">
        <w:rPr>
          <w:rFonts w:ascii="Times New Roman" w:hAnsi="Times New Roman" w:cs="Times New Roman"/>
          <w:sz w:val="24"/>
          <w:szCs w:val="24"/>
          <w:shd w:val="clear" w:color="auto" w:fill="FCFCFC"/>
          <w:lang w:val="pt-PT"/>
        </w:rPr>
        <w:t>on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(mis)match </w:t>
      </w:r>
      <w:proofErr w:type="spellStart"/>
      <w:r w:rsidRPr="00AC5210">
        <w:rPr>
          <w:rFonts w:ascii="Times New Roman" w:hAnsi="Times New Roman" w:cs="Times New Roman"/>
          <w:sz w:val="24"/>
          <w:szCs w:val="24"/>
          <w:shd w:val="clear" w:color="auto" w:fill="FCFCFC"/>
          <w:lang w:val="pt-PT"/>
        </w:rPr>
        <w:t>between</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revealed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not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stated</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attitudes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among</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the</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different</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stakeholder</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groups</w:t>
      </w:r>
      <w:proofErr w:type="spellEnd"/>
      <w:r w:rsidRPr="00AC5210">
        <w:rPr>
          <w:rFonts w:ascii="Times New Roman" w:hAnsi="Times New Roman" w:cs="Times New Roman"/>
          <w:sz w:val="24"/>
          <w:szCs w:val="24"/>
          <w:shd w:val="clear" w:color="auto" w:fill="FCFCFC"/>
          <w:lang w:val="pt-PT"/>
        </w:rPr>
        <w:t xml:space="preserve"> </w:t>
      </w:r>
      <w:proofErr w:type="spellStart"/>
      <w:r w:rsidRPr="00AC5210">
        <w:rPr>
          <w:rFonts w:ascii="Times New Roman" w:hAnsi="Times New Roman" w:cs="Times New Roman"/>
          <w:sz w:val="24"/>
          <w:szCs w:val="24"/>
          <w:shd w:val="clear" w:color="auto" w:fill="FCFCFC"/>
          <w:lang w:val="pt-PT"/>
        </w:rPr>
        <w:t>seems</w:t>
      </w:r>
      <w:proofErr w:type="spellEnd"/>
      <w:r w:rsidRPr="00AC5210">
        <w:rPr>
          <w:rFonts w:ascii="Times New Roman" w:hAnsi="Times New Roman" w:cs="Times New Roman"/>
          <w:sz w:val="24"/>
          <w:szCs w:val="24"/>
          <w:shd w:val="clear" w:color="auto" w:fill="FCFCFC"/>
          <w:lang w:val="pt-PT"/>
        </w:rPr>
        <w:t xml:space="preserve"> a </w:t>
      </w:r>
      <w:proofErr w:type="spellStart"/>
      <w:r w:rsidRPr="00AC5210">
        <w:rPr>
          <w:rFonts w:ascii="Times New Roman" w:hAnsi="Times New Roman" w:cs="Times New Roman"/>
          <w:sz w:val="24"/>
          <w:szCs w:val="24"/>
          <w:shd w:val="clear" w:color="auto" w:fill="FCFCFC"/>
          <w:lang w:val="pt-PT"/>
        </w:rPr>
        <w:t>rightful</w:t>
      </w:r>
      <w:proofErr w:type="spellEnd"/>
      <w:r w:rsidRPr="00AC5210">
        <w:rPr>
          <w:rFonts w:ascii="Times New Roman" w:hAnsi="Times New Roman" w:cs="Times New Roman"/>
          <w:sz w:val="24"/>
          <w:szCs w:val="24"/>
          <w:shd w:val="clear" w:color="auto" w:fill="FCFCFC"/>
          <w:lang w:val="pt-PT"/>
        </w:rPr>
        <w:t xml:space="preserve"> follow-up.</w:t>
      </w:r>
    </w:p>
    <w:p w14:paraId="7564A0F3" w14:textId="77777777" w:rsidR="00AC5210" w:rsidRPr="00AC5210" w:rsidRDefault="00AC5210" w:rsidP="00AC5210">
      <w:pPr>
        <w:spacing w:before="0" w:line="240" w:lineRule="auto"/>
        <w:ind w:firstLine="708"/>
        <w:rPr>
          <w:rFonts w:ascii="Times New Roman" w:hAnsi="Times New Roman" w:cs="Times New Roman"/>
          <w:sz w:val="24"/>
          <w:szCs w:val="24"/>
          <w:shd w:val="clear" w:color="auto" w:fill="FCFCFC"/>
          <w:lang w:val="pt-PT"/>
        </w:rPr>
      </w:pPr>
    </w:p>
    <w:sdt>
      <w:sdtPr>
        <w:rPr>
          <w:rFonts w:eastAsia="Calibri"/>
          <w:b w:val="0"/>
          <w:bCs w:val="0"/>
          <w:sz w:val="22"/>
          <w:szCs w:val="22"/>
          <w:lang w:val="es-MX" w:eastAsia="en-US"/>
        </w:rPr>
        <w:id w:val="-260384494"/>
        <w:docPartObj>
          <w:docPartGallery w:val="Bibliographies"/>
          <w:docPartUnique/>
        </w:docPartObj>
      </w:sdtPr>
      <w:sdtEndPr>
        <w:rPr>
          <w:rFonts w:eastAsia="Times New Roman"/>
          <w:sz w:val="24"/>
          <w:szCs w:val="24"/>
          <w:lang w:val="es-419" w:eastAsia="es-419"/>
        </w:rPr>
      </w:sdtEndPr>
      <w:sdtContent>
        <w:p w14:paraId="391B68BF" w14:textId="5C00E87E" w:rsidR="00B82734" w:rsidRPr="0070688C" w:rsidRDefault="0070688C" w:rsidP="0071320E">
          <w:pPr>
            <w:pStyle w:val="Ttulo1"/>
            <w:numPr>
              <w:ilvl w:val="0"/>
              <w:numId w:val="20"/>
            </w:numPr>
            <w:spacing w:after="0" w:line="360" w:lineRule="auto"/>
            <w:ind w:left="284" w:hanging="284"/>
            <w:rPr>
              <w:rFonts w:eastAsiaTheme="minorHAnsi"/>
              <w:bCs w:val="0"/>
              <w:sz w:val="24"/>
              <w:szCs w:val="24"/>
              <w:lang w:val="es-ES" w:eastAsia="en-US"/>
            </w:rPr>
          </w:pPr>
          <w:proofErr w:type="spellStart"/>
          <w:r>
            <w:rPr>
              <w:rFonts w:eastAsiaTheme="minorHAnsi"/>
              <w:bCs w:val="0"/>
              <w:sz w:val="24"/>
              <w:szCs w:val="24"/>
              <w:lang w:val="es-ES" w:eastAsia="en-US"/>
            </w:rPr>
            <w:t>Referenc</w:t>
          </w:r>
          <w:r w:rsidR="00AC5210">
            <w:rPr>
              <w:rFonts w:eastAsiaTheme="minorHAnsi"/>
              <w:bCs w:val="0"/>
              <w:sz w:val="24"/>
              <w:szCs w:val="24"/>
              <w:lang w:val="es-ES" w:eastAsia="en-US"/>
            </w:rPr>
            <w:t>e</w:t>
          </w:r>
          <w:r>
            <w:rPr>
              <w:rFonts w:eastAsiaTheme="minorHAnsi"/>
              <w:bCs w:val="0"/>
              <w:sz w:val="24"/>
              <w:szCs w:val="24"/>
              <w:lang w:val="es-ES" w:eastAsia="en-US"/>
            </w:rPr>
            <w:t>s</w:t>
          </w:r>
          <w:proofErr w:type="spellEnd"/>
          <w:r>
            <w:rPr>
              <w:rFonts w:eastAsiaTheme="minorHAnsi"/>
              <w:bCs w:val="0"/>
              <w:sz w:val="24"/>
              <w:szCs w:val="24"/>
              <w:lang w:val="es-ES" w:eastAsia="en-US"/>
            </w:rPr>
            <w:t xml:space="preserve"> </w:t>
          </w:r>
        </w:p>
        <w:sdt>
          <w:sdtPr>
            <w:rPr>
              <w:rFonts w:eastAsia="Calibri"/>
              <w:lang w:val="es-AR" w:eastAsia="en-US"/>
            </w:rPr>
            <w:id w:val="111145805"/>
            <w:bibliography/>
          </w:sdtPr>
          <w:sdtEndPr>
            <w:rPr>
              <w:rFonts w:eastAsia="Times New Roman"/>
              <w:lang w:val="es-419" w:eastAsia="es-419"/>
            </w:rPr>
          </w:sdtEndPr>
          <w:sdtContent>
            <w:p w14:paraId="1CAEFF39" w14:textId="1D1B1498" w:rsidR="00AC5210" w:rsidRPr="00AC5210" w:rsidRDefault="00AC5210" w:rsidP="00AC5210">
              <w:pPr>
                <w:pStyle w:val="Bibliografa"/>
                <w:ind w:left="720" w:hanging="720"/>
                <w:jc w:val="both"/>
                <w:rPr>
                  <w:rFonts w:eastAsia="Calibri"/>
                  <w:lang w:val="es-AR" w:eastAsia="en-US"/>
                </w:rPr>
              </w:pPr>
              <w:r w:rsidRPr="00AC5210">
                <w:rPr>
                  <w:rFonts w:eastAsia="Calibri"/>
                  <w:lang w:val="es-AR" w:eastAsia="en-US"/>
                </w:rPr>
                <w:t xml:space="preserve">Aldao, C., Blasco, D., Poch </w:t>
              </w:r>
              <w:proofErr w:type="spellStart"/>
              <w:r w:rsidRPr="00AC5210">
                <w:rPr>
                  <w:rFonts w:eastAsia="Calibri"/>
                  <w:lang w:val="es-AR" w:eastAsia="en-US"/>
                </w:rPr>
                <w:t>Espallargas</w:t>
              </w:r>
              <w:proofErr w:type="spellEnd"/>
              <w:r w:rsidRPr="00AC5210">
                <w:rPr>
                  <w:rFonts w:eastAsia="Calibri"/>
                  <w:lang w:val="es-AR" w:eastAsia="en-US"/>
                </w:rPr>
                <w:t>, M. and Palou Rubio, S. (2021),</w:t>
              </w:r>
              <w:r>
                <w:rPr>
                  <w:rFonts w:eastAsia="Calibri"/>
                  <w:lang w:val="es-AR" w:eastAsia="en-US"/>
                </w:rPr>
                <w:t xml:space="preserve"> </w:t>
              </w:r>
              <w:proofErr w:type="spellStart"/>
              <w:r w:rsidRPr="00AC5210">
                <w:rPr>
                  <w:rFonts w:eastAsia="Calibri"/>
                  <w:lang w:val="es-AR" w:eastAsia="en-US"/>
                </w:rPr>
                <w:t>Modelling</w:t>
              </w:r>
              <w:proofErr w:type="spellEnd"/>
              <w:r w:rsidRPr="00AC5210">
                <w:rPr>
                  <w:rFonts w:eastAsia="Calibri"/>
                  <w:lang w:val="es-AR" w:eastAsia="en-US"/>
                </w:rPr>
                <w:t xml:space="preserve"> </w:t>
              </w:r>
              <w:proofErr w:type="spellStart"/>
              <w:r w:rsidRPr="00AC5210">
                <w:rPr>
                  <w:rFonts w:eastAsia="Calibri"/>
                  <w:lang w:val="es-AR" w:eastAsia="en-US"/>
                </w:rPr>
                <w:t>the</w:t>
              </w:r>
              <w:proofErr w:type="spellEnd"/>
              <w:r w:rsidRPr="00AC5210">
                <w:rPr>
                  <w:rFonts w:eastAsia="Calibri"/>
                  <w:lang w:val="es-AR" w:eastAsia="en-US"/>
                </w:rPr>
                <w:t xml:space="preserve"> crisis </w:t>
              </w:r>
              <w:proofErr w:type="spellStart"/>
              <w:r w:rsidRPr="00AC5210">
                <w:rPr>
                  <w:rFonts w:eastAsia="Calibri"/>
                  <w:lang w:val="es-AR" w:eastAsia="en-US"/>
                </w:rPr>
                <w:t>management</w:t>
              </w:r>
              <w:proofErr w:type="spellEnd"/>
              <w:r w:rsidRPr="00AC5210">
                <w:rPr>
                  <w:rFonts w:eastAsia="Calibri"/>
                  <w:lang w:val="es-AR" w:eastAsia="en-US"/>
                </w:rPr>
                <w:t xml:space="preserve"> and </w:t>
              </w:r>
              <w:proofErr w:type="spellStart"/>
              <w:r w:rsidRPr="00AC5210">
                <w:rPr>
                  <w:rFonts w:eastAsia="Calibri"/>
                  <w:lang w:val="es-AR" w:eastAsia="en-US"/>
                </w:rPr>
                <w:t>impacts</w:t>
              </w:r>
              <w:proofErr w:type="spellEnd"/>
              <w:r w:rsidRPr="00AC5210">
                <w:rPr>
                  <w:rFonts w:eastAsia="Calibri"/>
                  <w:lang w:val="es-AR" w:eastAsia="en-US"/>
                </w:rPr>
                <w:t xml:space="preserve"> </w:t>
              </w:r>
              <w:proofErr w:type="spellStart"/>
              <w:r w:rsidRPr="00AC5210">
                <w:rPr>
                  <w:rFonts w:eastAsia="Calibri"/>
                  <w:lang w:val="es-AR" w:eastAsia="en-US"/>
                </w:rPr>
                <w:t>of</w:t>
              </w:r>
              <w:proofErr w:type="spellEnd"/>
              <w:r w:rsidRPr="00AC5210">
                <w:rPr>
                  <w:rFonts w:eastAsia="Calibri"/>
                  <w:lang w:val="es-AR" w:eastAsia="en-US"/>
                </w:rPr>
                <w:t xml:space="preserve"> 21st </w:t>
              </w:r>
              <w:proofErr w:type="spellStart"/>
              <w:r w:rsidRPr="00AC5210">
                <w:rPr>
                  <w:rFonts w:eastAsia="Calibri"/>
                  <w:lang w:val="es-AR" w:eastAsia="en-US"/>
                </w:rPr>
                <w:t>century</w:t>
              </w:r>
              <w:proofErr w:type="spellEnd"/>
              <w:r w:rsidRPr="00AC5210">
                <w:rPr>
                  <w:rFonts w:eastAsia="Calibri"/>
                  <w:lang w:val="es-AR" w:eastAsia="en-US"/>
                </w:rPr>
                <w:t xml:space="preserve"> disruptive </w:t>
              </w:r>
              <w:proofErr w:type="spellStart"/>
              <w:r w:rsidRPr="00AC5210">
                <w:rPr>
                  <w:rFonts w:eastAsia="Calibri"/>
                  <w:lang w:val="es-AR" w:eastAsia="en-US"/>
                </w:rPr>
                <w:t>events</w:t>
              </w:r>
              <w:proofErr w:type="spellEnd"/>
              <w:r w:rsidRPr="00AC5210">
                <w:rPr>
                  <w:rFonts w:eastAsia="Calibri"/>
                  <w:lang w:val="es-AR" w:eastAsia="en-US"/>
                </w:rPr>
                <w:t xml:space="preserve"> in </w:t>
              </w:r>
              <w:proofErr w:type="spellStart"/>
              <w:r w:rsidRPr="00AC5210">
                <w:rPr>
                  <w:rFonts w:eastAsia="Calibri"/>
                  <w:lang w:val="es-AR" w:eastAsia="en-US"/>
                </w:rPr>
                <w:t>tourism</w:t>
              </w:r>
              <w:proofErr w:type="spellEnd"/>
              <w:r w:rsidRPr="00AC5210">
                <w:rPr>
                  <w:rFonts w:eastAsia="Calibri"/>
                  <w:lang w:val="es-AR" w:eastAsia="en-US"/>
                </w:rPr>
                <w:t xml:space="preserve">: </w:t>
              </w:r>
              <w:proofErr w:type="spellStart"/>
              <w:r w:rsidRPr="00AC5210">
                <w:rPr>
                  <w:rFonts w:eastAsia="Calibri"/>
                  <w:lang w:val="es-AR" w:eastAsia="en-US"/>
                </w:rPr>
                <w:t>the</w:t>
              </w:r>
              <w:proofErr w:type="spellEnd"/>
              <w:r w:rsidRPr="00AC5210">
                <w:rPr>
                  <w:rFonts w:eastAsia="Calibri"/>
                  <w:lang w:val="es-AR" w:eastAsia="en-US"/>
                </w:rPr>
                <w:t xml:space="preserve"> case </w:t>
              </w:r>
              <w:proofErr w:type="spellStart"/>
              <w:r w:rsidRPr="00AC5210">
                <w:rPr>
                  <w:rFonts w:eastAsia="Calibri"/>
                  <w:lang w:val="es-AR" w:eastAsia="en-US"/>
                </w:rPr>
                <w:t>of</w:t>
              </w:r>
              <w:proofErr w:type="spellEnd"/>
              <w:r w:rsidRPr="00AC5210">
                <w:rPr>
                  <w:rFonts w:eastAsia="Calibri"/>
                  <w:lang w:val="es-AR" w:eastAsia="en-US"/>
                </w:rPr>
                <w:t xml:space="preserve"> </w:t>
              </w:r>
              <w:proofErr w:type="spellStart"/>
              <w:r w:rsidRPr="00AC5210">
                <w:rPr>
                  <w:rFonts w:eastAsia="Calibri"/>
                  <w:lang w:val="es-AR" w:eastAsia="en-US"/>
                </w:rPr>
                <w:t>the</w:t>
              </w:r>
              <w:proofErr w:type="spellEnd"/>
              <w:r w:rsidRPr="00AC5210">
                <w:rPr>
                  <w:rFonts w:eastAsia="Calibri"/>
                  <w:lang w:val="es-AR" w:eastAsia="en-US"/>
                </w:rPr>
                <w:t xml:space="preserve"> COVID-19 </w:t>
              </w:r>
              <w:proofErr w:type="spellStart"/>
              <w:r w:rsidRPr="00AC5210">
                <w:rPr>
                  <w:rFonts w:eastAsia="Calibri"/>
                  <w:lang w:val="es-AR" w:eastAsia="en-US"/>
                </w:rPr>
                <w:t>pandemic</w:t>
              </w:r>
              <w:proofErr w:type="spellEnd"/>
              <w:r>
                <w:rPr>
                  <w:rFonts w:eastAsia="Calibri"/>
                  <w:lang w:val="es-AR" w:eastAsia="en-US"/>
                </w:rPr>
                <w:t>.</w:t>
              </w:r>
              <w:r w:rsidRPr="00AC5210">
                <w:rPr>
                  <w:rFonts w:eastAsia="Calibri"/>
                  <w:lang w:val="es-AR" w:eastAsia="en-US"/>
                </w:rPr>
                <w:t xml:space="preserve"> </w:t>
              </w:r>
              <w:proofErr w:type="spellStart"/>
              <w:r w:rsidRPr="00AC5210">
                <w:rPr>
                  <w:rFonts w:eastAsia="Calibri"/>
                  <w:i/>
                  <w:iCs/>
                  <w:lang w:val="es-AR" w:eastAsia="en-US"/>
                </w:rPr>
                <w:t>Tourism</w:t>
              </w:r>
              <w:proofErr w:type="spellEnd"/>
              <w:r w:rsidRPr="00AC5210">
                <w:rPr>
                  <w:rFonts w:eastAsia="Calibri"/>
                  <w:i/>
                  <w:iCs/>
                  <w:lang w:val="es-AR" w:eastAsia="en-US"/>
                </w:rPr>
                <w:t xml:space="preserve"> </w:t>
              </w:r>
              <w:proofErr w:type="spellStart"/>
              <w:r w:rsidRPr="00AC5210">
                <w:rPr>
                  <w:rFonts w:eastAsia="Calibri"/>
                  <w:i/>
                  <w:iCs/>
                  <w:lang w:val="es-AR" w:eastAsia="en-US"/>
                </w:rPr>
                <w:t>Review</w:t>
              </w:r>
              <w:proofErr w:type="spellEnd"/>
              <w:r w:rsidRPr="00AC5210">
                <w:rPr>
                  <w:rFonts w:eastAsia="Calibri"/>
                  <w:lang w:val="es-AR" w:eastAsia="en-US"/>
                </w:rPr>
                <w:t xml:space="preserve">,  76 </w:t>
              </w:r>
              <w:r>
                <w:rPr>
                  <w:rFonts w:eastAsia="Calibri"/>
                  <w:lang w:val="es-AR" w:eastAsia="en-US"/>
                </w:rPr>
                <w:t>(</w:t>
              </w:r>
              <w:r w:rsidRPr="00AC5210">
                <w:rPr>
                  <w:rFonts w:eastAsia="Calibri"/>
                  <w:lang w:val="es-AR" w:eastAsia="en-US"/>
                </w:rPr>
                <w:t>4</w:t>
              </w:r>
              <w:r>
                <w:rPr>
                  <w:rFonts w:eastAsia="Calibri"/>
                  <w:lang w:val="es-AR" w:eastAsia="en-US"/>
                </w:rPr>
                <w:t>)</w:t>
              </w:r>
              <w:r w:rsidRPr="00AC5210">
                <w:rPr>
                  <w:rFonts w:eastAsia="Calibri"/>
                  <w:lang w:val="es-AR" w:eastAsia="en-US"/>
                </w:rPr>
                <w:t>,  929-941.</w:t>
              </w:r>
              <w:r>
                <w:rPr>
                  <w:rFonts w:eastAsia="Calibri"/>
                  <w:lang w:val="es-AR" w:eastAsia="en-US"/>
                </w:rPr>
                <w:t xml:space="preserve"> </w:t>
              </w:r>
              <w:r w:rsidRPr="00AC5210">
                <w:rPr>
                  <w:rFonts w:eastAsia="Calibri"/>
                  <w:lang w:val="es-AR" w:eastAsia="en-US"/>
                </w:rPr>
                <w:t>DOI : 10.1108/TR-07-2020-0297</w:t>
              </w:r>
            </w:p>
            <w:p w14:paraId="13BF41B2" w14:textId="2E0D62A6" w:rsidR="00AC5210" w:rsidRPr="00AC5210" w:rsidRDefault="00AC5210" w:rsidP="00AC5210">
              <w:pPr>
                <w:pStyle w:val="Bibliografa"/>
                <w:ind w:left="720" w:hanging="720"/>
                <w:jc w:val="both"/>
                <w:rPr>
                  <w:rFonts w:eastAsia="Calibri"/>
                  <w:lang w:val="es-AR" w:eastAsia="en-US"/>
                </w:rPr>
              </w:pPr>
              <w:r w:rsidRPr="00E57CB2">
                <w:rPr>
                  <w:rFonts w:eastAsia="Calibri"/>
                  <w:lang w:val="es-AR" w:eastAsia="en-US"/>
                </w:rPr>
                <w:t xml:space="preserve">Brinks, V. and </w:t>
              </w:r>
              <w:proofErr w:type="spellStart"/>
              <w:r w:rsidRPr="00E57CB2">
                <w:rPr>
                  <w:rFonts w:eastAsia="Calibri"/>
                  <w:lang w:val="es-AR" w:eastAsia="en-US"/>
                </w:rPr>
                <w:t>Ibert</w:t>
              </w:r>
              <w:proofErr w:type="spellEnd"/>
              <w:r w:rsidRPr="00E57CB2">
                <w:rPr>
                  <w:rFonts w:eastAsia="Calibri"/>
                  <w:lang w:val="es-AR" w:eastAsia="en-US"/>
                </w:rPr>
                <w:t xml:space="preserve">, O. (2020). </w:t>
              </w:r>
              <w:proofErr w:type="spellStart"/>
              <w:r w:rsidRPr="00E57CB2">
                <w:rPr>
                  <w:rFonts w:eastAsia="Calibri"/>
                  <w:lang w:val="es-AR" w:eastAsia="en-US"/>
                </w:rPr>
                <w:t>From</w:t>
              </w:r>
              <w:proofErr w:type="spellEnd"/>
              <w:r w:rsidRPr="00E57CB2">
                <w:rPr>
                  <w:rFonts w:eastAsia="Calibri"/>
                  <w:lang w:val="es-AR" w:eastAsia="en-US"/>
                </w:rPr>
                <w:t xml:space="preserve"> corona virus </w:t>
              </w:r>
              <w:proofErr w:type="spellStart"/>
              <w:r w:rsidRPr="00E57CB2">
                <w:rPr>
                  <w:rFonts w:eastAsia="Calibri"/>
                  <w:lang w:val="es-AR" w:eastAsia="en-US"/>
                </w:rPr>
                <w:t>to</w:t>
              </w:r>
              <w:proofErr w:type="spellEnd"/>
              <w:r w:rsidRPr="00E57CB2">
                <w:rPr>
                  <w:rFonts w:eastAsia="Calibri"/>
                  <w:lang w:val="es-AR" w:eastAsia="en-US"/>
                </w:rPr>
                <w:t xml:space="preserve"> corona crisis: </w:t>
              </w:r>
              <w:proofErr w:type="spellStart"/>
              <w:r w:rsidRPr="00E57CB2">
                <w:rPr>
                  <w:rFonts w:eastAsia="Calibri"/>
                  <w:lang w:val="es-AR" w:eastAsia="en-US"/>
                </w:rPr>
                <w:t>The</w:t>
              </w:r>
              <w:proofErr w:type="spellEnd"/>
              <w:r w:rsidRPr="00E57CB2">
                <w:rPr>
                  <w:rFonts w:eastAsia="Calibri"/>
                  <w:lang w:val="es-AR" w:eastAsia="en-US"/>
                </w:rPr>
                <w:t xml:space="preserve"> </w:t>
              </w:r>
              <w:proofErr w:type="spellStart"/>
              <w:r w:rsidRPr="00E57CB2">
                <w:rPr>
                  <w:rFonts w:eastAsia="Calibri"/>
                  <w:lang w:val="es-AR" w:eastAsia="en-US"/>
                </w:rPr>
                <w:t>value</w:t>
              </w:r>
              <w:proofErr w:type="spellEnd"/>
              <w:r w:rsidRPr="00E57CB2">
                <w:rPr>
                  <w:rFonts w:eastAsia="Calibri"/>
                  <w:lang w:val="es-AR" w:eastAsia="en-US"/>
                </w:rPr>
                <w:t xml:space="preserve"> </w:t>
              </w:r>
              <w:proofErr w:type="spellStart"/>
              <w:r w:rsidRPr="00E57CB2">
                <w:rPr>
                  <w:rFonts w:eastAsia="Calibri"/>
                  <w:lang w:val="es-AR" w:eastAsia="en-US"/>
                </w:rPr>
                <w:t>of</w:t>
              </w:r>
              <w:proofErr w:type="spellEnd"/>
              <w:r w:rsidRPr="00E57CB2">
                <w:rPr>
                  <w:rFonts w:eastAsia="Calibri"/>
                  <w:lang w:val="es-AR" w:eastAsia="en-US"/>
                </w:rPr>
                <w:t xml:space="preserve"> </w:t>
              </w:r>
              <w:proofErr w:type="spellStart"/>
              <w:r w:rsidRPr="00E57CB2">
                <w:rPr>
                  <w:rFonts w:eastAsia="Calibri"/>
                  <w:lang w:val="es-AR" w:eastAsia="en-US"/>
                </w:rPr>
                <w:t>an</w:t>
              </w:r>
              <w:proofErr w:type="spellEnd"/>
              <w:r w:rsidRPr="00E57CB2">
                <w:rPr>
                  <w:rFonts w:eastAsia="Calibri"/>
                  <w:lang w:val="es-AR" w:eastAsia="en-US"/>
                </w:rPr>
                <w:t xml:space="preserve"> </w:t>
              </w:r>
              <w:proofErr w:type="spellStart"/>
              <w:r w:rsidRPr="00E57CB2">
                <w:rPr>
                  <w:rFonts w:eastAsia="Calibri"/>
                  <w:lang w:val="es-AR" w:eastAsia="en-US"/>
                </w:rPr>
                <w:t>analytical</w:t>
              </w:r>
              <w:proofErr w:type="spellEnd"/>
              <w:r w:rsidRPr="00E57CB2">
                <w:rPr>
                  <w:rFonts w:eastAsia="Calibri"/>
                  <w:lang w:val="es-AR" w:eastAsia="en-US"/>
                </w:rPr>
                <w:t xml:space="preserve"> and </w:t>
              </w:r>
              <w:proofErr w:type="spellStart"/>
              <w:r w:rsidRPr="00E57CB2">
                <w:rPr>
                  <w:rFonts w:eastAsia="Calibri"/>
                  <w:lang w:val="es-AR" w:eastAsia="en-US"/>
                </w:rPr>
                <w:t>geographical</w:t>
              </w:r>
              <w:proofErr w:type="spellEnd"/>
              <w:r w:rsidRPr="00E57CB2">
                <w:rPr>
                  <w:rFonts w:eastAsia="Calibri"/>
                  <w:lang w:val="es-AR" w:eastAsia="en-US"/>
                </w:rPr>
                <w:t xml:space="preserve"> </w:t>
              </w:r>
              <w:proofErr w:type="spellStart"/>
              <w:r w:rsidRPr="00E57CB2">
                <w:rPr>
                  <w:rFonts w:eastAsia="Calibri"/>
                  <w:lang w:val="es-AR" w:eastAsia="en-US"/>
                </w:rPr>
                <w:t>understanding</w:t>
              </w:r>
              <w:proofErr w:type="spellEnd"/>
              <w:r w:rsidRPr="00E57CB2">
                <w:rPr>
                  <w:rFonts w:eastAsia="Calibri"/>
                  <w:lang w:val="es-AR" w:eastAsia="en-US"/>
                </w:rPr>
                <w:t xml:space="preserve"> </w:t>
              </w:r>
              <w:proofErr w:type="spellStart"/>
              <w:r w:rsidRPr="00E57CB2">
                <w:rPr>
                  <w:rFonts w:eastAsia="Calibri"/>
                  <w:lang w:val="es-AR" w:eastAsia="en-US"/>
                </w:rPr>
                <w:t>of</w:t>
              </w:r>
              <w:proofErr w:type="spellEnd"/>
              <w:r w:rsidRPr="00E57CB2">
                <w:rPr>
                  <w:rFonts w:eastAsia="Calibri"/>
                  <w:lang w:val="es-AR" w:eastAsia="en-US"/>
                </w:rPr>
                <w:t xml:space="preserve"> crisis. </w:t>
              </w:r>
              <w:proofErr w:type="spellStart"/>
              <w:r w:rsidRPr="00B92E44">
                <w:rPr>
                  <w:rFonts w:eastAsia="Calibri"/>
                  <w:i/>
                  <w:iCs/>
                  <w:lang w:val="es-AR" w:eastAsia="en-US"/>
                </w:rPr>
                <w:t>Tijdschrift</w:t>
              </w:r>
              <w:proofErr w:type="spellEnd"/>
              <w:r w:rsidRPr="00B92E44">
                <w:rPr>
                  <w:rFonts w:eastAsia="Calibri"/>
                  <w:i/>
                  <w:iCs/>
                  <w:lang w:val="es-AR" w:eastAsia="en-US"/>
                </w:rPr>
                <w:t xml:space="preserve"> </w:t>
              </w:r>
              <w:proofErr w:type="spellStart"/>
              <w:r w:rsidRPr="00B92E44">
                <w:rPr>
                  <w:rFonts w:eastAsia="Calibri"/>
                  <w:i/>
                  <w:iCs/>
                  <w:lang w:val="es-AR" w:eastAsia="en-US"/>
                </w:rPr>
                <w:t>voor</w:t>
              </w:r>
              <w:proofErr w:type="spellEnd"/>
              <w:r w:rsidRPr="00B92E44">
                <w:rPr>
                  <w:rFonts w:eastAsia="Calibri"/>
                  <w:i/>
                  <w:iCs/>
                  <w:lang w:val="es-AR" w:eastAsia="en-US"/>
                </w:rPr>
                <w:t xml:space="preserve"> </w:t>
              </w:r>
              <w:proofErr w:type="spellStart"/>
              <w:r w:rsidRPr="00B92E44">
                <w:rPr>
                  <w:rFonts w:eastAsia="Calibri"/>
                  <w:i/>
                  <w:iCs/>
                  <w:lang w:val="es-AR" w:eastAsia="en-US"/>
                </w:rPr>
                <w:t>Economische</w:t>
              </w:r>
              <w:proofErr w:type="spellEnd"/>
              <w:r w:rsidRPr="00B92E44">
                <w:rPr>
                  <w:rFonts w:eastAsia="Calibri"/>
                  <w:i/>
                  <w:iCs/>
                  <w:lang w:val="es-AR" w:eastAsia="en-US"/>
                </w:rPr>
                <w:t xml:space="preserve"> en </w:t>
              </w:r>
              <w:proofErr w:type="spellStart"/>
              <w:r w:rsidRPr="00B92E44">
                <w:rPr>
                  <w:rFonts w:eastAsia="Calibri"/>
                  <w:i/>
                  <w:iCs/>
                  <w:lang w:val="es-AR" w:eastAsia="en-US"/>
                </w:rPr>
                <w:t>Sociale</w:t>
              </w:r>
              <w:proofErr w:type="spellEnd"/>
              <w:r w:rsidRPr="00B92E44">
                <w:rPr>
                  <w:rFonts w:eastAsia="Calibri"/>
                  <w:i/>
                  <w:iCs/>
                  <w:lang w:val="es-AR" w:eastAsia="en-US"/>
                </w:rPr>
                <w:t xml:space="preserve"> </w:t>
              </w:r>
              <w:proofErr w:type="spellStart"/>
              <w:r w:rsidRPr="00B92E44">
                <w:rPr>
                  <w:rFonts w:eastAsia="Calibri"/>
                  <w:i/>
                  <w:iCs/>
                  <w:lang w:val="es-AR" w:eastAsia="en-US"/>
                </w:rPr>
                <w:t>Geografie</w:t>
              </w:r>
              <w:proofErr w:type="spellEnd"/>
              <w:r w:rsidRPr="00B92E44">
                <w:rPr>
                  <w:rFonts w:eastAsia="Calibri"/>
                  <w:lang w:val="es-AR" w:eastAsia="en-US"/>
                </w:rPr>
                <w:t xml:space="preserve">,  111 (3), 275-287. </w:t>
              </w:r>
              <w:r w:rsidRPr="00AC5210">
                <w:rPr>
                  <w:rFonts w:eastAsia="Calibri"/>
                  <w:lang w:val="es-AR" w:eastAsia="en-US"/>
                </w:rPr>
                <w:t>DOI : 10.1111/tesg.12428</w:t>
              </w:r>
            </w:p>
            <w:p w14:paraId="2B47FD71" w14:textId="22758CA7" w:rsidR="00AC5210" w:rsidRPr="00AC5210" w:rsidRDefault="00AC5210" w:rsidP="00AC5210">
              <w:pPr>
                <w:pStyle w:val="Bibliografa"/>
                <w:ind w:left="720" w:hanging="720"/>
                <w:jc w:val="both"/>
                <w:rPr>
                  <w:rFonts w:eastAsia="Calibri"/>
                  <w:lang w:val="pt-PT" w:eastAsia="en-US"/>
                </w:rPr>
              </w:pPr>
              <w:r w:rsidRPr="00AC5210">
                <w:rPr>
                  <w:rFonts w:eastAsia="Calibri"/>
                  <w:lang w:val="es-AR" w:eastAsia="en-US"/>
                </w:rPr>
                <w:t xml:space="preserve">Cheng, C., Barceló, J., </w:t>
              </w:r>
              <w:proofErr w:type="spellStart"/>
              <w:r w:rsidRPr="00AC5210">
                <w:rPr>
                  <w:rFonts w:eastAsia="Calibri"/>
                  <w:lang w:val="es-AR" w:eastAsia="en-US"/>
                </w:rPr>
                <w:t>Hartnett</w:t>
              </w:r>
              <w:proofErr w:type="spellEnd"/>
              <w:r w:rsidRPr="00AC5210">
                <w:rPr>
                  <w:rFonts w:eastAsia="Calibri"/>
                  <w:lang w:val="es-AR" w:eastAsia="en-US"/>
                </w:rPr>
                <w:t xml:space="preserve">, A.S., </w:t>
              </w:r>
              <w:proofErr w:type="spellStart"/>
              <w:r w:rsidRPr="00AC5210">
                <w:rPr>
                  <w:rFonts w:eastAsia="Calibri"/>
                  <w:lang w:val="es-AR" w:eastAsia="en-US"/>
                </w:rPr>
                <w:t>Kubinec</w:t>
              </w:r>
              <w:proofErr w:type="spellEnd"/>
              <w:r w:rsidRPr="00AC5210">
                <w:rPr>
                  <w:rFonts w:eastAsia="Calibri"/>
                  <w:lang w:val="es-AR" w:eastAsia="en-US"/>
                </w:rPr>
                <w:t xml:space="preserve">, R. and </w:t>
              </w:r>
              <w:proofErr w:type="spellStart"/>
              <w:r w:rsidRPr="00AC5210">
                <w:rPr>
                  <w:rFonts w:eastAsia="Calibri"/>
                  <w:lang w:val="es-AR" w:eastAsia="en-US"/>
                </w:rPr>
                <w:t>Messerschmidt</w:t>
              </w:r>
              <w:proofErr w:type="spellEnd"/>
              <w:r w:rsidRPr="00AC5210">
                <w:rPr>
                  <w:rFonts w:eastAsia="Calibri"/>
                  <w:lang w:val="es-AR" w:eastAsia="en-US"/>
                </w:rPr>
                <w:t xml:space="preserve">, L. (2020). </w:t>
              </w:r>
              <w:r w:rsidRPr="00AC5210">
                <w:rPr>
                  <w:rFonts w:eastAsia="Calibri"/>
                  <w:lang w:val="pt-PT" w:eastAsia="en-US"/>
                </w:rPr>
                <w:t xml:space="preserve">COVID-19 </w:t>
              </w:r>
              <w:proofErr w:type="spellStart"/>
              <w:r w:rsidRPr="00AC5210">
                <w:rPr>
                  <w:rFonts w:eastAsia="Calibri"/>
                  <w:lang w:val="pt-PT" w:eastAsia="en-US"/>
                </w:rPr>
                <w:t>government</w:t>
              </w:r>
              <w:proofErr w:type="spellEnd"/>
              <w:r w:rsidRPr="00AC5210">
                <w:rPr>
                  <w:rFonts w:eastAsia="Calibri"/>
                  <w:lang w:val="pt-PT" w:eastAsia="en-US"/>
                </w:rPr>
                <w:t xml:space="preserve"> response </w:t>
              </w:r>
              <w:proofErr w:type="spellStart"/>
              <w:r w:rsidRPr="00AC5210">
                <w:rPr>
                  <w:rFonts w:eastAsia="Calibri"/>
                  <w:lang w:val="pt-PT" w:eastAsia="en-US"/>
                </w:rPr>
                <w:t>event</w:t>
              </w:r>
              <w:proofErr w:type="spellEnd"/>
              <w:r w:rsidRPr="00AC5210">
                <w:rPr>
                  <w:rFonts w:eastAsia="Calibri"/>
                  <w:lang w:val="pt-PT" w:eastAsia="en-US"/>
                </w:rPr>
                <w:t xml:space="preserve"> </w:t>
              </w:r>
              <w:proofErr w:type="spellStart"/>
              <w:r w:rsidRPr="00AC5210">
                <w:rPr>
                  <w:rFonts w:eastAsia="Calibri"/>
                  <w:lang w:val="pt-PT" w:eastAsia="en-US"/>
                </w:rPr>
                <w:t>dataset</w:t>
              </w:r>
              <w:proofErr w:type="spellEnd"/>
              <w:r w:rsidRPr="00AC5210">
                <w:rPr>
                  <w:rFonts w:eastAsia="Calibri"/>
                  <w:lang w:val="pt-PT" w:eastAsia="en-US"/>
                </w:rPr>
                <w:t xml:space="preserve"> (</w:t>
              </w:r>
              <w:proofErr w:type="spellStart"/>
              <w:r w:rsidRPr="00AC5210">
                <w:rPr>
                  <w:rFonts w:eastAsia="Calibri"/>
                  <w:lang w:val="pt-PT" w:eastAsia="en-US"/>
                </w:rPr>
                <w:t>CoronaNet</w:t>
              </w:r>
              <w:proofErr w:type="spellEnd"/>
              <w:r w:rsidRPr="00AC5210">
                <w:rPr>
                  <w:rFonts w:eastAsia="Calibri"/>
                  <w:lang w:val="pt-PT" w:eastAsia="en-US"/>
                </w:rPr>
                <w:t xml:space="preserve"> v. 1.0), </w:t>
              </w:r>
              <w:proofErr w:type="spellStart"/>
              <w:r w:rsidRPr="00AC5210">
                <w:rPr>
                  <w:rFonts w:eastAsia="Calibri"/>
                  <w:i/>
                  <w:iCs/>
                  <w:lang w:val="pt-PT" w:eastAsia="en-US"/>
                </w:rPr>
                <w:t>Nature</w:t>
              </w:r>
              <w:proofErr w:type="spellEnd"/>
              <w:r w:rsidRPr="00AC5210">
                <w:rPr>
                  <w:rFonts w:eastAsia="Calibri"/>
                  <w:i/>
                  <w:iCs/>
                  <w:lang w:val="pt-PT" w:eastAsia="en-US"/>
                </w:rPr>
                <w:t xml:space="preserve"> </w:t>
              </w:r>
              <w:proofErr w:type="spellStart"/>
              <w:r w:rsidRPr="00AC5210">
                <w:rPr>
                  <w:rFonts w:eastAsia="Calibri"/>
                  <w:i/>
                  <w:iCs/>
                  <w:lang w:val="pt-PT" w:eastAsia="en-US"/>
                </w:rPr>
                <w:t>human</w:t>
              </w:r>
              <w:proofErr w:type="spellEnd"/>
              <w:r w:rsidRPr="00AC5210">
                <w:rPr>
                  <w:rFonts w:eastAsia="Calibri"/>
                  <w:i/>
                  <w:iCs/>
                  <w:lang w:val="pt-PT" w:eastAsia="en-US"/>
                </w:rPr>
                <w:t xml:space="preserve"> </w:t>
              </w:r>
              <w:proofErr w:type="spellStart"/>
              <w:r w:rsidRPr="00AC5210">
                <w:rPr>
                  <w:rFonts w:eastAsia="Calibri"/>
                  <w:i/>
                  <w:iCs/>
                  <w:lang w:val="pt-PT" w:eastAsia="en-US"/>
                </w:rPr>
                <w:t>behaviour</w:t>
              </w:r>
              <w:proofErr w:type="spellEnd"/>
              <w:r w:rsidRPr="00AC5210">
                <w:rPr>
                  <w:rFonts w:eastAsia="Calibri"/>
                  <w:lang w:val="pt-PT" w:eastAsia="en-US"/>
                </w:rPr>
                <w:t xml:space="preserve">,  4 </w:t>
              </w:r>
              <w:r>
                <w:rPr>
                  <w:rFonts w:eastAsia="Calibri"/>
                  <w:lang w:val="pt-PT" w:eastAsia="en-US"/>
                </w:rPr>
                <w:t>(</w:t>
              </w:r>
              <w:r w:rsidRPr="00AC5210">
                <w:rPr>
                  <w:rFonts w:eastAsia="Calibri"/>
                  <w:lang w:val="pt-PT" w:eastAsia="en-US"/>
                </w:rPr>
                <w:t>7</w:t>
              </w:r>
              <w:r w:rsidR="004B16F5">
                <w:rPr>
                  <w:rFonts w:eastAsia="Calibri"/>
                  <w:lang w:val="pt-PT" w:eastAsia="en-US"/>
                </w:rPr>
                <w:t>),</w:t>
              </w:r>
              <w:r w:rsidRPr="00AC5210">
                <w:rPr>
                  <w:rFonts w:eastAsia="Calibri"/>
                  <w:lang w:val="pt-PT" w:eastAsia="en-US"/>
                </w:rPr>
                <w:t xml:space="preserve">  756-768.</w:t>
              </w:r>
            </w:p>
            <w:p w14:paraId="43ECC5DA" w14:textId="2E31333D" w:rsidR="00AC5210" w:rsidRPr="00E57CB2" w:rsidRDefault="00AC5210" w:rsidP="00AC5210">
              <w:pPr>
                <w:pStyle w:val="Bibliografa"/>
                <w:ind w:left="720" w:hanging="720"/>
                <w:jc w:val="both"/>
                <w:rPr>
                  <w:rFonts w:eastAsia="Calibri"/>
                  <w:lang w:val="pt-PT" w:eastAsia="en-US"/>
                </w:rPr>
              </w:pPr>
              <w:proofErr w:type="spellStart"/>
              <w:r w:rsidRPr="00AC5210">
                <w:rPr>
                  <w:rFonts w:eastAsia="Calibri"/>
                  <w:lang w:val="es-AR" w:eastAsia="en-US"/>
                </w:rPr>
                <w:t>Gössling</w:t>
              </w:r>
              <w:proofErr w:type="spellEnd"/>
              <w:r w:rsidRPr="00AC5210">
                <w:rPr>
                  <w:rFonts w:eastAsia="Calibri"/>
                  <w:lang w:val="es-AR" w:eastAsia="en-US"/>
                </w:rPr>
                <w:t>, S., Scott, D. and Hall, C.M. (2020)</w:t>
              </w:r>
              <w:r w:rsidR="004B16F5">
                <w:rPr>
                  <w:rFonts w:eastAsia="Calibri"/>
                  <w:lang w:val="es-AR" w:eastAsia="en-US"/>
                </w:rPr>
                <w:t xml:space="preserve">. </w:t>
              </w:r>
              <w:proofErr w:type="spellStart"/>
              <w:r w:rsidRPr="004B16F5">
                <w:rPr>
                  <w:rFonts w:eastAsia="Calibri"/>
                  <w:lang w:val="pt-PT" w:eastAsia="en-US"/>
                </w:rPr>
                <w:t>Pandemics</w:t>
              </w:r>
              <w:proofErr w:type="spellEnd"/>
              <w:r w:rsidRPr="004B16F5">
                <w:rPr>
                  <w:rFonts w:eastAsia="Calibri"/>
                  <w:lang w:val="pt-PT" w:eastAsia="en-US"/>
                </w:rPr>
                <w:t xml:space="preserve">, </w:t>
              </w:r>
              <w:proofErr w:type="spellStart"/>
              <w:r w:rsidRPr="004B16F5">
                <w:rPr>
                  <w:rFonts w:eastAsia="Calibri"/>
                  <w:lang w:val="pt-PT" w:eastAsia="en-US"/>
                </w:rPr>
                <w:t>tourism</w:t>
              </w:r>
              <w:proofErr w:type="spellEnd"/>
              <w:r w:rsidRPr="004B16F5">
                <w:rPr>
                  <w:rFonts w:eastAsia="Calibri"/>
                  <w:lang w:val="pt-PT" w:eastAsia="en-US"/>
                </w:rPr>
                <w:t xml:space="preserve"> </w:t>
              </w:r>
              <w:proofErr w:type="spellStart"/>
              <w:r w:rsidRPr="004B16F5">
                <w:rPr>
                  <w:rFonts w:eastAsia="Calibri"/>
                  <w:lang w:val="pt-PT" w:eastAsia="en-US"/>
                </w:rPr>
                <w:t>and</w:t>
              </w:r>
              <w:proofErr w:type="spellEnd"/>
              <w:r w:rsidRPr="004B16F5">
                <w:rPr>
                  <w:rFonts w:eastAsia="Calibri"/>
                  <w:lang w:val="pt-PT" w:eastAsia="en-US"/>
                </w:rPr>
                <w:t xml:space="preserve"> global </w:t>
              </w:r>
              <w:proofErr w:type="spellStart"/>
              <w:r w:rsidRPr="004B16F5">
                <w:rPr>
                  <w:rFonts w:eastAsia="Calibri"/>
                  <w:lang w:val="pt-PT" w:eastAsia="en-US"/>
                </w:rPr>
                <w:t>change</w:t>
              </w:r>
              <w:proofErr w:type="spellEnd"/>
              <w:r w:rsidRPr="004B16F5">
                <w:rPr>
                  <w:rFonts w:eastAsia="Calibri"/>
                  <w:lang w:val="pt-PT" w:eastAsia="en-US"/>
                </w:rPr>
                <w:t xml:space="preserve">: a </w:t>
              </w:r>
              <w:proofErr w:type="spellStart"/>
              <w:r w:rsidRPr="004B16F5">
                <w:rPr>
                  <w:rFonts w:eastAsia="Calibri"/>
                  <w:lang w:val="pt-PT" w:eastAsia="en-US"/>
                </w:rPr>
                <w:t>rapid</w:t>
              </w:r>
              <w:proofErr w:type="spellEnd"/>
              <w:r w:rsidRPr="004B16F5">
                <w:rPr>
                  <w:rFonts w:eastAsia="Calibri"/>
                  <w:lang w:val="pt-PT" w:eastAsia="en-US"/>
                </w:rPr>
                <w:t xml:space="preserve"> </w:t>
              </w:r>
              <w:proofErr w:type="spellStart"/>
              <w:r w:rsidRPr="004B16F5">
                <w:rPr>
                  <w:rFonts w:eastAsia="Calibri"/>
                  <w:lang w:val="pt-PT" w:eastAsia="en-US"/>
                </w:rPr>
                <w:t>assessment</w:t>
              </w:r>
              <w:proofErr w:type="spellEnd"/>
              <w:r w:rsidRPr="004B16F5">
                <w:rPr>
                  <w:rFonts w:eastAsia="Calibri"/>
                  <w:lang w:val="pt-PT" w:eastAsia="en-US"/>
                </w:rPr>
                <w:t xml:space="preserve"> </w:t>
              </w:r>
              <w:proofErr w:type="spellStart"/>
              <w:r w:rsidRPr="004B16F5">
                <w:rPr>
                  <w:rFonts w:eastAsia="Calibri"/>
                  <w:lang w:val="pt-PT" w:eastAsia="en-US"/>
                </w:rPr>
                <w:t>of</w:t>
              </w:r>
              <w:proofErr w:type="spellEnd"/>
              <w:r w:rsidRPr="004B16F5">
                <w:rPr>
                  <w:rFonts w:eastAsia="Calibri"/>
                  <w:lang w:val="pt-PT" w:eastAsia="en-US"/>
                </w:rPr>
                <w:t xml:space="preserve"> COVID-19”, </w:t>
              </w:r>
              <w:proofErr w:type="spellStart"/>
              <w:r w:rsidRPr="004B16F5">
                <w:rPr>
                  <w:rFonts w:eastAsia="Calibri"/>
                  <w:i/>
                  <w:iCs/>
                  <w:lang w:val="pt-PT" w:eastAsia="en-US"/>
                </w:rPr>
                <w:t>Journal</w:t>
              </w:r>
              <w:proofErr w:type="spellEnd"/>
              <w:r w:rsidRPr="004B16F5">
                <w:rPr>
                  <w:rFonts w:eastAsia="Calibri"/>
                  <w:i/>
                  <w:iCs/>
                  <w:lang w:val="pt-PT" w:eastAsia="en-US"/>
                </w:rPr>
                <w:t xml:space="preserve"> </w:t>
              </w:r>
              <w:proofErr w:type="spellStart"/>
              <w:r w:rsidRPr="004B16F5">
                <w:rPr>
                  <w:rFonts w:eastAsia="Calibri"/>
                  <w:i/>
                  <w:iCs/>
                  <w:lang w:val="pt-PT" w:eastAsia="en-US"/>
                </w:rPr>
                <w:t>of</w:t>
              </w:r>
              <w:proofErr w:type="spellEnd"/>
              <w:r w:rsidRPr="004B16F5">
                <w:rPr>
                  <w:rFonts w:eastAsia="Calibri"/>
                  <w:i/>
                  <w:iCs/>
                  <w:lang w:val="pt-PT" w:eastAsia="en-US"/>
                </w:rPr>
                <w:t xml:space="preserve"> </w:t>
              </w:r>
              <w:proofErr w:type="spellStart"/>
              <w:r w:rsidRPr="004B16F5">
                <w:rPr>
                  <w:rFonts w:eastAsia="Calibri"/>
                  <w:i/>
                  <w:iCs/>
                  <w:lang w:val="pt-PT" w:eastAsia="en-US"/>
                </w:rPr>
                <w:t>Sustainable</w:t>
              </w:r>
              <w:proofErr w:type="spellEnd"/>
              <w:r w:rsidRPr="004B16F5">
                <w:rPr>
                  <w:rFonts w:eastAsia="Calibri"/>
                  <w:i/>
                  <w:iCs/>
                  <w:lang w:val="pt-PT" w:eastAsia="en-US"/>
                </w:rPr>
                <w:t xml:space="preserve"> </w:t>
              </w:r>
              <w:proofErr w:type="spellStart"/>
              <w:r w:rsidRPr="004B16F5">
                <w:rPr>
                  <w:rFonts w:eastAsia="Calibri"/>
                  <w:i/>
                  <w:iCs/>
                  <w:lang w:val="pt-PT" w:eastAsia="en-US"/>
                </w:rPr>
                <w:t>Tourism</w:t>
              </w:r>
              <w:proofErr w:type="spellEnd"/>
              <w:r w:rsidRPr="004B16F5">
                <w:rPr>
                  <w:rFonts w:eastAsia="Calibri"/>
                  <w:lang w:val="pt-PT" w:eastAsia="en-US"/>
                </w:rPr>
                <w:t xml:space="preserve">, 29 </w:t>
              </w:r>
              <w:r w:rsidR="004B16F5">
                <w:rPr>
                  <w:rFonts w:eastAsia="Calibri"/>
                  <w:lang w:val="pt-PT" w:eastAsia="en-US"/>
                </w:rPr>
                <w:t>(</w:t>
              </w:r>
              <w:r w:rsidRPr="004B16F5">
                <w:rPr>
                  <w:rFonts w:eastAsia="Calibri"/>
                  <w:lang w:val="pt-PT" w:eastAsia="en-US"/>
                </w:rPr>
                <w:t>1</w:t>
              </w:r>
              <w:r w:rsidR="004B16F5">
                <w:rPr>
                  <w:rFonts w:eastAsia="Calibri"/>
                  <w:lang w:val="pt-PT" w:eastAsia="en-US"/>
                </w:rPr>
                <w:t>)</w:t>
              </w:r>
              <w:r w:rsidRPr="004B16F5">
                <w:rPr>
                  <w:rFonts w:eastAsia="Calibri"/>
                  <w:lang w:val="pt-PT" w:eastAsia="en-US"/>
                </w:rPr>
                <w:t xml:space="preserve">, 1-20. </w:t>
              </w:r>
              <w:r w:rsidRPr="00E57CB2">
                <w:rPr>
                  <w:rFonts w:eastAsia="Calibri"/>
                  <w:lang w:val="pt-PT" w:eastAsia="en-US"/>
                </w:rPr>
                <w:t>DOI : 10.1080/09669582.2020.1758708</w:t>
              </w:r>
            </w:p>
            <w:p w14:paraId="5838E9A7" w14:textId="6CB26FFD" w:rsidR="00AC5210" w:rsidRPr="00E57CB2" w:rsidRDefault="00AC5210" w:rsidP="00AC5210">
              <w:pPr>
                <w:pStyle w:val="Bibliografa"/>
                <w:ind w:left="720" w:hanging="720"/>
                <w:jc w:val="both"/>
                <w:rPr>
                  <w:rFonts w:eastAsia="Calibri"/>
                  <w:lang w:val="pt-PT" w:eastAsia="en-US"/>
                </w:rPr>
              </w:pPr>
              <w:proofErr w:type="spellStart"/>
              <w:r w:rsidRPr="00E57CB2">
                <w:rPr>
                  <w:rFonts w:eastAsia="Calibri"/>
                  <w:lang w:val="pt-PT" w:eastAsia="en-US"/>
                </w:rPr>
                <w:t>Hale</w:t>
              </w:r>
              <w:proofErr w:type="spellEnd"/>
              <w:r w:rsidRPr="00E57CB2">
                <w:rPr>
                  <w:rFonts w:eastAsia="Calibri"/>
                  <w:lang w:val="pt-PT" w:eastAsia="en-US"/>
                </w:rPr>
                <w:t xml:space="preserve">, J.E., </w:t>
              </w:r>
              <w:proofErr w:type="spellStart"/>
              <w:r w:rsidRPr="00E57CB2">
                <w:rPr>
                  <w:rFonts w:eastAsia="Calibri"/>
                  <w:lang w:val="pt-PT" w:eastAsia="en-US"/>
                </w:rPr>
                <w:t>Dulek</w:t>
              </w:r>
              <w:proofErr w:type="spellEnd"/>
              <w:r w:rsidRPr="00E57CB2">
                <w:rPr>
                  <w:rFonts w:eastAsia="Calibri"/>
                  <w:lang w:val="pt-PT" w:eastAsia="en-US"/>
                </w:rPr>
                <w:t xml:space="preserve">, R.E. </w:t>
              </w:r>
              <w:proofErr w:type="spellStart"/>
              <w:r w:rsidRPr="00E57CB2">
                <w:rPr>
                  <w:rFonts w:eastAsia="Calibri"/>
                  <w:lang w:val="pt-PT" w:eastAsia="en-US"/>
                </w:rPr>
                <w:t>and</w:t>
              </w:r>
              <w:proofErr w:type="spellEnd"/>
              <w:r w:rsidRPr="00E57CB2">
                <w:rPr>
                  <w:rFonts w:eastAsia="Calibri"/>
                  <w:lang w:val="pt-PT" w:eastAsia="en-US"/>
                </w:rPr>
                <w:t xml:space="preserve"> </w:t>
              </w:r>
              <w:proofErr w:type="spellStart"/>
              <w:r w:rsidRPr="00E57CB2">
                <w:rPr>
                  <w:rFonts w:eastAsia="Calibri"/>
                  <w:lang w:val="pt-PT" w:eastAsia="en-US"/>
                </w:rPr>
                <w:t>Hale</w:t>
              </w:r>
              <w:proofErr w:type="spellEnd"/>
              <w:r w:rsidRPr="00E57CB2">
                <w:rPr>
                  <w:rFonts w:eastAsia="Calibri"/>
                  <w:lang w:val="pt-PT" w:eastAsia="en-US"/>
                </w:rPr>
                <w:t xml:space="preserve">, D.P. (2005), “Crisis response </w:t>
              </w:r>
              <w:proofErr w:type="spellStart"/>
              <w:r w:rsidRPr="00E57CB2">
                <w:rPr>
                  <w:rFonts w:eastAsia="Calibri"/>
                  <w:lang w:val="pt-PT" w:eastAsia="en-US"/>
                </w:rPr>
                <w:t>communication</w:t>
              </w:r>
              <w:proofErr w:type="spellEnd"/>
              <w:r w:rsidRPr="00E57CB2">
                <w:rPr>
                  <w:rFonts w:eastAsia="Calibri"/>
                  <w:lang w:val="pt-PT" w:eastAsia="en-US"/>
                </w:rPr>
                <w:t xml:space="preserve"> </w:t>
              </w:r>
              <w:proofErr w:type="spellStart"/>
              <w:r w:rsidRPr="00E57CB2">
                <w:rPr>
                  <w:rFonts w:eastAsia="Calibri"/>
                  <w:lang w:val="pt-PT" w:eastAsia="en-US"/>
                </w:rPr>
                <w:t>challenges</w:t>
              </w:r>
              <w:proofErr w:type="spellEnd"/>
              <w:r w:rsidRPr="00E57CB2">
                <w:rPr>
                  <w:rFonts w:eastAsia="Calibri"/>
                  <w:lang w:val="pt-PT" w:eastAsia="en-US"/>
                </w:rPr>
                <w:t xml:space="preserve">: </w:t>
              </w:r>
              <w:proofErr w:type="spellStart"/>
              <w:r w:rsidRPr="00E57CB2">
                <w:rPr>
                  <w:rFonts w:eastAsia="Calibri"/>
                  <w:lang w:val="pt-PT" w:eastAsia="en-US"/>
                </w:rPr>
                <w:t>Building</w:t>
              </w:r>
              <w:proofErr w:type="spellEnd"/>
              <w:r w:rsidRPr="00E57CB2">
                <w:rPr>
                  <w:rFonts w:eastAsia="Calibri"/>
                  <w:lang w:val="pt-PT" w:eastAsia="en-US"/>
                </w:rPr>
                <w:t xml:space="preserve"> </w:t>
              </w:r>
              <w:proofErr w:type="spellStart"/>
              <w:r w:rsidRPr="00E57CB2">
                <w:rPr>
                  <w:rFonts w:eastAsia="Calibri"/>
                  <w:lang w:val="pt-PT" w:eastAsia="en-US"/>
                </w:rPr>
                <w:t>theory</w:t>
              </w:r>
              <w:proofErr w:type="spellEnd"/>
              <w:r w:rsidRPr="00E57CB2">
                <w:rPr>
                  <w:rFonts w:eastAsia="Calibri"/>
                  <w:lang w:val="pt-PT" w:eastAsia="en-US"/>
                </w:rPr>
                <w:t xml:space="preserve"> </w:t>
              </w:r>
              <w:proofErr w:type="spellStart"/>
              <w:r w:rsidRPr="00E57CB2">
                <w:rPr>
                  <w:rFonts w:eastAsia="Calibri"/>
                  <w:lang w:val="pt-PT" w:eastAsia="en-US"/>
                </w:rPr>
                <w:t>from</w:t>
              </w:r>
              <w:proofErr w:type="spellEnd"/>
              <w:r w:rsidRPr="00E57CB2">
                <w:rPr>
                  <w:rFonts w:eastAsia="Calibri"/>
                  <w:lang w:val="pt-PT" w:eastAsia="en-US"/>
                </w:rPr>
                <w:t xml:space="preserve"> </w:t>
              </w:r>
              <w:proofErr w:type="spellStart"/>
              <w:r w:rsidRPr="00E57CB2">
                <w:rPr>
                  <w:rFonts w:eastAsia="Calibri"/>
                  <w:lang w:val="pt-PT" w:eastAsia="en-US"/>
                </w:rPr>
                <w:t>qualitative</w:t>
              </w:r>
              <w:proofErr w:type="spellEnd"/>
              <w:r w:rsidRPr="00E57CB2">
                <w:rPr>
                  <w:rFonts w:eastAsia="Calibri"/>
                  <w:lang w:val="pt-PT" w:eastAsia="en-US"/>
                </w:rPr>
                <w:t xml:space="preserve"> data”, </w:t>
              </w:r>
              <w:proofErr w:type="spellStart"/>
              <w:r w:rsidRPr="00E57CB2">
                <w:rPr>
                  <w:rFonts w:eastAsia="Calibri"/>
                  <w:i/>
                  <w:iCs/>
                  <w:lang w:val="pt-PT" w:eastAsia="en-US"/>
                </w:rPr>
                <w:t>The</w:t>
              </w:r>
              <w:proofErr w:type="spellEnd"/>
              <w:r w:rsidRPr="00E57CB2">
                <w:rPr>
                  <w:rFonts w:eastAsia="Calibri"/>
                  <w:i/>
                  <w:iCs/>
                  <w:lang w:val="pt-PT" w:eastAsia="en-US"/>
                </w:rPr>
                <w:t xml:space="preserve"> </w:t>
              </w:r>
              <w:proofErr w:type="spellStart"/>
              <w:r w:rsidRPr="00E57CB2">
                <w:rPr>
                  <w:rFonts w:eastAsia="Calibri"/>
                  <w:i/>
                  <w:iCs/>
                  <w:lang w:val="pt-PT" w:eastAsia="en-US"/>
                </w:rPr>
                <w:t>Journal</w:t>
              </w:r>
              <w:proofErr w:type="spellEnd"/>
              <w:r w:rsidRPr="00E57CB2">
                <w:rPr>
                  <w:rFonts w:eastAsia="Calibri"/>
                  <w:i/>
                  <w:iCs/>
                  <w:lang w:val="pt-PT" w:eastAsia="en-US"/>
                </w:rPr>
                <w:t xml:space="preserve"> </w:t>
              </w:r>
              <w:proofErr w:type="spellStart"/>
              <w:r w:rsidRPr="00E57CB2">
                <w:rPr>
                  <w:rFonts w:eastAsia="Calibri"/>
                  <w:i/>
                  <w:iCs/>
                  <w:lang w:val="pt-PT" w:eastAsia="en-US"/>
                </w:rPr>
                <w:t>of</w:t>
              </w:r>
              <w:proofErr w:type="spellEnd"/>
              <w:r w:rsidRPr="00E57CB2">
                <w:rPr>
                  <w:rFonts w:eastAsia="Calibri"/>
                  <w:i/>
                  <w:iCs/>
                  <w:lang w:val="pt-PT" w:eastAsia="en-US"/>
                </w:rPr>
                <w:t xml:space="preserve"> Business </w:t>
              </w:r>
              <w:proofErr w:type="spellStart"/>
              <w:r w:rsidRPr="00E57CB2">
                <w:rPr>
                  <w:rFonts w:eastAsia="Calibri"/>
                  <w:i/>
                  <w:iCs/>
                  <w:lang w:val="pt-PT" w:eastAsia="en-US"/>
                </w:rPr>
                <w:t>Communication</w:t>
              </w:r>
              <w:proofErr w:type="spellEnd"/>
              <w:r w:rsidRPr="00E57CB2">
                <w:rPr>
                  <w:rFonts w:eastAsia="Calibri"/>
                  <w:lang w:val="pt-PT" w:eastAsia="en-US"/>
                </w:rPr>
                <w:t xml:space="preserve">,  42 </w:t>
              </w:r>
              <w:r w:rsidR="004B16F5" w:rsidRPr="00E57CB2">
                <w:rPr>
                  <w:rFonts w:eastAsia="Calibri"/>
                  <w:lang w:val="pt-PT" w:eastAsia="en-US"/>
                </w:rPr>
                <w:t>(</w:t>
              </w:r>
              <w:r w:rsidRPr="00E57CB2">
                <w:rPr>
                  <w:rFonts w:eastAsia="Calibri"/>
                  <w:lang w:val="pt-PT" w:eastAsia="en-US"/>
                </w:rPr>
                <w:t>2</w:t>
              </w:r>
              <w:r w:rsidR="004B16F5" w:rsidRPr="00E57CB2">
                <w:rPr>
                  <w:rFonts w:eastAsia="Calibri"/>
                  <w:lang w:val="pt-PT" w:eastAsia="en-US"/>
                </w:rPr>
                <w:t>)</w:t>
              </w:r>
              <w:r w:rsidRPr="00E57CB2">
                <w:rPr>
                  <w:rFonts w:eastAsia="Calibri"/>
                  <w:lang w:val="pt-PT" w:eastAsia="en-US"/>
                </w:rPr>
                <w:t>, 112-134. DOI : 10.1177/0021943605274751</w:t>
              </w:r>
            </w:p>
            <w:p w14:paraId="35C2AA51" w14:textId="0FF16DC1" w:rsidR="00AC5210" w:rsidRPr="00E57CB2" w:rsidRDefault="00AC5210" w:rsidP="00AC5210">
              <w:pPr>
                <w:pStyle w:val="Bibliografa"/>
                <w:ind w:left="720" w:hanging="720"/>
                <w:jc w:val="both"/>
                <w:rPr>
                  <w:rFonts w:eastAsia="Calibri"/>
                  <w:lang w:val="pt-PT" w:eastAsia="en-US"/>
                </w:rPr>
              </w:pPr>
              <w:r w:rsidRPr="00E57CB2">
                <w:rPr>
                  <w:rFonts w:eastAsia="Calibri"/>
                  <w:lang w:val="pt-PT" w:eastAsia="en-US"/>
                </w:rPr>
                <w:t xml:space="preserve">Hepburn, C., </w:t>
              </w:r>
              <w:proofErr w:type="spellStart"/>
              <w:r w:rsidRPr="00E57CB2">
                <w:rPr>
                  <w:rFonts w:eastAsia="Calibri"/>
                  <w:lang w:val="pt-PT" w:eastAsia="en-US"/>
                </w:rPr>
                <w:t>O’Callaghan</w:t>
              </w:r>
              <w:proofErr w:type="spellEnd"/>
              <w:r w:rsidRPr="00E57CB2">
                <w:rPr>
                  <w:rFonts w:eastAsia="Calibri"/>
                  <w:lang w:val="pt-PT" w:eastAsia="en-US"/>
                </w:rPr>
                <w:t xml:space="preserve">, B., Stern, N., </w:t>
              </w:r>
              <w:proofErr w:type="spellStart"/>
              <w:r w:rsidRPr="00E57CB2">
                <w:rPr>
                  <w:rFonts w:eastAsia="Calibri"/>
                  <w:lang w:val="pt-PT" w:eastAsia="en-US"/>
                </w:rPr>
                <w:t>Stiglitz</w:t>
              </w:r>
              <w:proofErr w:type="spellEnd"/>
              <w:r w:rsidRPr="00E57CB2">
                <w:rPr>
                  <w:rFonts w:eastAsia="Calibri"/>
                  <w:lang w:val="pt-PT" w:eastAsia="en-US"/>
                </w:rPr>
                <w:t xml:space="preserve">, J. </w:t>
              </w:r>
              <w:proofErr w:type="spellStart"/>
              <w:r w:rsidRPr="00E57CB2">
                <w:rPr>
                  <w:rFonts w:eastAsia="Calibri"/>
                  <w:lang w:val="pt-PT" w:eastAsia="en-US"/>
                </w:rPr>
                <w:t>and</w:t>
              </w:r>
              <w:proofErr w:type="spellEnd"/>
              <w:r w:rsidRPr="00E57CB2">
                <w:rPr>
                  <w:rFonts w:eastAsia="Calibri"/>
                  <w:lang w:val="pt-PT" w:eastAsia="en-US"/>
                </w:rPr>
                <w:t xml:space="preserve"> </w:t>
              </w:r>
              <w:proofErr w:type="spellStart"/>
              <w:r w:rsidRPr="00E57CB2">
                <w:rPr>
                  <w:rFonts w:eastAsia="Calibri"/>
                  <w:lang w:val="pt-PT" w:eastAsia="en-US"/>
                </w:rPr>
                <w:t>Zenghelis</w:t>
              </w:r>
              <w:proofErr w:type="spellEnd"/>
              <w:r w:rsidRPr="00E57CB2">
                <w:rPr>
                  <w:rFonts w:eastAsia="Calibri"/>
                  <w:lang w:val="pt-PT" w:eastAsia="en-US"/>
                </w:rPr>
                <w:t>, D. (2020), “</w:t>
              </w:r>
              <w:proofErr w:type="spellStart"/>
              <w:r w:rsidRPr="00E57CB2">
                <w:rPr>
                  <w:rFonts w:eastAsia="Calibri"/>
                  <w:lang w:val="pt-PT" w:eastAsia="en-US"/>
                </w:rPr>
                <w:t>Will</w:t>
              </w:r>
              <w:proofErr w:type="spellEnd"/>
              <w:r w:rsidRPr="00E57CB2">
                <w:rPr>
                  <w:rFonts w:eastAsia="Calibri"/>
                  <w:lang w:val="pt-PT" w:eastAsia="en-US"/>
                </w:rPr>
                <w:t xml:space="preserve"> COVID-19 fiscal </w:t>
              </w:r>
              <w:proofErr w:type="spellStart"/>
              <w:r w:rsidRPr="00E57CB2">
                <w:rPr>
                  <w:rFonts w:eastAsia="Calibri"/>
                  <w:lang w:val="pt-PT" w:eastAsia="en-US"/>
                </w:rPr>
                <w:t>recovery</w:t>
              </w:r>
              <w:proofErr w:type="spellEnd"/>
              <w:r w:rsidRPr="00E57CB2">
                <w:rPr>
                  <w:rFonts w:eastAsia="Calibri"/>
                  <w:lang w:val="pt-PT" w:eastAsia="en-US"/>
                </w:rPr>
                <w:t xml:space="preserve"> packages </w:t>
              </w:r>
              <w:proofErr w:type="spellStart"/>
              <w:r w:rsidRPr="00E57CB2">
                <w:rPr>
                  <w:rFonts w:eastAsia="Calibri"/>
                  <w:lang w:val="pt-PT" w:eastAsia="en-US"/>
                </w:rPr>
                <w:t>accelerate</w:t>
              </w:r>
              <w:proofErr w:type="spellEnd"/>
              <w:r w:rsidRPr="00E57CB2">
                <w:rPr>
                  <w:rFonts w:eastAsia="Calibri"/>
                  <w:lang w:val="pt-PT" w:eastAsia="en-US"/>
                </w:rPr>
                <w:t xml:space="preserve"> </w:t>
              </w:r>
              <w:proofErr w:type="spellStart"/>
              <w:r w:rsidRPr="00E57CB2">
                <w:rPr>
                  <w:rFonts w:eastAsia="Calibri"/>
                  <w:lang w:val="pt-PT" w:eastAsia="en-US"/>
                </w:rPr>
                <w:t>or</w:t>
              </w:r>
              <w:proofErr w:type="spellEnd"/>
              <w:r w:rsidRPr="00E57CB2">
                <w:rPr>
                  <w:rFonts w:eastAsia="Calibri"/>
                  <w:lang w:val="pt-PT" w:eastAsia="en-US"/>
                </w:rPr>
                <w:t xml:space="preserve"> </w:t>
              </w:r>
              <w:proofErr w:type="spellStart"/>
              <w:r w:rsidRPr="00E57CB2">
                <w:rPr>
                  <w:rFonts w:eastAsia="Calibri"/>
                  <w:lang w:val="pt-PT" w:eastAsia="en-US"/>
                </w:rPr>
                <w:t>retard</w:t>
              </w:r>
              <w:proofErr w:type="spellEnd"/>
              <w:r w:rsidRPr="00E57CB2">
                <w:rPr>
                  <w:rFonts w:eastAsia="Calibri"/>
                  <w:lang w:val="pt-PT" w:eastAsia="en-US"/>
                </w:rPr>
                <w:t xml:space="preserve"> </w:t>
              </w:r>
              <w:proofErr w:type="spellStart"/>
              <w:r w:rsidRPr="00E57CB2">
                <w:rPr>
                  <w:rFonts w:eastAsia="Calibri"/>
                  <w:lang w:val="pt-PT" w:eastAsia="en-US"/>
                </w:rPr>
                <w:t>progress</w:t>
              </w:r>
              <w:proofErr w:type="spellEnd"/>
              <w:r w:rsidRPr="00E57CB2">
                <w:rPr>
                  <w:rFonts w:eastAsia="Calibri"/>
                  <w:lang w:val="pt-PT" w:eastAsia="en-US"/>
                </w:rPr>
                <w:t xml:space="preserve"> </w:t>
              </w:r>
              <w:proofErr w:type="spellStart"/>
              <w:r w:rsidRPr="00E57CB2">
                <w:rPr>
                  <w:rFonts w:eastAsia="Calibri"/>
                  <w:lang w:val="pt-PT" w:eastAsia="en-US"/>
                </w:rPr>
                <w:t>on</w:t>
              </w:r>
              <w:proofErr w:type="spellEnd"/>
              <w:r w:rsidRPr="00E57CB2">
                <w:rPr>
                  <w:rFonts w:eastAsia="Calibri"/>
                  <w:lang w:val="pt-PT" w:eastAsia="en-US"/>
                </w:rPr>
                <w:t xml:space="preserve"> </w:t>
              </w:r>
              <w:proofErr w:type="spellStart"/>
              <w:r w:rsidRPr="00E57CB2">
                <w:rPr>
                  <w:rFonts w:eastAsia="Calibri"/>
                  <w:lang w:val="pt-PT" w:eastAsia="en-US"/>
                </w:rPr>
                <w:t>climate</w:t>
              </w:r>
              <w:proofErr w:type="spellEnd"/>
              <w:r w:rsidRPr="00E57CB2">
                <w:rPr>
                  <w:rFonts w:eastAsia="Calibri"/>
                  <w:lang w:val="pt-PT" w:eastAsia="en-US"/>
                </w:rPr>
                <w:t xml:space="preserve"> </w:t>
              </w:r>
              <w:proofErr w:type="spellStart"/>
              <w:r w:rsidRPr="00E57CB2">
                <w:rPr>
                  <w:rFonts w:eastAsia="Calibri"/>
                  <w:lang w:val="pt-PT" w:eastAsia="en-US"/>
                </w:rPr>
                <w:t>change</w:t>
              </w:r>
              <w:proofErr w:type="spellEnd"/>
              <w:r w:rsidRPr="00E57CB2">
                <w:rPr>
                  <w:rFonts w:eastAsia="Calibri"/>
                  <w:lang w:val="pt-PT" w:eastAsia="en-US"/>
                </w:rPr>
                <w:t xml:space="preserve">?”, Oxford </w:t>
              </w:r>
              <w:proofErr w:type="spellStart"/>
              <w:r w:rsidRPr="00E57CB2">
                <w:rPr>
                  <w:rFonts w:eastAsia="Calibri"/>
                  <w:i/>
                  <w:iCs/>
                  <w:lang w:val="pt-PT" w:eastAsia="en-US"/>
                </w:rPr>
                <w:t>Review</w:t>
              </w:r>
              <w:proofErr w:type="spellEnd"/>
              <w:r w:rsidRPr="00E57CB2">
                <w:rPr>
                  <w:rFonts w:eastAsia="Calibri"/>
                  <w:i/>
                  <w:iCs/>
                  <w:lang w:val="pt-PT" w:eastAsia="en-US"/>
                </w:rPr>
                <w:t xml:space="preserve"> </w:t>
              </w:r>
              <w:proofErr w:type="spellStart"/>
              <w:r w:rsidRPr="00E57CB2">
                <w:rPr>
                  <w:rFonts w:eastAsia="Calibri"/>
                  <w:i/>
                  <w:iCs/>
                  <w:lang w:val="pt-PT" w:eastAsia="en-US"/>
                </w:rPr>
                <w:t>of</w:t>
              </w:r>
              <w:proofErr w:type="spellEnd"/>
              <w:r w:rsidRPr="00E57CB2">
                <w:rPr>
                  <w:rFonts w:eastAsia="Calibri"/>
                  <w:i/>
                  <w:iCs/>
                  <w:lang w:val="pt-PT" w:eastAsia="en-US"/>
                </w:rPr>
                <w:t xml:space="preserve"> </w:t>
              </w:r>
              <w:proofErr w:type="spellStart"/>
              <w:r w:rsidRPr="00E57CB2">
                <w:rPr>
                  <w:rFonts w:eastAsia="Calibri"/>
                  <w:i/>
                  <w:iCs/>
                  <w:lang w:val="pt-PT" w:eastAsia="en-US"/>
                </w:rPr>
                <w:t>Economic</w:t>
              </w:r>
              <w:proofErr w:type="spellEnd"/>
              <w:r w:rsidRPr="00E57CB2">
                <w:rPr>
                  <w:rFonts w:eastAsia="Calibri"/>
                  <w:i/>
                  <w:iCs/>
                  <w:lang w:val="pt-PT" w:eastAsia="en-US"/>
                </w:rPr>
                <w:t xml:space="preserve"> </w:t>
              </w:r>
              <w:proofErr w:type="spellStart"/>
              <w:r w:rsidRPr="00E57CB2">
                <w:rPr>
                  <w:rFonts w:eastAsia="Calibri"/>
                  <w:i/>
                  <w:iCs/>
                  <w:lang w:val="pt-PT" w:eastAsia="en-US"/>
                </w:rPr>
                <w:t>Policy</w:t>
              </w:r>
              <w:proofErr w:type="spellEnd"/>
              <w:r w:rsidRPr="00E57CB2">
                <w:rPr>
                  <w:rFonts w:eastAsia="Calibri"/>
                  <w:lang w:val="pt-PT" w:eastAsia="en-US"/>
                </w:rPr>
                <w:t>,  36, S359-S381. DOI : 10.1093/</w:t>
              </w:r>
              <w:proofErr w:type="spellStart"/>
              <w:r w:rsidRPr="00E57CB2">
                <w:rPr>
                  <w:rFonts w:eastAsia="Calibri"/>
                  <w:lang w:val="pt-PT" w:eastAsia="en-US"/>
                </w:rPr>
                <w:t>oxrep</w:t>
              </w:r>
              <w:proofErr w:type="spellEnd"/>
              <w:r w:rsidRPr="00E57CB2">
                <w:rPr>
                  <w:rFonts w:eastAsia="Calibri"/>
                  <w:lang w:val="pt-PT" w:eastAsia="en-US"/>
                </w:rPr>
                <w:t>/graa015</w:t>
              </w:r>
            </w:p>
            <w:p w14:paraId="080CA472" w14:textId="77777777" w:rsidR="00AC5210" w:rsidRPr="00AC5210" w:rsidRDefault="00AC5210" w:rsidP="00AC5210">
              <w:pPr>
                <w:pStyle w:val="Bibliografa"/>
                <w:ind w:left="720" w:hanging="720"/>
                <w:jc w:val="both"/>
                <w:rPr>
                  <w:rFonts w:eastAsia="Calibri"/>
                  <w:lang w:val="pt-PT" w:eastAsia="en-US"/>
                </w:rPr>
              </w:pPr>
              <w:proofErr w:type="spellStart"/>
              <w:r w:rsidRPr="00AC5210">
                <w:rPr>
                  <w:rFonts w:eastAsia="Calibri"/>
                  <w:lang w:val="pt-PT" w:eastAsia="en-US"/>
                </w:rPr>
                <w:lastRenderedPageBreak/>
                <w:t>Hockings</w:t>
              </w:r>
              <w:proofErr w:type="spellEnd"/>
              <w:r w:rsidRPr="00AC5210">
                <w:rPr>
                  <w:rFonts w:eastAsia="Calibri"/>
                  <w:lang w:val="pt-PT" w:eastAsia="en-US"/>
                </w:rPr>
                <w:t xml:space="preserve">, M., </w:t>
              </w:r>
              <w:proofErr w:type="spellStart"/>
              <w:r w:rsidRPr="00AC5210">
                <w:rPr>
                  <w:rFonts w:eastAsia="Calibri"/>
                  <w:lang w:val="pt-PT" w:eastAsia="en-US"/>
                </w:rPr>
                <w:t>Dudley</w:t>
              </w:r>
              <w:proofErr w:type="spellEnd"/>
              <w:r w:rsidRPr="00AC5210">
                <w:rPr>
                  <w:rFonts w:eastAsia="Calibri"/>
                  <w:lang w:val="pt-PT" w:eastAsia="en-US"/>
                </w:rPr>
                <w:t xml:space="preserve">, N. Elliot, W., Ferreira, M.N. </w:t>
              </w:r>
              <w:proofErr w:type="spellStart"/>
              <w:r w:rsidRPr="00AC5210">
                <w:rPr>
                  <w:rFonts w:eastAsia="Calibri"/>
                  <w:lang w:val="pt-PT" w:eastAsia="en-US"/>
                </w:rPr>
                <w:t>et</w:t>
              </w:r>
              <w:proofErr w:type="spellEnd"/>
              <w:r w:rsidRPr="00AC5210">
                <w:rPr>
                  <w:rFonts w:eastAsia="Calibri"/>
                  <w:lang w:val="pt-PT" w:eastAsia="en-US"/>
                </w:rPr>
                <w:t xml:space="preserve"> al. (2020), “COVID-19 </w:t>
              </w:r>
              <w:proofErr w:type="spellStart"/>
              <w:r w:rsidRPr="00AC5210">
                <w:rPr>
                  <w:rFonts w:eastAsia="Calibri"/>
                  <w:lang w:val="pt-PT" w:eastAsia="en-US"/>
                </w:rPr>
                <w:t>and</w:t>
              </w:r>
              <w:proofErr w:type="spellEnd"/>
              <w:r w:rsidRPr="00AC5210">
                <w:rPr>
                  <w:rFonts w:eastAsia="Calibri"/>
                  <w:lang w:val="pt-PT" w:eastAsia="en-US"/>
                </w:rPr>
                <w:t xml:space="preserve"> </w:t>
              </w:r>
              <w:proofErr w:type="spellStart"/>
              <w:r w:rsidRPr="00AC5210">
                <w:rPr>
                  <w:rFonts w:eastAsia="Calibri"/>
                  <w:lang w:val="pt-PT" w:eastAsia="en-US"/>
                </w:rPr>
                <w:t>protected</w:t>
              </w:r>
              <w:proofErr w:type="spellEnd"/>
              <w:r w:rsidRPr="00AC5210">
                <w:rPr>
                  <w:rFonts w:eastAsia="Calibri"/>
                  <w:lang w:val="pt-PT" w:eastAsia="en-US"/>
                </w:rPr>
                <w:t xml:space="preserve"> </w:t>
              </w:r>
              <w:proofErr w:type="spellStart"/>
              <w:r w:rsidRPr="00AC5210">
                <w:rPr>
                  <w:rFonts w:eastAsia="Calibri"/>
                  <w:lang w:val="pt-PT" w:eastAsia="en-US"/>
                </w:rPr>
                <w:t>and</w:t>
              </w:r>
              <w:proofErr w:type="spellEnd"/>
              <w:r w:rsidRPr="00AC5210">
                <w:rPr>
                  <w:rFonts w:eastAsia="Calibri"/>
                  <w:lang w:val="pt-PT" w:eastAsia="en-US"/>
                </w:rPr>
                <w:t xml:space="preserve"> </w:t>
              </w:r>
              <w:proofErr w:type="spellStart"/>
              <w:r w:rsidRPr="00AC5210">
                <w:rPr>
                  <w:rFonts w:eastAsia="Calibri"/>
                  <w:lang w:val="pt-PT" w:eastAsia="en-US"/>
                </w:rPr>
                <w:t>conserved</w:t>
              </w:r>
              <w:proofErr w:type="spellEnd"/>
              <w:r w:rsidRPr="00AC5210">
                <w:rPr>
                  <w:rFonts w:eastAsia="Calibri"/>
                  <w:lang w:val="pt-PT" w:eastAsia="en-US"/>
                </w:rPr>
                <w:t xml:space="preserve"> </w:t>
              </w:r>
              <w:proofErr w:type="spellStart"/>
              <w:r w:rsidRPr="00AC5210">
                <w:rPr>
                  <w:rFonts w:eastAsia="Calibri"/>
                  <w:lang w:val="pt-PT" w:eastAsia="en-US"/>
                </w:rPr>
                <w:t>areas</w:t>
              </w:r>
              <w:proofErr w:type="spellEnd"/>
              <w:r w:rsidRPr="00AC5210">
                <w:rPr>
                  <w:rFonts w:eastAsia="Calibri"/>
                  <w:lang w:val="pt-PT" w:eastAsia="en-US"/>
                </w:rPr>
                <w:t xml:space="preserve">”, </w:t>
              </w:r>
              <w:r w:rsidRPr="004B16F5">
                <w:rPr>
                  <w:rFonts w:eastAsia="Calibri"/>
                  <w:i/>
                  <w:iCs/>
                  <w:lang w:val="pt-PT" w:eastAsia="en-US"/>
                </w:rPr>
                <w:t>PARKS</w:t>
              </w:r>
              <w:r w:rsidRPr="00AC5210">
                <w:rPr>
                  <w:rFonts w:eastAsia="Calibri"/>
                  <w:lang w:val="pt-PT" w:eastAsia="en-US"/>
                </w:rPr>
                <w:t>, Vol. 26 No. 1, pp. 7-24.</w:t>
              </w:r>
            </w:p>
            <w:p w14:paraId="680D53AC" w14:textId="77777777" w:rsidR="00AC5210" w:rsidRPr="00AC5210" w:rsidRDefault="00AC5210" w:rsidP="00AC5210">
              <w:pPr>
                <w:pStyle w:val="Bibliografa"/>
                <w:ind w:left="720" w:hanging="720"/>
                <w:jc w:val="both"/>
                <w:rPr>
                  <w:rFonts w:eastAsia="Calibri"/>
                  <w:lang w:val="pt-PT" w:eastAsia="en-US"/>
                </w:rPr>
              </w:pPr>
              <w:proofErr w:type="spellStart"/>
              <w:r w:rsidRPr="00AC5210">
                <w:rPr>
                  <w:rFonts w:eastAsia="Calibri"/>
                  <w:lang w:val="pt-PT" w:eastAsia="en-US"/>
                </w:rPr>
                <w:t>Hudson</w:t>
              </w:r>
              <w:proofErr w:type="spellEnd"/>
              <w:r w:rsidRPr="00AC5210">
                <w:rPr>
                  <w:rFonts w:eastAsia="Calibri"/>
                  <w:lang w:val="pt-PT" w:eastAsia="en-US"/>
                </w:rPr>
                <w:t xml:space="preserve">, S. (2020), Covid-19 &amp; </w:t>
              </w:r>
              <w:proofErr w:type="spellStart"/>
              <w:r w:rsidRPr="00AC5210">
                <w:rPr>
                  <w:rFonts w:eastAsia="Calibri"/>
                  <w:lang w:val="pt-PT" w:eastAsia="en-US"/>
                </w:rPr>
                <w:t>Travel</w:t>
              </w:r>
              <w:proofErr w:type="spellEnd"/>
              <w:r w:rsidRPr="00AC5210">
                <w:rPr>
                  <w:rFonts w:eastAsia="Calibri"/>
                  <w:lang w:val="pt-PT" w:eastAsia="en-US"/>
                </w:rPr>
                <w:t xml:space="preserve">. </w:t>
              </w:r>
              <w:proofErr w:type="spellStart"/>
              <w:r w:rsidRPr="00AC5210">
                <w:rPr>
                  <w:rFonts w:eastAsia="Calibri"/>
                  <w:lang w:val="pt-PT" w:eastAsia="en-US"/>
                </w:rPr>
                <w:t>Impacts</w:t>
              </w:r>
              <w:proofErr w:type="spellEnd"/>
              <w:r w:rsidRPr="00AC5210">
                <w:rPr>
                  <w:rFonts w:eastAsia="Calibri"/>
                  <w:lang w:val="pt-PT" w:eastAsia="en-US"/>
                </w:rPr>
                <w:t xml:space="preserve">, Responses </w:t>
              </w:r>
              <w:proofErr w:type="spellStart"/>
              <w:r w:rsidRPr="00AC5210">
                <w:rPr>
                  <w:rFonts w:eastAsia="Calibri"/>
                  <w:lang w:val="pt-PT" w:eastAsia="en-US"/>
                </w:rPr>
                <w:t>and</w:t>
              </w:r>
              <w:proofErr w:type="spellEnd"/>
              <w:r w:rsidRPr="00AC5210">
                <w:rPr>
                  <w:rFonts w:eastAsia="Calibri"/>
                  <w:lang w:val="pt-PT" w:eastAsia="en-US"/>
                </w:rPr>
                <w:t xml:space="preserve"> </w:t>
              </w:r>
              <w:proofErr w:type="spellStart"/>
              <w:r w:rsidRPr="00AC5210">
                <w:rPr>
                  <w:rFonts w:eastAsia="Calibri"/>
                  <w:lang w:val="pt-PT" w:eastAsia="en-US"/>
                </w:rPr>
                <w:t>Outcomes</w:t>
              </w:r>
              <w:proofErr w:type="spellEnd"/>
              <w:r w:rsidRPr="00AC5210">
                <w:rPr>
                  <w:rFonts w:eastAsia="Calibri"/>
                  <w:lang w:val="pt-PT" w:eastAsia="en-US"/>
                </w:rPr>
                <w:t xml:space="preserve">. </w:t>
              </w:r>
              <w:proofErr w:type="spellStart"/>
              <w:r w:rsidRPr="00AC5210">
                <w:rPr>
                  <w:rFonts w:eastAsia="Calibri"/>
                  <w:lang w:val="pt-PT" w:eastAsia="en-US"/>
                </w:rPr>
                <w:t>Goodfellow</w:t>
              </w:r>
              <w:proofErr w:type="spellEnd"/>
              <w:r w:rsidRPr="00AC5210">
                <w:rPr>
                  <w:rFonts w:eastAsia="Calibri"/>
                  <w:lang w:val="pt-PT" w:eastAsia="en-US"/>
                </w:rPr>
                <w:t xml:space="preserve"> Publishers </w:t>
              </w:r>
              <w:proofErr w:type="spellStart"/>
              <w:r w:rsidRPr="00AC5210">
                <w:rPr>
                  <w:rFonts w:eastAsia="Calibri"/>
                  <w:lang w:val="pt-PT" w:eastAsia="en-US"/>
                </w:rPr>
                <w:t>Ltd</w:t>
              </w:r>
              <w:proofErr w:type="spellEnd"/>
              <w:r w:rsidRPr="00AC5210">
                <w:rPr>
                  <w:rFonts w:eastAsia="Calibri"/>
                  <w:lang w:val="pt-PT" w:eastAsia="en-US"/>
                </w:rPr>
                <w:t>., Oxford.</w:t>
              </w:r>
            </w:p>
            <w:p w14:paraId="624FD868" w14:textId="6A885EBD" w:rsidR="00AC5210" w:rsidRPr="00AC5210" w:rsidRDefault="00AC5210" w:rsidP="00AC5210">
              <w:pPr>
                <w:pStyle w:val="Bibliografa"/>
                <w:ind w:left="720" w:hanging="720"/>
                <w:jc w:val="both"/>
                <w:rPr>
                  <w:rFonts w:eastAsia="Calibri"/>
                  <w:lang w:val="pt-PT" w:eastAsia="en-US"/>
                </w:rPr>
              </w:pPr>
              <w:proofErr w:type="spellStart"/>
              <w:r w:rsidRPr="00AC5210">
                <w:rPr>
                  <w:rFonts w:eastAsia="Calibri"/>
                  <w:lang w:val="pt-PT" w:eastAsia="en-US"/>
                </w:rPr>
                <w:t>Khalid</w:t>
              </w:r>
              <w:proofErr w:type="spellEnd"/>
              <w:r w:rsidRPr="00AC5210">
                <w:rPr>
                  <w:rFonts w:eastAsia="Calibri"/>
                  <w:lang w:val="pt-PT" w:eastAsia="en-US"/>
                </w:rPr>
                <w:t xml:space="preserve">, U., </w:t>
              </w:r>
              <w:proofErr w:type="spellStart"/>
              <w:r w:rsidRPr="00AC5210">
                <w:rPr>
                  <w:rFonts w:eastAsia="Calibri"/>
                  <w:lang w:val="pt-PT" w:eastAsia="en-US"/>
                </w:rPr>
                <w:t>Okafor</w:t>
              </w:r>
              <w:proofErr w:type="spellEnd"/>
              <w:r w:rsidRPr="00AC5210">
                <w:rPr>
                  <w:rFonts w:eastAsia="Calibri"/>
                  <w:lang w:val="pt-PT" w:eastAsia="en-US"/>
                </w:rPr>
                <w:t xml:space="preserve">, L.E. </w:t>
              </w:r>
              <w:proofErr w:type="spellStart"/>
              <w:r w:rsidRPr="00AC5210">
                <w:rPr>
                  <w:rFonts w:eastAsia="Calibri"/>
                  <w:lang w:val="pt-PT" w:eastAsia="en-US"/>
                </w:rPr>
                <w:t>and</w:t>
              </w:r>
              <w:proofErr w:type="spellEnd"/>
              <w:r w:rsidRPr="00AC5210">
                <w:rPr>
                  <w:rFonts w:eastAsia="Calibri"/>
                  <w:lang w:val="pt-PT" w:eastAsia="en-US"/>
                </w:rPr>
                <w:t xml:space="preserve"> </w:t>
              </w:r>
              <w:proofErr w:type="spellStart"/>
              <w:r w:rsidRPr="00AC5210">
                <w:rPr>
                  <w:rFonts w:eastAsia="Calibri"/>
                  <w:lang w:val="pt-PT" w:eastAsia="en-US"/>
                </w:rPr>
                <w:t>Burzynska</w:t>
              </w:r>
              <w:proofErr w:type="spellEnd"/>
              <w:r w:rsidRPr="00AC5210">
                <w:rPr>
                  <w:rFonts w:eastAsia="Calibri"/>
                  <w:lang w:val="pt-PT" w:eastAsia="en-US"/>
                </w:rPr>
                <w:t>, K. (2021)</w:t>
              </w:r>
              <w:r w:rsidR="00E57CB2">
                <w:rPr>
                  <w:rFonts w:eastAsia="Calibri"/>
                  <w:lang w:val="pt-PT" w:eastAsia="en-US"/>
                </w:rPr>
                <w:t xml:space="preserve">. </w:t>
              </w:r>
              <w:r w:rsidRPr="00AC5210">
                <w:rPr>
                  <w:rFonts w:eastAsia="Calibri"/>
                  <w:lang w:val="pt-PT" w:eastAsia="en-US"/>
                </w:rPr>
                <w:t xml:space="preserve">Does </w:t>
              </w:r>
              <w:proofErr w:type="spellStart"/>
              <w:r w:rsidRPr="00AC5210">
                <w:rPr>
                  <w:rFonts w:eastAsia="Calibri"/>
                  <w:lang w:val="pt-PT" w:eastAsia="en-US"/>
                </w:rPr>
                <w:t>the</w:t>
              </w:r>
              <w:proofErr w:type="spellEnd"/>
              <w:r w:rsidRPr="00AC5210">
                <w:rPr>
                  <w:rFonts w:eastAsia="Calibri"/>
                  <w:lang w:val="pt-PT" w:eastAsia="en-US"/>
                </w:rPr>
                <w:t xml:space="preserve"> </w:t>
              </w:r>
              <w:proofErr w:type="spellStart"/>
              <w:r w:rsidRPr="00AC5210">
                <w:rPr>
                  <w:rFonts w:eastAsia="Calibri"/>
                  <w:lang w:val="pt-PT" w:eastAsia="en-US"/>
                </w:rPr>
                <w:t>size</w:t>
              </w:r>
              <w:proofErr w:type="spellEnd"/>
              <w:r w:rsidRPr="00AC5210">
                <w:rPr>
                  <w:rFonts w:eastAsia="Calibri"/>
                  <w:lang w:val="pt-PT" w:eastAsia="en-US"/>
                </w:rPr>
                <w:t xml:space="preserve"> </w:t>
              </w:r>
              <w:proofErr w:type="spellStart"/>
              <w:r w:rsidRPr="00AC5210">
                <w:rPr>
                  <w:rFonts w:eastAsia="Calibri"/>
                  <w:lang w:val="pt-PT" w:eastAsia="en-US"/>
                </w:rPr>
                <w:t>of</w:t>
              </w:r>
              <w:proofErr w:type="spellEnd"/>
              <w:r w:rsidRPr="00AC5210">
                <w:rPr>
                  <w:rFonts w:eastAsia="Calibri"/>
                  <w:lang w:val="pt-PT" w:eastAsia="en-US"/>
                </w:rPr>
                <w:t xml:space="preserve"> </w:t>
              </w:r>
              <w:proofErr w:type="spellStart"/>
              <w:r w:rsidRPr="00AC5210">
                <w:rPr>
                  <w:rFonts w:eastAsia="Calibri"/>
                  <w:lang w:val="pt-PT" w:eastAsia="en-US"/>
                </w:rPr>
                <w:t>the</w:t>
              </w:r>
              <w:proofErr w:type="spellEnd"/>
              <w:r w:rsidRPr="00AC5210">
                <w:rPr>
                  <w:rFonts w:eastAsia="Calibri"/>
                  <w:lang w:val="pt-PT" w:eastAsia="en-US"/>
                </w:rPr>
                <w:t xml:space="preserve"> </w:t>
              </w:r>
              <w:proofErr w:type="spellStart"/>
              <w:r w:rsidRPr="00AC5210">
                <w:rPr>
                  <w:rFonts w:eastAsia="Calibri"/>
                  <w:lang w:val="pt-PT" w:eastAsia="en-US"/>
                </w:rPr>
                <w:t>tourism</w:t>
              </w:r>
              <w:proofErr w:type="spellEnd"/>
              <w:r w:rsidRPr="00AC5210">
                <w:rPr>
                  <w:rFonts w:eastAsia="Calibri"/>
                  <w:lang w:val="pt-PT" w:eastAsia="en-US"/>
                </w:rPr>
                <w:t xml:space="preserve"> sector </w:t>
              </w:r>
              <w:proofErr w:type="spellStart"/>
              <w:r w:rsidRPr="00AC5210">
                <w:rPr>
                  <w:rFonts w:eastAsia="Calibri"/>
                  <w:lang w:val="pt-PT" w:eastAsia="en-US"/>
                </w:rPr>
                <w:t>influence</w:t>
              </w:r>
              <w:proofErr w:type="spellEnd"/>
              <w:r w:rsidRPr="00AC5210">
                <w:rPr>
                  <w:rFonts w:eastAsia="Calibri"/>
                  <w:lang w:val="pt-PT" w:eastAsia="en-US"/>
                </w:rPr>
                <w:t xml:space="preserve"> </w:t>
              </w:r>
              <w:proofErr w:type="spellStart"/>
              <w:r w:rsidRPr="00AC5210">
                <w:rPr>
                  <w:rFonts w:eastAsia="Calibri"/>
                  <w:lang w:val="pt-PT" w:eastAsia="en-US"/>
                </w:rPr>
                <w:t>the</w:t>
              </w:r>
              <w:proofErr w:type="spellEnd"/>
              <w:r w:rsidRPr="00AC5210">
                <w:rPr>
                  <w:rFonts w:eastAsia="Calibri"/>
                  <w:lang w:val="pt-PT" w:eastAsia="en-US"/>
                </w:rPr>
                <w:t xml:space="preserve"> </w:t>
              </w:r>
              <w:proofErr w:type="spellStart"/>
              <w:r w:rsidRPr="00AC5210">
                <w:rPr>
                  <w:rFonts w:eastAsia="Calibri"/>
                  <w:lang w:val="pt-PT" w:eastAsia="en-US"/>
                </w:rPr>
                <w:t>economic</w:t>
              </w:r>
              <w:proofErr w:type="spellEnd"/>
              <w:r w:rsidRPr="00AC5210">
                <w:rPr>
                  <w:rFonts w:eastAsia="Calibri"/>
                  <w:lang w:val="pt-PT" w:eastAsia="en-US"/>
                </w:rPr>
                <w:t xml:space="preserve"> </w:t>
              </w:r>
              <w:proofErr w:type="spellStart"/>
              <w:r w:rsidRPr="00AC5210">
                <w:rPr>
                  <w:rFonts w:eastAsia="Calibri"/>
                  <w:lang w:val="pt-PT" w:eastAsia="en-US"/>
                </w:rPr>
                <w:t>policy</w:t>
              </w:r>
              <w:proofErr w:type="spellEnd"/>
              <w:r w:rsidRPr="00AC5210">
                <w:rPr>
                  <w:rFonts w:eastAsia="Calibri"/>
                  <w:lang w:val="pt-PT" w:eastAsia="en-US"/>
                </w:rPr>
                <w:t xml:space="preserve"> response to </w:t>
              </w:r>
              <w:proofErr w:type="spellStart"/>
              <w:r w:rsidRPr="00AC5210">
                <w:rPr>
                  <w:rFonts w:eastAsia="Calibri"/>
                  <w:lang w:val="pt-PT" w:eastAsia="en-US"/>
                </w:rPr>
                <w:t>the</w:t>
              </w:r>
              <w:proofErr w:type="spellEnd"/>
              <w:r w:rsidRPr="00AC5210">
                <w:rPr>
                  <w:rFonts w:eastAsia="Calibri"/>
                  <w:lang w:val="pt-PT" w:eastAsia="en-US"/>
                </w:rPr>
                <w:t xml:space="preserve"> COVID-19 </w:t>
              </w:r>
              <w:proofErr w:type="spellStart"/>
              <w:r w:rsidRPr="00AC5210">
                <w:rPr>
                  <w:rFonts w:eastAsia="Calibri"/>
                  <w:lang w:val="pt-PT" w:eastAsia="en-US"/>
                </w:rPr>
                <w:t>pandemic</w:t>
              </w:r>
              <w:proofErr w:type="spellEnd"/>
              <w:r w:rsidRPr="00AC5210">
                <w:rPr>
                  <w:rFonts w:eastAsia="Calibri"/>
                  <w:lang w:val="pt-PT" w:eastAsia="en-US"/>
                </w:rPr>
                <w:t>?</w:t>
              </w:r>
              <w:r w:rsidR="00E57CB2">
                <w:rPr>
                  <w:rFonts w:eastAsia="Calibri"/>
                  <w:lang w:val="pt-PT" w:eastAsia="en-US"/>
                </w:rPr>
                <w:t>.</w:t>
              </w:r>
              <w:r w:rsidRPr="00AC5210">
                <w:rPr>
                  <w:rFonts w:eastAsia="Calibri"/>
                  <w:lang w:val="pt-PT" w:eastAsia="en-US"/>
                </w:rPr>
                <w:t xml:space="preserve"> </w:t>
              </w:r>
              <w:proofErr w:type="spellStart"/>
              <w:r w:rsidRPr="00E57CB2">
                <w:rPr>
                  <w:rFonts w:eastAsia="Calibri"/>
                  <w:i/>
                  <w:iCs/>
                  <w:lang w:val="pt-PT" w:eastAsia="en-US"/>
                </w:rPr>
                <w:t>Current</w:t>
              </w:r>
              <w:proofErr w:type="spellEnd"/>
              <w:r w:rsidRPr="00E57CB2">
                <w:rPr>
                  <w:rFonts w:eastAsia="Calibri"/>
                  <w:i/>
                  <w:iCs/>
                  <w:lang w:val="pt-PT" w:eastAsia="en-US"/>
                </w:rPr>
                <w:t xml:space="preserve"> </w:t>
              </w:r>
              <w:proofErr w:type="spellStart"/>
              <w:r w:rsidRPr="00E57CB2">
                <w:rPr>
                  <w:rFonts w:eastAsia="Calibri"/>
                  <w:i/>
                  <w:iCs/>
                  <w:lang w:val="pt-PT" w:eastAsia="en-US"/>
                </w:rPr>
                <w:t>Issues</w:t>
              </w:r>
              <w:proofErr w:type="spellEnd"/>
              <w:r w:rsidRPr="00E57CB2">
                <w:rPr>
                  <w:rFonts w:eastAsia="Calibri"/>
                  <w:i/>
                  <w:iCs/>
                  <w:lang w:val="pt-PT" w:eastAsia="en-US"/>
                </w:rPr>
                <w:t xml:space="preserve"> in </w:t>
              </w:r>
              <w:proofErr w:type="spellStart"/>
              <w:r w:rsidRPr="00E57CB2">
                <w:rPr>
                  <w:rFonts w:eastAsia="Calibri"/>
                  <w:i/>
                  <w:iCs/>
                  <w:lang w:val="pt-PT" w:eastAsia="en-US"/>
                </w:rPr>
                <w:t>Tourism</w:t>
              </w:r>
              <w:proofErr w:type="spellEnd"/>
              <w:r w:rsidRPr="00AC5210">
                <w:rPr>
                  <w:rFonts w:eastAsia="Calibri"/>
                  <w:lang w:val="pt-PT" w:eastAsia="en-US"/>
                </w:rPr>
                <w:t xml:space="preserve">,  24 </w:t>
              </w:r>
              <w:r w:rsidR="00E57CB2">
                <w:rPr>
                  <w:rFonts w:eastAsia="Calibri"/>
                  <w:lang w:val="pt-PT" w:eastAsia="en-US"/>
                </w:rPr>
                <w:t>(</w:t>
              </w:r>
              <w:r w:rsidRPr="00AC5210">
                <w:rPr>
                  <w:rFonts w:eastAsia="Calibri"/>
                  <w:lang w:val="pt-PT" w:eastAsia="en-US"/>
                </w:rPr>
                <w:t>19</w:t>
              </w:r>
              <w:r w:rsidR="00E57CB2">
                <w:rPr>
                  <w:rFonts w:eastAsia="Calibri"/>
                  <w:lang w:val="pt-PT" w:eastAsia="en-US"/>
                </w:rPr>
                <w:t>)</w:t>
              </w:r>
              <w:r w:rsidRPr="00AC5210">
                <w:rPr>
                  <w:rFonts w:eastAsia="Calibri"/>
                  <w:lang w:val="pt-PT" w:eastAsia="en-US"/>
                </w:rPr>
                <w:t>,  2801-2820.</w:t>
              </w:r>
            </w:p>
            <w:p w14:paraId="2C2DEF57" w14:textId="28939EAA" w:rsidR="00AC5210" w:rsidRPr="00E57CB2" w:rsidRDefault="00AC5210" w:rsidP="00AC5210">
              <w:pPr>
                <w:pStyle w:val="Bibliografa"/>
                <w:ind w:left="720" w:hanging="720"/>
                <w:jc w:val="both"/>
                <w:rPr>
                  <w:rFonts w:eastAsia="Calibri"/>
                  <w:lang w:val="es-ES" w:eastAsia="en-US"/>
                </w:rPr>
              </w:pPr>
              <w:proofErr w:type="spellStart"/>
              <w:r w:rsidRPr="00AC5210">
                <w:rPr>
                  <w:rFonts w:eastAsia="Calibri"/>
                  <w:lang w:val="pt-PT" w:eastAsia="en-US"/>
                </w:rPr>
                <w:t>Lapointe</w:t>
              </w:r>
              <w:proofErr w:type="spellEnd"/>
              <w:r w:rsidRPr="00AC5210">
                <w:rPr>
                  <w:rFonts w:eastAsia="Calibri"/>
                  <w:lang w:val="pt-PT" w:eastAsia="en-US"/>
                </w:rPr>
                <w:t>, D. (2020)</w:t>
              </w:r>
              <w:r w:rsidR="00E57CB2">
                <w:rPr>
                  <w:rFonts w:eastAsia="Calibri"/>
                  <w:lang w:val="pt-PT" w:eastAsia="en-US"/>
                </w:rPr>
                <w:t xml:space="preserve">. </w:t>
              </w:r>
              <w:proofErr w:type="spellStart"/>
              <w:r w:rsidRPr="00AC5210">
                <w:rPr>
                  <w:rFonts w:eastAsia="Calibri"/>
                  <w:lang w:val="pt-PT" w:eastAsia="en-US"/>
                </w:rPr>
                <w:t>Reconnecting</w:t>
              </w:r>
              <w:proofErr w:type="spellEnd"/>
              <w:r w:rsidRPr="00AC5210">
                <w:rPr>
                  <w:rFonts w:eastAsia="Calibri"/>
                  <w:lang w:val="pt-PT" w:eastAsia="en-US"/>
                </w:rPr>
                <w:t xml:space="preserve"> </w:t>
              </w:r>
              <w:proofErr w:type="spellStart"/>
              <w:r w:rsidRPr="00AC5210">
                <w:rPr>
                  <w:rFonts w:eastAsia="Calibri"/>
                  <w:lang w:val="pt-PT" w:eastAsia="en-US"/>
                </w:rPr>
                <w:t>tourism</w:t>
              </w:r>
              <w:proofErr w:type="spellEnd"/>
              <w:r w:rsidRPr="00AC5210">
                <w:rPr>
                  <w:rFonts w:eastAsia="Calibri"/>
                  <w:lang w:val="pt-PT" w:eastAsia="en-US"/>
                </w:rPr>
                <w:t xml:space="preserve"> </w:t>
              </w:r>
              <w:proofErr w:type="spellStart"/>
              <w:r w:rsidRPr="00AC5210">
                <w:rPr>
                  <w:rFonts w:eastAsia="Calibri"/>
                  <w:lang w:val="pt-PT" w:eastAsia="en-US"/>
                </w:rPr>
                <w:t>after</w:t>
              </w:r>
              <w:proofErr w:type="spellEnd"/>
              <w:r w:rsidRPr="00AC5210">
                <w:rPr>
                  <w:rFonts w:eastAsia="Calibri"/>
                  <w:lang w:val="pt-PT" w:eastAsia="en-US"/>
                </w:rPr>
                <w:t xml:space="preserve"> COVID-19: </w:t>
              </w:r>
              <w:proofErr w:type="spellStart"/>
              <w:r w:rsidRPr="00AC5210">
                <w:rPr>
                  <w:rFonts w:eastAsia="Calibri"/>
                  <w:lang w:val="pt-PT" w:eastAsia="en-US"/>
                </w:rPr>
                <w:t>the</w:t>
              </w:r>
              <w:proofErr w:type="spellEnd"/>
              <w:r w:rsidRPr="00AC5210">
                <w:rPr>
                  <w:rFonts w:eastAsia="Calibri"/>
                  <w:lang w:val="pt-PT" w:eastAsia="en-US"/>
                </w:rPr>
                <w:t xml:space="preserve"> </w:t>
              </w:r>
              <w:proofErr w:type="spellStart"/>
              <w:r w:rsidRPr="00AC5210">
                <w:rPr>
                  <w:rFonts w:eastAsia="Calibri"/>
                  <w:lang w:val="pt-PT" w:eastAsia="en-US"/>
                </w:rPr>
                <w:t>paradox</w:t>
              </w:r>
              <w:proofErr w:type="spellEnd"/>
              <w:r w:rsidRPr="00AC5210">
                <w:rPr>
                  <w:rFonts w:eastAsia="Calibri"/>
                  <w:lang w:val="pt-PT" w:eastAsia="en-US"/>
                </w:rPr>
                <w:t xml:space="preserve"> </w:t>
              </w:r>
              <w:proofErr w:type="spellStart"/>
              <w:r w:rsidRPr="00AC5210">
                <w:rPr>
                  <w:rFonts w:eastAsia="Calibri"/>
                  <w:lang w:val="pt-PT" w:eastAsia="en-US"/>
                </w:rPr>
                <w:t>of</w:t>
              </w:r>
              <w:proofErr w:type="spellEnd"/>
              <w:r w:rsidRPr="00AC5210">
                <w:rPr>
                  <w:rFonts w:eastAsia="Calibri"/>
                  <w:lang w:val="pt-PT" w:eastAsia="en-US"/>
                </w:rPr>
                <w:t xml:space="preserve"> </w:t>
              </w:r>
              <w:proofErr w:type="spellStart"/>
              <w:r w:rsidRPr="00AC5210">
                <w:rPr>
                  <w:rFonts w:eastAsia="Calibri"/>
                  <w:lang w:val="pt-PT" w:eastAsia="en-US"/>
                </w:rPr>
                <w:t>alterity</w:t>
              </w:r>
              <w:proofErr w:type="spellEnd"/>
              <w:r w:rsidRPr="00AC5210">
                <w:rPr>
                  <w:rFonts w:eastAsia="Calibri"/>
                  <w:lang w:val="pt-PT" w:eastAsia="en-US"/>
                </w:rPr>
                <w:t xml:space="preserve"> in </w:t>
              </w:r>
              <w:proofErr w:type="spellStart"/>
              <w:r w:rsidRPr="00AC5210">
                <w:rPr>
                  <w:rFonts w:eastAsia="Calibri"/>
                  <w:lang w:val="pt-PT" w:eastAsia="en-US"/>
                </w:rPr>
                <w:t>tourism</w:t>
              </w:r>
              <w:proofErr w:type="spellEnd"/>
              <w:r w:rsidRPr="00AC5210">
                <w:rPr>
                  <w:rFonts w:eastAsia="Calibri"/>
                  <w:lang w:val="pt-PT" w:eastAsia="en-US"/>
                </w:rPr>
                <w:t xml:space="preserve"> </w:t>
              </w:r>
              <w:r w:rsidR="00E57CB2">
                <w:rPr>
                  <w:rFonts w:eastAsia="Calibri"/>
                  <w:lang w:val="pt-PT" w:eastAsia="en-US"/>
                </w:rPr>
                <w:t>áreas.</w:t>
              </w:r>
              <w:r w:rsidRPr="00AC5210">
                <w:rPr>
                  <w:rFonts w:eastAsia="Calibri"/>
                  <w:lang w:val="pt-PT" w:eastAsia="en-US"/>
                </w:rPr>
                <w:t xml:space="preserve"> </w:t>
              </w:r>
              <w:proofErr w:type="spellStart"/>
              <w:r w:rsidRPr="00E57CB2">
                <w:rPr>
                  <w:rFonts w:eastAsia="Calibri"/>
                  <w:i/>
                  <w:iCs/>
                  <w:lang w:val="es-ES" w:eastAsia="en-US"/>
                </w:rPr>
                <w:t>Tourism</w:t>
              </w:r>
              <w:proofErr w:type="spellEnd"/>
              <w:r w:rsidRPr="00E57CB2">
                <w:rPr>
                  <w:rFonts w:eastAsia="Calibri"/>
                  <w:i/>
                  <w:iCs/>
                  <w:lang w:val="es-ES" w:eastAsia="en-US"/>
                </w:rPr>
                <w:t xml:space="preserve"> </w:t>
              </w:r>
              <w:proofErr w:type="spellStart"/>
              <w:r w:rsidRPr="00E57CB2">
                <w:rPr>
                  <w:rFonts w:eastAsia="Calibri"/>
                  <w:i/>
                  <w:iCs/>
                  <w:lang w:val="es-ES" w:eastAsia="en-US"/>
                </w:rPr>
                <w:t>Geographies</w:t>
              </w:r>
              <w:proofErr w:type="spellEnd"/>
              <w:r w:rsidRPr="00E57CB2">
                <w:rPr>
                  <w:rFonts w:eastAsia="Calibri"/>
                  <w:lang w:val="es-ES" w:eastAsia="en-US"/>
                </w:rPr>
                <w:t>,  22</w:t>
              </w:r>
              <w:r w:rsidR="00E57CB2" w:rsidRPr="00E57CB2">
                <w:rPr>
                  <w:rFonts w:eastAsia="Calibri"/>
                  <w:lang w:val="es-ES" w:eastAsia="en-US"/>
                </w:rPr>
                <w:t xml:space="preserve"> (</w:t>
              </w:r>
              <w:r w:rsidRPr="00E57CB2">
                <w:rPr>
                  <w:rFonts w:eastAsia="Calibri"/>
                  <w:lang w:val="es-ES" w:eastAsia="en-US"/>
                </w:rPr>
                <w:t>3</w:t>
              </w:r>
              <w:r w:rsidR="00E57CB2" w:rsidRPr="00E57CB2">
                <w:rPr>
                  <w:rFonts w:eastAsia="Calibri"/>
                  <w:lang w:val="es-ES" w:eastAsia="en-US"/>
                </w:rPr>
                <w:t>)</w:t>
              </w:r>
              <w:r w:rsidRPr="00E57CB2">
                <w:rPr>
                  <w:rFonts w:eastAsia="Calibri"/>
                  <w:lang w:val="es-ES" w:eastAsia="en-US"/>
                </w:rPr>
                <w:t>,  633-638.</w:t>
              </w:r>
            </w:p>
            <w:p w14:paraId="7943A31C" w14:textId="55F4B5C9" w:rsidR="00AC5210" w:rsidRPr="00AC5210" w:rsidRDefault="00AC5210" w:rsidP="00AC5210">
              <w:pPr>
                <w:pStyle w:val="Bibliografa"/>
                <w:ind w:left="720" w:hanging="720"/>
                <w:jc w:val="both"/>
                <w:rPr>
                  <w:rFonts w:eastAsia="Calibri"/>
                  <w:lang w:val="es-AR" w:eastAsia="en-US"/>
                </w:rPr>
              </w:pPr>
              <w:r w:rsidRPr="00AC5210">
                <w:rPr>
                  <w:rFonts w:eastAsia="Calibri"/>
                  <w:lang w:val="es-AR" w:eastAsia="en-US"/>
                </w:rPr>
                <w:t xml:space="preserve">Leiden in </w:t>
              </w:r>
              <w:proofErr w:type="spellStart"/>
              <w:r w:rsidRPr="00AC5210">
                <w:rPr>
                  <w:rFonts w:eastAsia="Calibri"/>
                  <w:lang w:val="es-AR" w:eastAsia="en-US"/>
                </w:rPr>
                <w:t>cijfers</w:t>
              </w:r>
              <w:proofErr w:type="spellEnd"/>
              <w:r w:rsidRPr="00AC5210">
                <w:rPr>
                  <w:rFonts w:eastAsia="Calibri"/>
                  <w:lang w:val="es-AR" w:eastAsia="en-US"/>
                </w:rPr>
                <w:t xml:space="preserve"> (2018)</w:t>
              </w:r>
              <w:r w:rsidR="00E57CB2">
                <w:rPr>
                  <w:rFonts w:eastAsia="Calibri"/>
                  <w:lang w:val="es-AR" w:eastAsia="en-US"/>
                </w:rPr>
                <w:t xml:space="preserve">. </w:t>
              </w:r>
              <w:r w:rsidRPr="00AC5210">
                <w:rPr>
                  <w:rFonts w:eastAsia="Calibri"/>
                  <w:lang w:val="es-AR" w:eastAsia="en-US"/>
                </w:rPr>
                <w:t xml:space="preserve">2018 </w:t>
              </w:r>
              <w:proofErr w:type="spellStart"/>
              <w:r w:rsidRPr="00AC5210">
                <w:rPr>
                  <w:rFonts w:eastAsia="Calibri"/>
                  <w:lang w:val="es-AR" w:eastAsia="en-US"/>
                </w:rPr>
                <w:t>toeristisch</w:t>
              </w:r>
              <w:proofErr w:type="spellEnd"/>
              <w:r w:rsidRPr="00AC5210">
                <w:rPr>
                  <w:rFonts w:eastAsia="Calibri"/>
                  <w:lang w:val="es-AR" w:eastAsia="en-US"/>
                </w:rPr>
                <w:t xml:space="preserve"> </w:t>
              </w:r>
              <w:proofErr w:type="spellStart"/>
              <w:r w:rsidRPr="00AC5210">
                <w:rPr>
                  <w:rFonts w:eastAsia="Calibri"/>
                  <w:lang w:val="es-AR" w:eastAsia="en-US"/>
                </w:rPr>
                <w:t>bezoek</w:t>
              </w:r>
              <w:proofErr w:type="spellEnd"/>
              <w:r w:rsidRPr="00AC5210">
                <w:rPr>
                  <w:rFonts w:eastAsia="Calibri"/>
                  <w:lang w:val="es-AR" w:eastAsia="en-US"/>
                </w:rPr>
                <w:t xml:space="preserve"> </w:t>
              </w:r>
              <w:proofErr w:type="spellStart"/>
              <w:r w:rsidRPr="00AC5210">
                <w:rPr>
                  <w:rFonts w:eastAsia="Calibri"/>
                  <w:lang w:val="es-AR" w:eastAsia="en-US"/>
                </w:rPr>
                <w:t>aan</w:t>
              </w:r>
              <w:proofErr w:type="spellEnd"/>
              <w:r w:rsidRPr="00AC5210">
                <w:rPr>
                  <w:rFonts w:eastAsia="Calibri"/>
                  <w:lang w:val="es-AR" w:eastAsia="en-US"/>
                </w:rPr>
                <w:t xml:space="preserve"> Leiden, </w:t>
              </w:r>
              <w:proofErr w:type="spellStart"/>
              <w:r w:rsidRPr="00AC5210">
                <w:rPr>
                  <w:rFonts w:eastAsia="Calibri"/>
                  <w:lang w:val="es-AR" w:eastAsia="en-US"/>
                </w:rPr>
                <w:t>available</w:t>
              </w:r>
              <w:proofErr w:type="spellEnd"/>
              <w:r w:rsidRPr="00AC5210">
                <w:rPr>
                  <w:rFonts w:eastAsia="Calibri"/>
                  <w:lang w:val="es-AR" w:eastAsia="en-US"/>
                </w:rPr>
                <w:t xml:space="preserve"> at https://leiden.incijfers.nl</w:t>
              </w:r>
            </w:p>
            <w:p w14:paraId="3FC83E97" w14:textId="33805290" w:rsidR="00AC5210" w:rsidRPr="00AC5210" w:rsidRDefault="00AC5210" w:rsidP="00AC5210">
              <w:pPr>
                <w:pStyle w:val="Bibliografa"/>
                <w:ind w:left="720" w:hanging="720"/>
                <w:jc w:val="both"/>
                <w:rPr>
                  <w:rFonts w:eastAsia="Calibri"/>
                  <w:lang w:val="pt-PT" w:eastAsia="en-US"/>
                </w:rPr>
              </w:pPr>
              <w:proofErr w:type="spellStart"/>
              <w:r w:rsidRPr="00AC5210">
                <w:rPr>
                  <w:rFonts w:eastAsia="Calibri"/>
                  <w:lang w:val="es-AR" w:eastAsia="en-US"/>
                </w:rPr>
                <w:t>Mannakkara</w:t>
              </w:r>
              <w:proofErr w:type="spellEnd"/>
              <w:r w:rsidRPr="00AC5210">
                <w:rPr>
                  <w:rFonts w:eastAsia="Calibri"/>
                  <w:lang w:val="es-AR" w:eastAsia="en-US"/>
                </w:rPr>
                <w:t xml:space="preserve">, S., Wilkinson, S., </w:t>
              </w:r>
              <w:proofErr w:type="spellStart"/>
              <w:r w:rsidRPr="00AC5210">
                <w:rPr>
                  <w:rFonts w:eastAsia="Calibri"/>
                  <w:lang w:val="es-AR" w:eastAsia="en-US"/>
                </w:rPr>
                <w:t>Willie</w:t>
              </w:r>
              <w:proofErr w:type="spellEnd"/>
              <w:r w:rsidRPr="00AC5210">
                <w:rPr>
                  <w:rFonts w:eastAsia="Calibri"/>
                  <w:lang w:val="es-AR" w:eastAsia="en-US"/>
                </w:rPr>
                <w:t>, M., and Heather, R. (2018)</w:t>
              </w:r>
              <w:r w:rsidR="00E57CB2">
                <w:rPr>
                  <w:rFonts w:eastAsia="Calibri"/>
                  <w:lang w:val="es-AR" w:eastAsia="en-US"/>
                </w:rPr>
                <w:t xml:space="preserve">. </w:t>
              </w:r>
              <w:proofErr w:type="spellStart"/>
              <w:r w:rsidRPr="00B92E44">
                <w:rPr>
                  <w:rFonts w:eastAsia="Calibri"/>
                  <w:lang w:val="pt-PT" w:eastAsia="en-US"/>
                </w:rPr>
                <w:t>Building</w:t>
              </w:r>
              <w:proofErr w:type="spellEnd"/>
              <w:r w:rsidRPr="00B92E44">
                <w:rPr>
                  <w:rFonts w:eastAsia="Calibri"/>
                  <w:lang w:val="pt-PT" w:eastAsia="en-US"/>
                </w:rPr>
                <w:t xml:space="preserve"> </w:t>
              </w:r>
              <w:proofErr w:type="spellStart"/>
              <w:r w:rsidRPr="00B92E44">
                <w:rPr>
                  <w:rFonts w:eastAsia="Calibri"/>
                  <w:lang w:val="pt-PT" w:eastAsia="en-US"/>
                </w:rPr>
                <w:t>Back</w:t>
              </w:r>
              <w:proofErr w:type="spellEnd"/>
              <w:r w:rsidRPr="00B92E44">
                <w:rPr>
                  <w:rFonts w:eastAsia="Calibri"/>
                  <w:lang w:val="pt-PT" w:eastAsia="en-US"/>
                </w:rPr>
                <w:t xml:space="preserve"> </w:t>
              </w:r>
              <w:proofErr w:type="spellStart"/>
              <w:r w:rsidRPr="00B92E44">
                <w:rPr>
                  <w:rFonts w:eastAsia="Calibri"/>
                  <w:lang w:val="pt-PT" w:eastAsia="en-US"/>
                </w:rPr>
                <w:t>Better</w:t>
              </w:r>
              <w:proofErr w:type="spellEnd"/>
              <w:r w:rsidRPr="00B92E44">
                <w:rPr>
                  <w:rFonts w:eastAsia="Calibri"/>
                  <w:lang w:val="pt-PT" w:eastAsia="en-US"/>
                </w:rPr>
                <w:t xml:space="preserve"> in </w:t>
              </w:r>
              <w:proofErr w:type="spellStart"/>
              <w:r w:rsidRPr="00B92E44">
                <w:rPr>
                  <w:rFonts w:eastAsia="Calibri"/>
                  <w:lang w:val="pt-PT" w:eastAsia="en-US"/>
                </w:rPr>
                <w:t>the</w:t>
              </w:r>
              <w:proofErr w:type="spellEnd"/>
              <w:r w:rsidRPr="00B92E44">
                <w:rPr>
                  <w:rFonts w:eastAsia="Calibri"/>
                  <w:lang w:val="pt-PT" w:eastAsia="en-US"/>
                </w:rPr>
                <w:t xml:space="preserve"> Cook </w:t>
              </w:r>
              <w:proofErr w:type="spellStart"/>
              <w:r w:rsidRPr="00B92E44">
                <w:rPr>
                  <w:rFonts w:eastAsia="Calibri"/>
                  <w:lang w:val="pt-PT" w:eastAsia="en-US"/>
                </w:rPr>
                <w:t>Islands</w:t>
              </w:r>
              <w:proofErr w:type="spellEnd"/>
              <w:r w:rsidRPr="00B92E44">
                <w:rPr>
                  <w:rFonts w:eastAsia="Calibri"/>
                  <w:lang w:val="pt-PT" w:eastAsia="en-US"/>
                </w:rPr>
                <w:t xml:space="preserve">: A </w:t>
              </w:r>
              <w:proofErr w:type="spellStart"/>
              <w:r w:rsidRPr="00B92E44">
                <w:rPr>
                  <w:rFonts w:eastAsia="Calibri"/>
                  <w:lang w:val="pt-PT" w:eastAsia="en-US"/>
                </w:rPr>
                <w:t>Focus</w:t>
              </w:r>
              <w:proofErr w:type="spellEnd"/>
              <w:r w:rsidRPr="00B92E44">
                <w:rPr>
                  <w:rFonts w:eastAsia="Calibri"/>
                  <w:lang w:val="pt-PT" w:eastAsia="en-US"/>
                </w:rPr>
                <w:t xml:space="preserve"> </w:t>
              </w:r>
              <w:proofErr w:type="spellStart"/>
              <w:r w:rsidRPr="00B92E44">
                <w:rPr>
                  <w:rFonts w:eastAsia="Calibri"/>
                  <w:lang w:val="pt-PT" w:eastAsia="en-US"/>
                </w:rPr>
                <w:t>on</w:t>
              </w:r>
              <w:proofErr w:type="spellEnd"/>
              <w:r w:rsidRPr="00B92E44">
                <w:rPr>
                  <w:rFonts w:eastAsia="Calibri"/>
                  <w:lang w:val="pt-PT" w:eastAsia="en-US"/>
                </w:rPr>
                <w:t xml:space="preserve"> </w:t>
              </w:r>
              <w:proofErr w:type="spellStart"/>
              <w:r w:rsidRPr="00B92E44">
                <w:rPr>
                  <w:rFonts w:eastAsia="Calibri"/>
                  <w:lang w:val="pt-PT" w:eastAsia="en-US"/>
                </w:rPr>
                <w:t>the</w:t>
              </w:r>
              <w:proofErr w:type="spellEnd"/>
              <w:r w:rsidRPr="00B92E44">
                <w:rPr>
                  <w:rFonts w:eastAsia="Calibri"/>
                  <w:lang w:val="pt-PT" w:eastAsia="en-US"/>
                </w:rPr>
                <w:t xml:space="preserve"> </w:t>
              </w:r>
              <w:proofErr w:type="spellStart"/>
              <w:r w:rsidRPr="00B92E44">
                <w:rPr>
                  <w:rFonts w:eastAsia="Calibri"/>
                  <w:lang w:val="pt-PT" w:eastAsia="en-US"/>
                </w:rPr>
                <w:t>Tourism</w:t>
              </w:r>
              <w:proofErr w:type="spellEnd"/>
              <w:r w:rsidRPr="00B92E44">
                <w:rPr>
                  <w:rFonts w:eastAsia="Calibri"/>
                  <w:lang w:val="pt-PT" w:eastAsia="en-US"/>
                </w:rPr>
                <w:t xml:space="preserve"> Sector”, Procedia </w:t>
              </w:r>
              <w:proofErr w:type="spellStart"/>
              <w:r w:rsidRPr="00B92E44">
                <w:rPr>
                  <w:rFonts w:eastAsia="Calibri"/>
                  <w:lang w:val="pt-PT" w:eastAsia="en-US"/>
                </w:rPr>
                <w:t>Engineering</w:t>
              </w:r>
              <w:proofErr w:type="spellEnd"/>
              <w:r w:rsidRPr="00B92E44">
                <w:rPr>
                  <w:rFonts w:eastAsia="Calibri"/>
                  <w:lang w:val="pt-PT" w:eastAsia="en-US"/>
                </w:rPr>
                <w:t xml:space="preserve">, 212, 824-831. </w:t>
              </w:r>
              <w:r w:rsidRPr="00AC5210">
                <w:rPr>
                  <w:rFonts w:eastAsia="Calibri"/>
                  <w:lang w:val="pt-PT" w:eastAsia="en-US"/>
                </w:rPr>
                <w:t>DOI : 10.1016/j.proeng.2018.01.106</w:t>
              </w:r>
            </w:p>
            <w:p w14:paraId="00160784" w14:textId="3990DDB7" w:rsidR="00AC5210" w:rsidRPr="00AC5210" w:rsidRDefault="00AC5210" w:rsidP="00AC5210">
              <w:pPr>
                <w:pStyle w:val="Bibliografa"/>
                <w:ind w:left="720" w:hanging="720"/>
                <w:jc w:val="both"/>
                <w:rPr>
                  <w:rFonts w:eastAsia="Calibri"/>
                  <w:lang w:val="pt-PT" w:eastAsia="en-US"/>
                </w:rPr>
              </w:pPr>
              <w:proofErr w:type="spellStart"/>
              <w:r w:rsidRPr="00AC5210">
                <w:rPr>
                  <w:rFonts w:eastAsia="Calibri"/>
                  <w:lang w:val="pt-PT" w:eastAsia="en-US"/>
                </w:rPr>
                <w:t>Postma</w:t>
              </w:r>
              <w:proofErr w:type="spellEnd"/>
              <w:r w:rsidRPr="00AC5210">
                <w:rPr>
                  <w:rFonts w:eastAsia="Calibri"/>
                  <w:lang w:val="pt-PT" w:eastAsia="en-US"/>
                </w:rPr>
                <w:t xml:space="preserve">, D., </w:t>
              </w:r>
              <w:proofErr w:type="spellStart"/>
              <w:r w:rsidRPr="00AC5210">
                <w:rPr>
                  <w:rFonts w:eastAsia="Calibri"/>
                  <w:lang w:val="pt-PT" w:eastAsia="en-US"/>
                </w:rPr>
                <w:t>Heslinga</w:t>
              </w:r>
              <w:proofErr w:type="spellEnd"/>
              <w:r w:rsidRPr="00AC5210">
                <w:rPr>
                  <w:rFonts w:eastAsia="Calibri"/>
                  <w:lang w:val="pt-PT" w:eastAsia="en-US"/>
                </w:rPr>
                <w:t xml:space="preserve">, J., </w:t>
              </w:r>
              <w:proofErr w:type="spellStart"/>
              <w:r w:rsidRPr="00AC5210">
                <w:rPr>
                  <w:rFonts w:eastAsia="Calibri"/>
                  <w:lang w:val="pt-PT" w:eastAsia="en-US"/>
                </w:rPr>
                <w:t>and</w:t>
              </w:r>
              <w:proofErr w:type="spellEnd"/>
              <w:r w:rsidRPr="00AC5210">
                <w:rPr>
                  <w:rFonts w:eastAsia="Calibri"/>
                  <w:lang w:val="pt-PT" w:eastAsia="en-US"/>
                </w:rPr>
                <w:t xml:space="preserve"> </w:t>
              </w:r>
              <w:proofErr w:type="spellStart"/>
              <w:r w:rsidRPr="00AC5210">
                <w:rPr>
                  <w:rFonts w:eastAsia="Calibri"/>
                  <w:lang w:val="pt-PT" w:eastAsia="en-US"/>
                </w:rPr>
                <w:t>Hartman</w:t>
              </w:r>
              <w:proofErr w:type="spellEnd"/>
              <w:r w:rsidRPr="00AC5210">
                <w:rPr>
                  <w:rFonts w:eastAsia="Calibri"/>
                  <w:lang w:val="pt-PT" w:eastAsia="en-US"/>
                </w:rPr>
                <w:t>, S., 2020</w:t>
              </w:r>
              <w:r w:rsidR="00E57CB2">
                <w:rPr>
                  <w:rFonts w:eastAsia="Calibri"/>
                  <w:lang w:val="pt-PT" w:eastAsia="en-US"/>
                </w:rPr>
                <w:t xml:space="preserve">. </w:t>
              </w:r>
              <w:proofErr w:type="spellStart"/>
              <w:r w:rsidRPr="00AC5210">
                <w:rPr>
                  <w:rFonts w:eastAsia="Calibri"/>
                  <w:lang w:val="pt-PT" w:eastAsia="en-US"/>
                </w:rPr>
                <w:t>Four</w:t>
              </w:r>
              <w:proofErr w:type="spellEnd"/>
              <w:r w:rsidRPr="00AC5210">
                <w:rPr>
                  <w:rFonts w:eastAsia="Calibri"/>
                  <w:lang w:val="pt-PT" w:eastAsia="en-US"/>
                </w:rPr>
                <w:t xml:space="preserve"> future </w:t>
              </w:r>
              <w:proofErr w:type="spellStart"/>
              <w:r w:rsidRPr="00AC5210">
                <w:rPr>
                  <w:rFonts w:eastAsia="Calibri"/>
                  <w:lang w:val="pt-PT" w:eastAsia="en-US"/>
                </w:rPr>
                <w:t>perspectives</w:t>
              </w:r>
              <w:proofErr w:type="spellEnd"/>
              <w:r w:rsidRPr="00AC5210">
                <w:rPr>
                  <w:rFonts w:eastAsia="Calibri"/>
                  <w:lang w:val="pt-PT" w:eastAsia="en-US"/>
                </w:rPr>
                <w:t xml:space="preserve"> </w:t>
              </w:r>
              <w:proofErr w:type="spellStart"/>
              <w:r w:rsidRPr="00AC5210">
                <w:rPr>
                  <w:rFonts w:eastAsia="Calibri"/>
                  <w:lang w:val="pt-PT" w:eastAsia="en-US"/>
                </w:rPr>
                <w:t>of</w:t>
              </w:r>
              <w:proofErr w:type="spellEnd"/>
              <w:r w:rsidRPr="00AC5210">
                <w:rPr>
                  <w:rFonts w:eastAsia="Calibri"/>
                  <w:lang w:val="pt-PT" w:eastAsia="en-US"/>
                </w:rPr>
                <w:t xml:space="preserve"> </w:t>
              </w:r>
              <w:proofErr w:type="spellStart"/>
              <w:r w:rsidRPr="00AC5210">
                <w:rPr>
                  <w:rFonts w:eastAsia="Calibri"/>
                  <w:lang w:val="pt-PT" w:eastAsia="en-US"/>
                </w:rPr>
                <w:t>the</w:t>
              </w:r>
              <w:proofErr w:type="spellEnd"/>
              <w:r w:rsidRPr="00AC5210">
                <w:rPr>
                  <w:rFonts w:eastAsia="Calibri"/>
                  <w:lang w:val="pt-PT" w:eastAsia="en-US"/>
                </w:rPr>
                <w:t xml:space="preserve"> </w:t>
              </w:r>
              <w:proofErr w:type="spellStart"/>
              <w:r w:rsidRPr="00AC5210">
                <w:rPr>
                  <w:rFonts w:eastAsia="Calibri"/>
                  <w:lang w:val="pt-PT" w:eastAsia="en-US"/>
                </w:rPr>
                <w:t>visitor</w:t>
              </w:r>
              <w:proofErr w:type="spellEnd"/>
              <w:r w:rsidRPr="00AC5210">
                <w:rPr>
                  <w:rFonts w:eastAsia="Calibri"/>
                  <w:lang w:val="pt-PT" w:eastAsia="en-US"/>
                </w:rPr>
                <w:t xml:space="preserve"> </w:t>
              </w:r>
              <w:proofErr w:type="spellStart"/>
              <w:r w:rsidRPr="00AC5210">
                <w:rPr>
                  <w:rFonts w:eastAsia="Calibri"/>
                  <w:lang w:val="pt-PT" w:eastAsia="en-US"/>
                </w:rPr>
                <w:t>economy</w:t>
              </w:r>
              <w:proofErr w:type="spellEnd"/>
              <w:r w:rsidRPr="00AC5210">
                <w:rPr>
                  <w:rFonts w:eastAsia="Calibri"/>
                  <w:lang w:val="pt-PT" w:eastAsia="en-US"/>
                </w:rPr>
                <w:t xml:space="preserve"> </w:t>
              </w:r>
              <w:proofErr w:type="spellStart"/>
              <w:r w:rsidRPr="00AC5210">
                <w:rPr>
                  <w:rFonts w:eastAsia="Calibri"/>
                  <w:lang w:val="pt-PT" w:eastAsia="en-US"/>
                </w:rPr>
                <w:t>after</w:t>
              </w:r>
              <w:proofErr w:type="spellEnd"/>
              <w:r w:rsidRPr="00AC5210">
                <w:rPr>
                  <w:rFonts w:eastAsia="Calibri"/>
                  <w:lang w:val="pt-PT" w:eastAsia="en-US"/>
                </w:rPr>
                <w:t xml:space="preserve"> COVID-19. Breda: CELTH (Centre </w:t>
              </w:r>
              <w:proofErr w:type="spellStart"/>
              <w:r w:rsidRPr="00AC5210">
                <w:rPr>
                  <w:rFonts w:eastAsia="Calibri"/>
                  <w:lang w:val="pt-PT" w:eastAsia="en-US"/>
                </w:rPr>
                <w:t>of</w:t>
              </w:r>
              <w:proofErr w:type="spellEnd"/>
              <w:r w:rsidRPr="00AC5210">
                <w:rPr>
                  <w:rFonts w:eastAsia="Calibri"/>
                  <w:lang w:val="pt-PT" w:eastAsia="en-US"/>
                </w:rPr>
                <w:t xml:space="preserve"> Expertise, </w:t>
              </w:r>
              <w:proofErr w:type="spellStart"/>
              <w:r w:rsidRPr="00AC5210">
                <w:rPr>
                  <w:rFonts w:eastAsia="Calibri"/>
                  <w:lang w:val="pt-PT" w:eastAsia="en-US"/>
                </w:rPr>
                <w:t>leisure</w:t>
              </w:r>
              <w:proofErr w:type="spellEnd"/>
              <w:r w:rsidRPr="00AC5210">
                <w:rPr>
                  <w:rFonts w:eastAsia="Calibri"/>
                  <w:lang w:val="pt-PT" w:eastAsia="en-US"/>
                </w:rPr>
                <w:t xml:space="preserve">, </w:t>
              </w:r>
              <w:proofErr w:type="spellStart"/>
              <w:r w:rsidRPr="00AC5210">
                <w:rPr>
                  <w:rFonts w:eastAsia="Calibri"/>
                  <w:lang w:val="pt-PT" w:eastAsia="en-US"/>
                </w:rPr>
                <w:t>tourism</w:t>
              </w:r>
              <w:proofErr w:type="spellEnd"/>
              <w:r w:rsidRPr="00AC5210">
                <w:rPr>
                  <w:rFonts w:eastAsia="Calibri"/>
                  <w:lang w:val="pt-PT" w:eastAsia="en-US"/>
                </w:rPr>
                <w:t xml:space="preserve">, </w:t>
              </w:r>
              <w:proofErr w:type="spellStart"/>
              <w:r w:rsidRPr="00AC5210">
                <w:rPr>
                  <w:rFonts w:eastAsia="Calibri"/>
                  <w:lang w:val="pt-PT" w:eastAsia="en-US"/>
                </w:rPr>
                <w:t>hospitality</w:t>
              </w:r>
              <w:proofErr w:type="spellEnd"/>
              <w:r w:rsidRPr="00AC5210">
                <w:rPr>
                  <w:rFonts w:eastAsia="Calibri"/>
                  <w:lang w:val="pt-PT" w:eastAsia="en-US"/>
                </w:rPr>
                <w:t xml:space="preserve">), 6 </w:t>
              </w:r>
              <w:proofErr w:type="spellStart"/>
              <w:r w:rsidRPr="00AC5210">
                <w:rPr>
                  <w:rFonts w:eastAsia="Calibri"/>
                  <w:lang w:val="pt-PT" w:eastAsia="en-US"/>
                </w:rPr>
                <w:t>May</w:t>
              </w:r>
              <w:proofErr w:type="spellEnd"/>
              <w:r w:rsidRPr="00AC5210">
                <w:rPr>
                  <w:rFonts w:eastAsia="Calibri"/>
                  <w:lang w:val="pt-PT" w:eastAsia="en-US"/>
                </w:rPr>
                <w:t xml:space="preserve"> 2020. https://www.celth.nl/en/projects/four-scenarios-future-visitor-economy</w:t>
              </w:r>
            </w:p>
            <w:p w14:paraId="577426AF" w14:textId="6E762947" w:rsidR="00AC5210" w:rsidRPr="00AC5210" w:rsidRDefault="00AC5210" w:rsidP="00AC5210">
              <w:pPr>
                <w:pStyle w:val="Bibliografa"/>
                <w:ind w:left="720" w:hanging="720"/>
                <w:jc w:val="both"/>
                <w:rPr>
                  <w:rFonts w:eastAsia="Calibri"/>
                  <w:lang w:val="pt-PT" w:eastAsia="en-US"/>
                </w:rPr>
              </w:pPr>
              <w:proofErr w:type="spellStart"/>
              <w:r w:rsidRPr="00AC5210">
                <w:rPr>
                  <w:rFonts w:eastAsia="Calibri"/>
                  <w:lang w:val="pt-PT" w:eastAsia="en-US"/>
                </w:rPr>
                <w:t>Rastegar</w:t>
              </w:r>
              <w:proofErr w:type="spellEnd"/>
              <w:r w:rsidRPr="00AC5210">
                <w:rPr>
                  <w:rFonts w:eastAsia="Calibri"/>
                  <w:lang w:val="pt-PT" w:eastAsia="en-US"/>
                </w:rPr>
                <w:t xml:space="preserve">, R., </w:t>
              </w:r>
              <w:proofErr w:type="spellStart"/>
              <w:r w:rsidRPr="00AC5210">
                <w:rPr>
                  <w:rFonts w:eastAsia="Calibri"/>
                  <w:lang w:val="pt-PT" w:eastAsia="en-US"/>
                </w:rPr>
                <w:t>Higgins-Desbiolles</w:t>
              </w:r>
              <w:proofErr w:type="spellEnd"/>
              <w:r w:rsidRPr="00AC5210">
                <w:rPr>
                  <w:rFonts w:eastAsia="Calibri"/>
                  <w:lang w:val="pt-PT" w:eastAsia="en-US"/>
                </w:rPr>
                <w:t xml:space="preserve">, F., </w:t>
              </w:r>
              <w:proofErr w:type="spellStart"/>
              <w:r w:rsidRPr="00AC5210">
                <w:rPr>
                  <w:rFonts w:eastAsia="Calibri"/>
                  <w:lang w:val="pt-PT" w:eastAsia="en-US"/>
                </w:rPr>
                <w:t>and</w:t>
              </w:r>
              <w:proofErr w:type="spellEnd"/>
              <w:r w:rsidRPr="00AC5210">
                <w:rPr>
                  <w:rFonts w:eastAsia="Calibri"/>
                  <w:lang w:val="pt-PT" w:eastAsia="en-US"/>
                </w:rPr>
                <w:t xml:space="preserve"> </w:t>
              </w:r>
              <w:proofErr w:type="spellStart"/>
              <w:r w:rsidRPr="00AC5210">
                <w:rPr>
                  <w:rFonts w:eastAsia="Calibri"/>
                  <w:lang w:val="pt-PT" w:eastAsia="en-US"/>
                </w:rPr>
                <w:t>Ruhanen</w:t>
              </w:r>
              <w:proofErr w:type="spellEnd"/>
              <w:r w:rsidRPr="00AC5210">
                <w:rPr>
                  <w:rFonts w:eastAsia="Calibri"/>
                  <w:lang w:val="pt-PT" w:eastAsia="en-US"/>
                </w:rPr>
                <w:t>, L. (2021)</w:t>
              </w:r>
              <w:r w:rsidR="00E57CB2">
                <w:rPr>
                  <w:rFonts w:eastAsia="Calibri"/>
                  <w:lang w:val="pt-PT" w:eastAsia="en-US"/>
                </w:rPr>
                <w:t xml:space="preserve">. </w:t>
              </w:r>
              <w:r w:rsidRPr="00AC5210">
                <w:rPr>
                  <w:rFonts w:eastAsia="Calibri"/>
                  <w:lang w:val="pt-PT" w:eastAsia="en-US"/>
                </w:rPr>
                <w:t xml:space="preserve">COVID-19 </w:t>
              </w:r>
              <w:proofErr w:type="spellStart"/>
              <w:r w:rsidRPr="00AC5210">
                <w:rPr>
                  <w:rFonts w:eastAsia="Calibri"/>
                  <w:lang w:val="pt-PT" w:eastAsia="en-US"/>
                </w:rPr>
                <w:t>and</w:t>
              </w:r>
              <w:proofErr w:type="spellEnd"/>
              <w:r w:rsidRPr="00AC5210">
                <w:rPr>
                  <w:rFonts w:eastAsia="Calibri"/>
                  <w:lang w:val="pt-PT" w:eastAsia="en-US"/>
                </w:rPr>
                <w:t xml:space="preserve"> a justice </w:t>
              </w:r>
              <w:proofErr w:type="spellStart"/>
              <w:r w:rsidRPr="00AC5210">
                <w:rPr>
                  <w:rFonts w:eastAsia="Calibri"/>
                  <w:lang w:val="pt-PT" w:eastAsia="en-US"/>
                </w:rPr>
                <w:t>framework</w:t>
              </w:r>
              <w:proofErr w:type="spellEnd"/>
              <w:r w:rsidRPr="00AC5210">
                <w:rPr>
                  <w:rFonts w:eastAsia="Calibri"/>
                  <w:lang w:val="pt-PT" w:eastAsia="en-US"/>
                </w:rPr>
                <w:t xml:space="preserve"> to </w:t>
              </w:r>
              <w:proofErr w:type="spellStart"/>
              <w:r w:rsidRPr="00AC5210">
                <w:rPr>
                  <w:rFonts w:eastAsia="Calibri"/>
                  <w:lang w:val="pt-PT" w:eastAsia="en-US"/>
                </w:rPr>
                <w:t>guide</w:t>
              </w:r>
              <w:proofErr w:type="spellEnd"/>
              <w:r w:rsidRPr="00AC5210">
                <w:rPr>
                  <w:rFonts w:eastAsia="Calibri"/>
                  <w:lang w:val="pt-PT" w:eastAsia="en-US"/>
                </w:rPr>
                <w:t xml:space="preserve"> </w:t>
              </w:r>
              <w:proofErr w:type="spellStart"/>
              <w:r w:rsidRPr="00AC5210">
                <w:rPr>
                  <w:rFonts w:eastAsia="Calibri"/>
                  <w:lang w:val="pt-PT" w:eastAsia="en-US"/>
                </w:rPr>
                <w:t>tourism</w:t>
              </w:r>
              <w:proofErr w:type="spellEnd"/>
              <w:r w:rsidRPr="00AC5210">
                <w:rPr>
                  <w:rFonts w:eastAsia="Calibri"/>
                  <w:lang w:val="pt-PT" w:eastAsia="en-US"/>
                </w:rPr>
                <w:t xml:space="preserve"> </w:t>
              </w:r>
              <w:proofErr w:type="spellStart"/>
              <w:r w:rsidRPr="00AC5210">
                <w:rPr>
                  <w:rFonts w:eastAsia="Calibri"/>
                  <w:lang w:val="pt-PT" w:eastAsia="en-US"/>
                </w:rPr>
                <w:t>recovery</w:t>
              </w:r>
              <w:proofErr w:type="spellEnd"/>
              <w:r w:rsidRPr="00AC5210">
                <w:rPr>
                  <w:rFonts w:eastAsia="Calibri"/>
                  <w:lang w:val="pt-PT" w:eastAsia="en-US"/>
                </w:rPr>
                <w:t xml:space="preserve">, </w:t>
              </w:r>
              <w:proofErr w:type="spellStart"/>
              <w:r w:rsidRPr="00E57CB2">
                <w:rPr>
                  <w:rFonts w:eastAsia="Calibri"/>
                  <w:i/>
                  <w:iCs/>
                  <w:lang w:val="pt-PT" w:eastAsia="en-US"/>
                </w:rPr>
                <w:t>Annals</w:t>
              </w:r>
              <w:proofErr w:type="spellEnd"/>
              <w:r w:rsidRPr="00E57CB2">
                <w:rPr>
                  <w:rFonts w:eastAsia="Calibri"/>
                  <w:i/>
                  <w:iCs/>
                  <w:lang w:val="pt-PT" w:eastAsia="en-US"/>
                </w:rPr>
                <w:t xml:space="preserve"> </w:t>
              </w:r>
              <w:proofErr w:type="spellStart"/>
              <w:r w:rsidRPr="00E57CB2">
                <w:rPr>
                  <w:rFonts w:eastAsia="Calibri"/>
                  <w:i/>
                  <w:iCs/>
                  <w:lang w:val="pt-PT" w:eastAsia="en-US"/>
                </w:rPr>
                <w:t>of</w:t>
              </w:r>
              <w:proofErr w:type="spellEnd"/>
              <w:r w:rsidRPr="00E57CB2">
                <w:rPr>
                  <w:rFonts w:eastAsia="Calibri"/>
                  <w:i/>
                  <w:iCs/>
                  <w:lang w:val="pt-PT" w:eastAsia="en-US"/>
                </w:rPr>
                <w:t xml:space="preserve"> </w:t>
              </w:r>
              <w:proofErr w:type="spellStart"/>
              <w:r w:rsidRPr="00E57CB2">
                <w:rPr>
                  <w:rFonts w:eastAsia="Calibri"/>
                  <w:i/>
                  <w:iCs/>
                  <w:lang w:val="pt-PT" w:eastAsia="en-US"/>
                </w:rPr>
                <w:t>Tourism</w:t>
              </w:r>
              <w:proofErr w:type="spellEnd"/>
              <w:r w:rsidRPr="00E57CB2">
                <w:rPr>
                  <w:rFonts w:eastAsia="Calibri"/>
                  <w:i/>
                  <w:iCs/>
                  <w:lang w:val="pt-PT" w:eastAsia="en-US"/>
                </w:rPr>
                <w:t xml:space="preserve"> Research</w:t>
              </w:r>
              <w:r w:rsidRPr="00AC5210">
                <w:rPr>
                  <w:rFonts w:eastAsia="Calibri"/>
                  <w:lang w:val="pt-PT" w:eastAsia="en-US"/>
                </w:rPr>
                <w:t>,  91, 103161</w:t>
              </w:r>
              <w:r>
                <w:rPr>
                  <w:rFonts w:eastAsia="Calibri"/>
                  <w:lang w:val="pt-PT" w:eastAsia="en-US"/>
                </w:rPr>
                <w:t xml:space="preserve"> </w:t>
              </w:r>
              <w:r w:rsidRPr="00AC5210">
                <w:rPr>
                  <w:rFonts w:eastAsia="Calibri"/>
                  <w:lang w:val="pt-PT" w:eastAsia="en-US"/>
                </w:rPr>
                <w:t>DOI : 10.1016/j.annals.2021.103161</w:t>
              </w:r>
            </w:p>
            <w:p w14:paraId="090A3510" w14:textId="7BA71A34" w:rsidR="00AC5210" w:rsidRPr="00AC5210" w:rsidRDefault="00AC5210" w:rsidP="00AC5210">
              <w:pPr>
                <w:pStyle w:val="Bibliografa"/>
                <w:ind w:left="720" w:hanging="720"/>
                <w:jc w:val="both"/>
                <w:rPr>
                  <w:rFonts w:eastAsia="Calibri"/>
                  <w:lang w:val="pt-PT" w:eastAsia="en-US"/>
                </w:rPr>
              </w:pPr>
              <w:r w:rsidRPr="00AC5210">
                <w:rPr>
                  <w:rFonts w:eastAsia="Calibri"/>
                  <w:lang w:val="pt-PT" w:eastAsia="en-US"/>
                </w:rPr>
                <w:t xml:space="preserve">Ritchie, B.W. </w:t>
              </w:r>
              <w:proofErr w:type="spellStart"/>
              <w:r w:rsidRPr="00AC5210">
                <w:rPr>
                  <w:rFonts w:eastAsia="Calibri"/>
                  <w:lang w:val="pt-PT" w:eastAsia="en-US"/>
                </w:rPr>
                <w:t>and</w:t>
              </w:r>
              <w:proofErr w:type="spellEnd"/>
              <w:r w:rsidRPr="00AC5210">
                <w:rPr>
                  <w:rFonts w:eastAsia="Calibri"/>
                  <w:lang w:val="pt-PT" w:eastAsia="en-US"/>
                </w:rPr>
                <w:t xml:space="preserve"> Jiang, Y. (2019)</w:t>
              </w:r>
              <w:r w:rsidR="00E57CB2">
                <w:rPr>
                  <w:rFonts w:eastAsia="Calibri"/>
                  <w:lang w:val="pt-PT" w:eastAsia="en-US"/>
                </w:rPr>
                <w:t xml:space="preserve">. </w:t>
              </w:r>
              <w:r w:rsidRPr="00AC5210">
                <w:rPr>
                  <w:rFonts w:eastAsia="Calibri"/>
                  <w:lang w:val="pt-PT" w:eastAsia="en-US"/>
                </w:rPr>
                <w:t xml:space="preserve">A </w:t>
              </w:r>
              <w:proofErr w:type="spellStart"/>
              <w:r w:rsidRPr="00AC5210">
                <w:rPr>
                  <w:rFonts w:eastAsia="Calibri"/>
                  <w:lang w:val="pt-PT" w:eastAsia="en-US"/>
                </w:rPr>
                <w:t>review</w:t>
              </w:r>
              <w:proofErr w:type="spellEnd"/>
              <w:r w:rsidRPr="00AC5210">
                <w:rPr>
                  <w:rFonts w:eastAsia="Calibri"/>
                  <w:lang w:val="pt-PT" w:eastAsia="en-US"/>
                </w:rPr>
                <w:t xml:space="preserve"> </w:t>
              </w:r>
              <w:proofErr w:type="spellStart"/>
              <w:r w:rsidRPr="00AC5210">
                <w:rPr>
                  <w:rFonts w:eastAsia="Calibri"/>
                  <w:lang w:val="pt-PT" w:eastAsia="en-US"/>
                </w:rPr>
                <w:t>of</w:t>
              </w:r>
              <w:proofErr w:type="spellEnd"/>
              <w:r w:rsidRPr="00AC5210">
                <w:rPr>
                  <w:rFonts w:eastAsia="Calibri"/>
                  <w:lang w:val="pt-PT" w:eastAsia="en-US"/>
                </w:rPr>
                <w:t xml:space="preserve"> research </w:t>
              </w:r>
              <w:proofErr w:type="spellStart"/>
              <w:r w:rsidRPr="00AC5210">
                <w:rPr>
                  <w:rFonts w:eastAsia="Calibri"/>
                  <w:lang w:val="pt-PT" w:eastAsia="en-US"/>
                </w:rPr>
                <w:t>on</w:t>
              </w:r>
              <w:proofErr w:type="spellEnd"/>
              <w:r w:rsidRPr="00AC5210">
                <w:rPr>
                  <w:rFonts w:eastAsia="Calibri"/>
                  <w:lang w:val="pt-PT" w:eastAsia="en-US"/>
                </w:rPr>
                <w:t xml:space="preserve"> </w:t>
              </w:r>
              <w:proofErr w:type="spellStart"/>
              <w:r w:rsidRPr="00AC5210">
                <w:rPr>
                  <w:rFonts w:eastAsia="Calibri"/>
                  <w:lang w:val="pt-PT" w:eastAsia="en-US"/>
                </w:rPr>
                <w:t>tourism</w:t>
              </w:r>
              <w:proofErr w:type="spellEnd"/>
              <w:r w:rsidRPr="00AC5210">
                <w:rPr>
                  <w:rFonts w:eastAsia="Calibri"/>
                  <w:lang w:val="pt-PT" w:eastAsia="en-US"/>
                </w:rPr>
                <w:t xml:space="preserve"> </w:t>
              </w:r>
              <w:proofErr w:type="spellStart"/>
              <w:r w:rsidRPr="00AC5210">
                <w:rPr>
                  <w:rFonts w:eastAsia="Calibri"/>
                  <w:lang w:val="pt-PT" w:eastAsia="en-US"/>
                </w:rPr>
                <w:t>risk</w:t>
              </w:r>
              <w:proofErr w:type="spellEnd"/>
              <w:r w:rsidRPr="00AC5210">
                <w:rPr>
                  <w:rFonts w:eastAsia="Calibri"/>
                  <w:lang w:val="pt-PT" w:eastAsia="en-US"/>
                </w:rPr>
                <w:t xml:space="preserve">, </w:t>
              </w:r>
              <w:proofErr w:type="spellStart"/>
              <w:r w:rsidRPr="00AC5210">
                <w:rPr>
                  <w:rFonts w:eastAsia="Calibri"/>
                  <w:lang w:val="pt-PT" w:eastAsia="en-US"/>
                </w:rPr>
                <w:t>crisis</w:t>
              </w:r>
              <w:proofErr w:type="spellEnd"/>
              <w:r w:rsidRPr="00AC5210">
                <w:rPr>
                  <w:rFonts w:eastAsia="Calibri"/>
                  <w:lang w:val="pt-PT" w:eastAsia="en-US"/>
                </w:rPr>
                <w:t xml:space="preserve"> </w:t>
              </w:r>
              <w:proofErr w:type="spellStart"/>
              <w:r w:rsidRPr="00AC5210">
                <w:rPr>
                  <w:rFonts w:eastAsia="Calibri"/>
                  <w:lang w:val="pt-PT" w:eastAsia="en-US"/>
                </w:rPr>
                <w:t>and</w:t>
              </w:r>
              <w:proofErr w:type="spellEnd"/>
              <w:r w:rsidRPr="00AC5210">
                <w:rPr>
                  <w:rFonts w:eastAsia="Calibri"/>
                  <w:lang w:val="pt-PT" w:eastAsia="en-US"/>
                </w:rPr>
                <w:t xml:space="preserve"> </w:t>
              </w:r>
              <w:proofErr w:type="spellStart"/>
              <w:r w:rsidRPr="00AC5210">
                <w:rPr>
                  <w:rFonts w:eastAsia="Calibri"/>
                  <w:lang w:val="pt-PT" w:eastAsia="en-US"/>
                </w:rPr>
                <w:t>disaster</w:t>
              </w:r>
              <w:proofErr w:type="spellEnd"/>
              <w:r w:rsidRPr="00AC5210">
                <w:rPr>
                  <w:rFonts w:eastAsia="Calibri"/>
                  <w:lang w:val="pt-PT" w:eastAsia="en-US"/>
                </w:rPr>
                <w:t xml:space="preserve"> management: </w:t>
              </w:r>
              <w:proofErr w:type="spellStart"/>
              <w:r w:rsidRPr="00AC5210">
                <w:rPr>
                  <w:rFonts w:eastAsia="Calibri"/>
                  <w:lang w:val="pt-PT" w:eastAsia="en-US"/>
                </w:rPr>
                <w:t>launching</w:t>
              </w:r>
              <w:proofErr w:type="spellEnd"/>
              <w:r w:rsidRPr="00AC5210">
                <w:rPr>
                  <w:rFonts w:eastAsia="Calibri"/>
                  <w:lang w:val="pt-PT" w:eastAsia="en-US"/>
                </w:rPr>
                <w:t xml:space="preserve"> </w:t>
              </w:r>
              <w:proofErr w:type="spellStart"/>
              <w:r w:rsidRPr="00AC5210">
                <w:rPr>
                  <w:rFonts w:eastAsia="Calibri"/>
                  <w:lang w:val="pt-PT" w:eastAsia="en-US"/>
                </w:rPr>
                <w:t>the</w:t>
              </w:r>
              <w:proofErr w:type="spellEnd"/>
              <w:r w:rsidRPr="00AC5210">
                <w:rPr>
                  <w:rFonts w:eastAsia="Calibri"/>
                  <w:lang w:val="pt-PT" w:eastAsia="en-US"/>
                </w:rPr>
                <w:t xml:space="preserve"> </w:t>
              </w:r>
              <w:proofErr w:type="spellStart"/>
              <w:r w:rsidRPr="00AC5210">
                <w:rPr>
                  <w:rFonts w:eastAsia="Calibri"/>
                  <w:lang w:val="pt-PT" w:eastAsia="en-US"/>
                </w:rPr>
                <w:t>annals</w:t>
              </w:r>
              <w:proofErr w:type="spellEnd"/>
              <w:r w:rsidRPr="00AC5210">
                <w:rPr>
                  <w:rFonts w:eastAsia="Calibri"/>
                  <w:lang w:val="pt-PT" w:eastAsia="en-US"/>
                </w:rPr>
                <w:t xml:space="preserve"> </w:t>
              </w:r>
              <w:proofErr w:type="spellStart"/>
              <w:r w:rsidRPr="00AC5210">
                <w:rPr>
                  <w:rFonts w:eastAsia="Calibri"/>
                  <w:lang w:val="pt-PT" w:eastAsia="en-US"/>
                </w:rPr>
                <w:t>of</w:t>
              </w:r>
              <w:proofErr w:type="spellEnd"/>
              <w:r w:rsidRPr="00AC5210">
                <w:rPr>
                  <w:rFonts w:eastAsia="Calibri"/>
                  <w:lang w:val="pt-PT" w:eastAsia="en-US"/>
                </w:rPr>
                <w:t xml:space="preserve"> </w:t>
              </w:r>
              <w:proofErr w:type="spellStart"/>
              <w:r w:rsidRPr="00AC5210">
                <w:rPr>
                  <w:rFonts w:eastAsia="Calibri"/>
                  <w:lang w:val="pt-PT" w:eastAsia="en-US"/>
                </w:rPr>
                <w:t>tourism</w:t>
              </w:r>
              <w:proofErr w:type="spellEnd"/>
              <w:r w:rsidRPr="00AC5210">
                <w:rPr>
                  <w:rFonts w:eastAsia="Calibri"/>
                  <w:lang w:val="pt-PT" w:eastAsia="en-US"/>
                </w:rPr>
                <w:t xml:space="preserve"> research </w:t>
              </w:r>
              <w:proofErr w:type="spellStart"/>
              <w:r w:rsidRPr="00AC5210">
                <w:rPr>
                  <w:rFonts w:eastAsia="Calibri"/>
                  <w:lang w:val="pt-PT" w:eastAsia="en-US"/>
                </w:rPr>
                <w:t>curated</w:t>
              </w:r>
              <w:proofErr w:type="spellEnd"/>
              <w:r w:rsidRPr="00AC5210">
                <w:rPr>
                  <w:rFonts w:eastAsia="Calibri"/>
                  <w:lang w:val="pt-PT" w:eastAsia="en-US"/>
                </w:rPr>
                <w:t xml:space="preserve"> </w:t>
              </w:r>
              <w:proofErr w:type="spellStart"/>
              <w:r w:rsidRPr="00AC5210">
                <w:rPr>
                  <w:rFonts w:eastAsia="Calibri"/>
                  <w:lang w:val="pt-PT" w:eastAsia="en-US"/>
                </w:rPr>
                <w:t>collection</w:t>
              </w:r>
              <w:proofErr w:type="spellEnd"/>
              <w:r w:rsidRPr="00AC5210">
                <w:rPr>
                  <w:rFonts w:eastAsia="Calibri"/>
                  <w:lang w:val="pt-PT" w:eastAsia="en-US"/>
                </w:rPr>
                <w:t xml:space="preserve"> </w:t>
              </w:r>
              <w:proofErr w:type="spellStart"/>
              <w:r w:rsidRPr="00AC5210">
                <w:rPr>
                  <w:rFonts w:eastAsia="Calibri"/>
                  <w:lang w:val="pt-PT" w:eastAsia="en-US"/>
                </w:rPr>
                <w:t>on</w:t>
              </w:r>
              <w:proofErr w:type="spellEnd"/>
              <w:r w:rsidRPr="00AC5210">
                <w:rPr>
                  <w:rFonts w:eastAsia="Calibri"/>
                  <w:lang w:val="pt-PT" w:eastAsia="en-US"/>
                </w:rPr>
                <w:t xml:space="preserve"> </w:t>
              </w:r>
              <w:proofErr w:type="spellStart"/>
              <w:r w:rsidRPr="00AC5210">
                <w:rPr>
                  <w:rFonts w:eastAsia="Calibri"/>
                  <w:lang w:val="pt-PT" w:eastAsia="en-US"/>
                </w:rPr>
                <w:t>tourism</w:t>
              </w:r>
              <w:proofErr w:type="spellEnd"/>
              <w:r w:rsidRPr="00AC5210">
                <w:rPr>
                  <w:rFonts w:eastAsia="Calibri"/>
                  <w:lang w:val="pt-PT" w:eastAsia="en-US"/>
                </w:rPr>
                <w:t xml:space="preserve"> </w:t>
              </w:r>
              <w:proofErr w:type="spellStart"/>
              <w:r w:rsidRPr="00AC5210">
                <w:rPr>
                  <w:rFonts w:eastAsia="Calibri"/>
                  <w:lang w:val="pt-PT" w:eastAsia="en-US"/>
                </w:rPr>
                <w:t>risk</w:t>
              </w:r>
              <w:proofErr w:type="spellEnd"/>
              <w:r w:rsidRPr="00AC5210">
                <w:rPr>
                  <w:rFonts w:eastAsia="Calibri"/>
                  <w:lang w:val="pt-PT" w:eastAsia="en-US"/>
                </w:rPr>
                <w:t xml:space="preserve">, </w:t>
              </w:r>
              <w:proofErr w:type="spellStart"/>
              <w:r w:rsidRPr="00AC5210">
                <w:rPr>
                  <w:rFonts w:eastAsia="Calibri"/>
                  <w:lang w:val="pt-PT" w:eastAsia="en-US"/>
                </w:rPr>
                <w:t>crisis</w:t>
              </w:r>
              <w:proofErr w:type="spellEnd"/>
              <w:r w:rsidRPr="00AC5210">
                <w:rPr>
                  <w:rFonts w:eastAsia="Calibri"/>
                  <w:lang w:val="pt-PT" w:eastAsia="en-US"/>
                </w:rPr>
                <w:t xml:space="preserve"> </w:t>
              </w:r>
              <w:proofErr w:type="spellStart"/>
              <w:r w:rsidRPr="00AC5210">
                <w:rPr>
                  <w:rFonts w:eastAsia="Calibri"/>
                  <w:lang w:val="pt-PT" w:eastAsia="en-US"/>
                </w:rPr>
                <w:t>and</w:t>
              </w:r>
              <w:proofErr w:type="spellEnd"/>
              <w:r w:rsidRPr="00AC5210">
                <w:rPr>
                  <w:rFonts w:eastAsia="Calibri"/>
                  <w:lang w:val="pt-PT" w:eastAsia="en-US"/>
                </w:rPr>
                <w:t xml:space="preserve"> </w:t>
              </w:r>
              <w:proofErr w:type="spellStart"/>
              <w:r w:rsidRPr="00AC5210">
                <w:rPr>
                  <w:rFonts w:eastAsia="Calibri"/>
                  <w:lang w:val="pt-PT" w:eastAsia="en-US"/>
                </w:rPr>
                <w:t>disaster</w:t>
              </w:r>
              <w:proofErr w:type="spellEnd"/>
              <w:r w:rsidRPr="00AC5210">
                <w:rPr>
                  <w:rFonts w:eastAsia="Calibri"/>
                  <w:lang w:val="pt-PT" w:eastAsia="en-US"/>
                </w:rPr>
                <w:t xml:space="preserve"> management</w:t>
              </w:r>
              <w:r w:rsidR="00E57CB2">
                <w:rPr>
                  <w:rFonts w:eastAsia="Calibri"/>
                  <w:lang w:val="pt-PT" w:eastAsia="en-US"/>
                </w:rPr>
                <w:t>.</w:t>
              </w:r>
              <w:r w:rsidRPr="00AC5210">
                <w:rPr>
                  <w:rFonts w:eastAsia="Calibri"/>
                  <w:lang w:val="pt-PT" w:eastAsia="en-US"/>
                </w:rPr>
                <w:t xml:space="preserve"> </w:t>
              </w:r>
              <w:proofErr w:type="spellStart"/>
              <w:r w:rsidRPr="00E57CB2">
                <w:rPr>
                  <w:rFonts w:eastAsia="Calibri"/>
                  <w:i/>
                  <w:iCs/>
                  <w:lang w:val="pt-PT" w:eastAsia="en-US"/>
                </w:rPr>
                <w:t>Annals</w:t>
              </w:r>
              <w:proofErr w:type="spellEnd"/>
              <w:r w:rsidRPr="00E57CB2">
                <w:rPr>
                  <w:rFonts w:eastAsia="Calibri"/>
                  <w:i/>
                  <w:iCs/>
                  <w:lang w:val="pt-PT" w:eastAsia="en-US"/>
                </w:rPr>
                <w:t xml:space="preserve"> </w:t>
              </w:r>
              <w:proofErr w:type="spellStart"/>
              <w:r w:rsidRPr="00E57CB2">
                <w:rPr>
                  <w:rFonts w:eastAsia="Calibri"/>
                  <w:i/>
                  <w:iCs/>
                  <w:lang w:val="pt-PT" w:eastAsia="en-US"/>
                </w:rPr>
                <w:t>of</w:t>
              </w:r>
              <w:proofErr w:type="spellEnd"/>
              <w:r w:rsidRPr="00E57CB2">
                <w:rPr>
                  <w:rFonts w:eastAsia="Calibri"/>
                  <w:i/>
                  <w:iCs/>
                  <w:lang w:val="pt-PT" w:eastAsia="en-US"/>
                </w:rPr>
                <w:t xml:space="preserve"> </w:t>
              </w:r>
              <w:proofErr w:type="spellStart"/>
              <w:r w:rsidRPr="00E57CB2">
                <w:rPr>
                  <w:rFonts w:eastAsia="Calibri"/>
                  <w:i/>
                  <w:iCs/>
                  <w:lang w:val="pt-PT" w:eastAsia="en-US"/>
                </w:rPr>
                <w:t>Tourism</w:t>
              </w:r>
              <w:proofErr w:type="spellEnd"/>
              <w:r w:rsidRPr="00E57CB2">
                <w:rPr>
                  <w:rFonts w:eastAsia="Calibri"/>
                  <w:i/>
                  <w:iCs/>
                  <w:lang w:val="pt-PT" w:eastAsia="en-US"/>
                </w:rPr>
                <w:t xml:space="preserve"> Research</w:t>
              </w:r>
              <w:r w:rsidRPr="00AC5210">
                <w:rPr>
                  <w:rFonts w:eastAsia="Calibri"/>
                  <w:lang w:val="pt-PT" w:eastAsia="en-US"/>
                </w:rPr>
                <w:t>, 79, 102812.</w:t>
              </w:r>
              <w:r>
                <w:rPr>
                  <w:rFonts w:eastAsia="Calibri"/>
                  <w:lang w:val="pt-PT" w:eastAsia="en-US"/>
                </w:rPr>
                <w:t xml:space="preserve"> </w:t>
              </w:r>
              <w:r w:rsidRPr="00AC5210">
                <w:rPr>
                  <w:rFonts w:eastAsia="Calibri"/>
                  <w:lang w:val="pt-PT" w:eastAsia="en-US"/>
                </w:rPr>
                <w:t>DOI : 10.1016/j.annals.2019.102812</w:t>
              </w:r>
            </w:p>
            <w:p w14:paraId="5BA50C96" w14:textId="44374E22" w:rsidR="00AC5210" w:rsidRPr="00AC5210" w:rsidRDefault="00AC5210" w:rsidP="00AC5210">
              <w:pPr>
                <w:pStyle w:val="Bibliografa"/>
                <w:ind w:left="720" w:hanging="720"/>
                <w:jc w:val="both"/>
                <w:rPr>
                  <w:rFonts w:eastAsia="Calibri"/>
                  <w:lang w:val="pt-PT" w:eastAsia="en-US"/>
                </w:rPr>
              </w:pPr>
              <w:proofErr w:type="spellStart"/>
              <w:r w:rsidRPr="00B92E44">
                <w:rPr>
                  <w:rFonts w:eastAsia="Calibri"/>
                  <w:lang w:val="pt-PT" w:eastAsia="en-US"/>
                </w:rPr>
                <w:t>Rogerson</w:t>
              </w:r>
              <w:proofErr w:type="spellEnd"/>
              <w:r w:rsidRPr="00B92E44">
                <w:rPr>
                  <w:rFonts w:eastAsia="Calibri"/>
                  <w:lang w:val="pt-PT" w:eastAsia="en-US"/>
                </w:rPr>
                <w:t xml:space="preserve">, C.M. </w:t>
              </w:r>
              <w:proofErr w:type="spellStart"/>
              <w:r w:rsidRPr="00B92E44">
                <w:rPr>
                  <w:rFonts w:eastAsia="Calibri"/>
                  <w:lang w:val="pt-PT" w:eastAsia="en-US"/>
                </w:rPr>
                <w:t>and</w:t>
              </w:r>
              <w:proofErr w:type="spellEnd"/>
              <w:r w:rsidRPr="00B92E44">
                <w:rPr>
                  <w:rFonts w:eastAsia="Calibri"/>
                  <w:lang w:val="pt-PT" w:eastAsia="en-US"/>
                </w:rPr>
                <w:t xml:space="preserve"> </w:t>
              </w:r>
              <w:proofErr w:type="spellStart"/>
              <w:r w:rsidRPr="00B92E44">
                <w:rPr>
                  <w:rFonts w:eastAsia="Calibri"/>
                  <w:lang w:val="pt-PT" w:eastAsia="en-US"/>
                </w:rPr>
                <w:t>Baum</w:t>
              </w:r>
              <w:proofErr w:type="spellEnd"/>
              <w:r w:rsidRPr="00B92E44">
                <w:rPr>
                  <w:rFonts w:eastAsia="Calibri"/>
                  <w:lang w:val="pt-PT" w:eastAsia="en-US"/>
                </w:rPr>
                <w:t>, T. (2020)</w:t>
              </w:r>
              <w:r w:rsidR="00E57CB2" w:rsidRPr="00B92E44">
                <w:rPr>
                  <w:rFonts w:eastAsia="Calibri"/>
                  <w:lang w:val="pt-PT" w:eastAsia="en-US"/>
                </w:rPr>
                <w:t xml:space="preserve">. </w:t>
              </w:r>
              <w:r w:rsidRPr="00AC5210">
                <w:rPr>
                  <w:rFonts w:eastAsia="Calibri"/>
                  <w:lang w:val="pt-PT" w:eastAsia="en-US"/>
                </w:rPr>
                <w:t xml:space="preserve">COVID-19 </w:t>
              </w:r>
              <w:proofErr w:type="spellStart"/>
              <w:r w:rsidRPr="00AC5210">
                <w:rPr>
                  <w:rFonts w:eastAsia="Calibri"/>
                  <w:lang w:val="pt-PT" w:eastAsia="en-US"/>
                </w:rPr>
                <w:t>and</w:t>
              </w:r>
              <w:proofErr w:type="spellEnd"/>
              <w:r w:rsidRPr="00AC5210">
                <w:rPr>
                  <w:rFonts w:eastAsia="Calibri"/>
                  <w:lang w:val="pt-PT" w:eastAsia="en-US"/>
                </w:rPr>
                <w:t xml:space="preserve"> </w:t>
              </w:r>
              <w:proofErr w:type="spellStart"/>
              <w:r w:rsidRPr="00AC5210">
                <w:rPr>
                  <w:rFonts w:eastAsia="Calibri"/>
                  <w:lang w:val="pt-PT" w:eastAsia="en-US"/>
                </w:rPr>
                <w:t>African</w:t>
              </w:r>
              <w:proofErr w:type="spellEnd"/>
              <w:r w:rsidRPr="00AC5210">
                <w:rPr>
                  <w:rFonts w:eastAsia="Calibri"/>
                  <w:lang w:val="pt-PT" w:eastAsia="en-US"/>
                </w:rPr>
                <w:t xml:space="preserve"> </w:t>
              </w:r>
              <w:proofErr w:type="spellStart"/>
              <w:r w:rsidRPr="00AC5210">
                <w:rPr>
                  <w:rFonts w:eastAsia="Calibri"/>
                  <w:lang w:val="pt-PT" w:eastAsia="en-US"/>
                </w:rPr>
                <w:t>tourism</w:t>
              </w:r>
              <w:proofErr w:type="spellEnd"/>
              <w:r w:rsidRPr="00AC5210">
                <w:rPr>
                  <w:rFonts w:eastAsia="Calibri"/>
                  <w:lang w:val="pt-PT" w:eastAsia="en-US"/>
                </w:rPr>
                <w:t xml:space="preserve"> research agendas</w:t>
              </w:r>
              <w:r w:rsidR="00E57CB2">
                <w:rPr>
                  <w:rFonts w:eastAsia="Calibri"/>
                  <w:lang w:val="pt-PT" w:eastAsia="en-US"/>
                </w:rPr>
                <w:t>.</w:t>
              </w:r>
              <w:r w:rsidRPr="00AC5210">
                <w:rPr>
                  <w:rFonts w:eastAsia="Calibri"/>
                  <w:lang w:val="pt-PT" w:eastAsia="en-US"/>
                </w:rPr>
                <w:t xml:space="preserve"> </w:t>
              </w:r>
              <w:proofErr w:type="spellStart"/>
              <w:r w:rsidRPr="00E57CB2">
                <w:rPr>
                  <w:rFonts w:eastAsia="Calibri"/>
                  <w:i/>
                  <w:iCs/>
                  <w:lang w:val="pt-PT" w:eastAsia="en-US"/>
                </w:rPr>
                <w:t>Development</w:t>
              </w:r>
              <w:proofErr w:type="spellEnd"/>
              <w:r w:rsidRPr="00E57CB2">
                <w:rPr>
                  <w:rFonts w:eastAsia="Calibri"/>
                  <w:i/>
                  <w:iCs/>
                  <w:lang w:val="pt-PT" w:eastAsia="en-US"/>
                </w:rPr>
                <w:t xml:space="preserve"> Southern Africa</w:t>
              </w:r>
              <w:r w:rsidRPr="00AC5210">
                <w:rPr>
                  <w:rFonts w:eastAsia="Calibri"/>
                  <w:lang w:val="pt-PT" w:eastAsia="en-US"/>
                </w:rPr>
                <w:t>, 37</w:t>
              </w:r>
              <w:r w:rsidR="00E57CB2">
                <w:rPr>
                  <w:rFonts w:eastAsia="Calibri"/>
                  <w:lang w:val="pt-PT" w:eastAsia="en-US"/>
                </w:rPr>
                <w:t xml:space="preserve"> (</w:t>
              </w:r>
              <w:r w:rsidRPr="00AC5210">
                <w:rPr>
                  <w:rFonts w:eastAsia="Calibri"/>
                  <w:lang w:val="pt-PT" w:eastAsia="en-US"/>
                </w:rPr>
                <w:t>5</w:t>
              </w:r>
              <w:r w:rsidR="00E57CB2">
                <w:rPr>
                  <w:rFonts w:eastAsia="Calibri"/>
                  <w:lang w:val="pt-PT" w:eastAsia="en-US"/>
                </w:rPr>
                <w:t>)</w:t>
              </w:r>
              <w:r w:rsidRPr="00AC5210">
                <w:rPr>
                  <w:rFonts w:eastAsia="Calibri"/>
                  <w:lang w:val="pt-PT" w:eastAsia="en-US"/>
                </w:rPr>
                <w:t>,727-741.</w:t>
              </w:r>
              <w:r>
                <w:rPr>
                  <w:rFonts w:eastAsia="Calibri"/>
                  <w:lang w:val="pt-PT" w:eastAsia="en-US"/>
                </w:rPr>
                <w:t xml:space="preserve"> </w:t>
              </w:r>
              <w:r w:rsidRPr="00AC5210">
                <w:rPr>
                  <w:rFonts w:eastAsia="Calibri"/>
                  <w:lang w:val="pt-PT" w:eastAsia="en-US"/>
                </w:rPr>
                <w:t>DOI : 10.1080/0376835X.2020.1818551</w:t>
              </w:r>
            </w:p>
            <w:p w14:paraId="7A12A4F1" w14:textId="51288932" w:rsidR="00AC5210" w:rsidRPr="00AC5210" w:rsidRDefault="00AC5210" w:rsidP="00AC5210">
              <w:pPr>
                <w:pStyle w:val="Bibliografa"/>
                <w:ind w:left="720" w:hanging="720"/>
                <w:jc w:val="both"/>
                <w:rPr>
                  <w:rFonts w:eastAsia="Calibri"/>
                  <w:lang w:val="pt-PT" w:eastAsia="en-US"/>
                </w:rPr>
              </w:pPr>
              <w:proofErr w:type="spellStart"/>
              <w:r w:rsidRPr="00AC5210">
                <w:rPr>
                  <w:rFonts w:eastAsia="Calibri"/>
                  <w:lang w:val="pt-PT" w:eastAsia="en-US"/>
                </w:rPr>
                <w:t>Rosenbloom</w:t>
              </w:r>
              <w:proofErr w:type="spellEnd"/>
              <w:r w:rsidRPr="00AC5210">
                <w:rPr>
                  <w:rFonts w:eastAsia="Calibri"/>
                  <w:lang w:val="pt-PT" w:eastAsia="en-US"/>
                </w:rPr>
                <w:t xml:space="preserve">, D. </w:t>
              </w:r>
              <w:proofErr w:type="spellStart"/>
              <w:r w:rsidRPr="00AC5210">
                <w:rPr>
                  <w:rFonts w:eastAsia="Calibri"/>
                  <w:lang w:val="pt-PT" w:eastAsia="en-US"/>
                </w:rPr>
                <w:t>and</w:t>
              </w:r>
              <w:proofErr w:type="spellEnd"/>
              <w:r w:rsidRPr="00AC5210">
                <w:rPr>
                  <w:rFonts w:eastAsia="Calibri"/>
                  <w:lang w:val="pt-PT" w:eastAsia="en-US"/>
                </w:rPr>
                <w:t xml:space="preserve"> </w:t>
              </w:r>
              <w:proofErr w:type="spellStart"/>
              <w:r w:rsidRPr="00AC5210">
                <w:rPr>
                  <w:rFonts w:eastAsia="Calibri"/>
                  <w:lang w:val="pt-PT" w:eastAsia="en-US"/>
                </w:rPr>
                <w:t>Markard</w:t>
              </w:r>
              <w:proofErr w:type="spellEnd"/>
              <w:r w:rsidRPr="00AC5210">
                <w:rPr>
                  <w:rFonts w:eastAsia="Calibri"/>
                  <w:lang w:val="pt-PT" w:eastAsia="en-US"/>
                </w:rPr>
                <w:t>, J. (2020)</w:t>
              </w:r>
              <w:r w:rsidR="00E57CB2">
                <w:rPr>
                  <w:rFonts w:eastAsia="Calibri"/>
                  <w:lang w:val="pt-PT" w:eastAsia="en-US"/>
                </w:rPr>
                <w:t xml:space="preserve">. </w:t>
              </w:r>
              <w:r w:rsidRPr="00AC5210">
                <w:rPr>
                  <w:rFonts w:eastAsia="Calibri"/>
                  <w:lang w:val="pt-PT" w:eastAsia="en-US"/>
                </w:rPr>
                <w:t xml:space="preserve">A Covid-19 </w:t>
              </w:r>
              <w:proofErr w:type="spellStart"/>
              <w:r w:rsidRPr="00AC5210">
                <w:rPr>
                  <w:rFonts w:eastAsia="Calibri"/>
                  <w:lang w:val="pt-PT" w:eastAsia="en-US"/>
                </w:rPr>
                <w:t>recovery</w:t>
              </w:r>
              <w:proofErr w:type="spellEnd"/>
              <w:r w:rsidRPr="00AC5210">
                <w:rPr>
                  <w:rFonts w:eastAsia="Calibri"/>
                  <w:lang w:val="pt-PT" w:eastAsia="en-US"/>
                </w:rPr>
                <w:t xml:space="preserve"> for </w:t>
              </w:r>
              <w:proofErr w:type="spellStart"/>
              <w:r w:rsidRPr="00AC5210">
                <w:rPr>
                  <w:rFonts w:eastAsia="Calibri"/>
                  <w:lang w:val="pt-PT" w:eastAsia="en-US"/>
                </w:rPr>
                <w:t>climate</w:t>
              </w:r>
              <w:proofErr w:type="spellEnd"/>
              <w:r w:rsidR="00E57CB2">
                <w:rPr>
                  <w:rFonts w:eastAsia="Calibri"/>
                  <w:lang w:val="pt-PT" w:eastAsia="en-US"/>
                </w:rPr>
                <w:t xml:space="preserve">. </w:t>
              </w:r>
              <w:r w:rsidRPr="00AC5210">
                <w:rPr>
                  <w:rFonts w:eastAsia="Calibri"/>
                  <w:lang w:val="pt-PT" w:eastAsia="en-US"/>
                </w:rPr>
                <w:t xml:space="preserve"> </w:t>
              </w:r>
              <w:proofErr w:type="spellStart"/>
              <w:r w:rsidRPr="00E57CB2">
                <w:rPr>
                  <w:rFonts w:eastAsia="Calibri"/>
                  <w:i/>
                  <w:iCs/>
                  <w:lang w:val="pt-PT" w:eastAsia="en-US"/>
                </w:rPr>
                <w:t>Science</w:t>
              </w:r>
              <w:proofErr w:type="spellEnd"/>
              <w:r w:rsidRPr="00E57CB2">
                <w:rPr>
                  <w:rFonts w:eastAsia="Calibri"/>
                  <w:i/>
                  <w:iCs/>
                  <w:lang w:val="pt-PT" w:eastAsia="en-US"/>
                </w:rPr>
                <w:t>,</w:t>
              </w:r>
              <w:r w:rsidRPr="00AC5210">
                <w:rPr>
                  <w:rFonts w:eastAsia="Calibri"/>
                  <w:lang w:val="pt-PT" w:eastAsia="en-US"/>
                </w:rPr>
                <w:t xml:space="preserve"> 368 </w:t>
              </w:r>
              <w:r w:rsidR="00E57CB2">
                <w:rPr>
                  <w:rFonts w:eastAsia="Calibri"/>
                  <w:lang w:val="pt-PT" w:eastAsia="en-US"/>
                </w:rPr>
                <w:t>(</w:t>
              </w:r>
              <w:r w:rsidRPr="00AC5210">
                <w:rPr>
                  <w:rFonts w:eastAsia="Calibri"/>
                  <w:lang w:val="pt-PT" w:eastAsia="en-US"/>
                </w:rPr>
                <w:t>6490</w:t>
              </w:r>
              <w:r w:rsidR="00E57CB2">
                <w:rPr>
                  <w:rFonts w:eastAsia="Calibri"/>
                  <w:lang w:val="pt-PT" w:eastAsia="en-US"/>
                </w:rPr>
                <w:t>)</w:t>
              </w:r>
              <w:r w:rsidRPr="00AC5210">
                <w:rPr>
                  <w:rFonts w:eastAsia="Calibri"/>
                  <w:lang w:val="pt-PT" w:eastAsia="en-US"/>
                </w:rPr>
                <w:t>, p. 447.</w:t>
              </w:r>
              <w:r>
                <w:rPr>
                  <w:rFonts w:eastAsia="Calibri"/>
                  <w:lang w:val="pt-PT" w:eastAsia="en-US"/>
                </w:rPr>
                <w:t xml:space="preserve"> </w:t>
              </w:r>
              <w:r w:rsidRPr="00AC5210">
                <w:rPr>
                  <w:rFonts w:eastAsia="Calibri"/>
                  <w:lang w:val="pt-PT" w:eastAsia="en-US"/>
                </w:rPr>
                <w:t>DOI : 10.1126/science.abc4887</w:t>
              </w:r>
            </w:p>
            <w:p w14:paraId="384EA6F7" w14:textId="3155D6C9" w:rsidR="00AC5210" w:rsidRPr="00AC5210" w:rsidRDefault="00AC5210" w:rsidP="00AC5210">
              <w:pPr>
                <w:pStyle w:val="Bibliografa"/>
                <w:ind w:left="720" w:hanging="720"/>
                <w:jc w:val="both"/>
                <w:rPr>
                  <w:rFonts w:eastAsia="Calibri"/>
                  <w:lang w:val="pt-PT" w:eastAsia="en-US"/>
                </w:rPr>
              </w:pPr>
              <w:r w:rsidRPr="00AC5210">
                <w:rPr>
                  <w:rFonts w:eastAsia="Calibri"/>
                  <w:lang w:val="pt-PT" w:eastAsia="en-US"/>
                </w:rPr>
                <w:t xml:space="preserve">Scott, N., </w:t>
              </w:r>
              <w:proofErr w:type="spellStart"/>
              <w:r w:rsidRPr="00AC5210">
                <w:rPr>
                  <w:rFonts w:eastAsia="Calibri"/>
                  <w:lang w:val="pt-PT" w:eastAsia="en-US"/>
                </w:rPr>
                <w:t>Laws</w:t>
              </w:r>
              <w:proofErr w:type="spellEnd"/>
              <w:r w:rsidRPr="00AC5210">
                <w:rPr>
                  <w:rFonts w:eastAsia="Calibri"/>
                  <w:lang w:val="pt-PT" w:eastAsia="en-US"/>
                </w:rPr>
                <w:t xml:space="preserve">, E. </w:t>
              </w:r>
              <w:proofErr w:type="spellStart"/>
              <w:r w:rsidRPr="00AC5210">
                <w:rPr>
                  <w:rFonts w:eastAsia="Calibri"/>
                  <w:lang w:val="pt-PT" w:eastAsia="en-US"/>
                </w:rPr>
                <w:t>and</w:t>
              </w:r>
              <w:proofErr w:type="spellEnd"/>
              <w:r w:rsidRPr="00AC5210">
                <w:rPr>
                  <w:rFonts w:eastAsia="Calibri"/>
                  <w:lang w:val="pt-PT" w:eastAsia="en-US"/>
                </w:rPr>
                <w:t xml:space="preserve"> </w:t>
              </w:r>
              <w:proofErr w:type="spellStart"/>
              <w:r w:rsidRPr="00AC5210">
                <w:rPr>
                  <w:rFonts w:eastAsia="Calibri"/>
                  <w:lang w:val="pt-PT" w:eastAsia="en-US"/>
                </w:rPr>
                <w:t>Prideaux</w:t>
              </w:r>
              <w:proofErr w:type="spellEnd"/>
              <w:r w:rsidRPr="00AC5210">
                <w:rPr>
                  <w:rFonts w:eastAsia="Calibri"/>
                  <w:lang w:val="pt-PT" w:eastAsia="en-US"/>
                </w:rPr>
                <w:t>, B. (2008)</w:t>
              </w:r>
              <w:r w:rsidR="00E57CB2">
                <w:rPr>
                  <w:rFonts w:eastAsia="Calibri"/>
                  <w:lang w:val="pt-PT" w:eastAsia="en-US"/>
                </w:rPr>
                <w:t xml:space="preserve">. </w:t>
              </w:r>
              <w:proofErr w:type="spellStart"/>
              <w:r w:rsidRPr="00AC5210">
                <w:rPr>
                  <w:rFonts w:eastAsia="Calibri"/>
                  <w:lang w:val="pt-PT" w:eastAsia="en-US"/>
                </w:rPr>
                <w:t>Tourism</w:t>
              </w:r>
              <w:proofErr w:type="spellEnd"/>
              <w:r w:rsidRPr="00AC5210">
                <w:rPr>
                  <w:rFonts w:eastAsia="Calibri"/>
                  <w:lang w:val="pt-PT" w:eastAsia="en-US"/>
                </w:rPr>
                <w:t xml:space="preserve"> crises </w:t>
              </w:r>
              <w:proofErr w:type="spellStart"/>
              <w:r w:rsidRPr="00AC5210">
                <w:rPr>
                  <w:rFonts w:eastAsia="Calibri"/>
                  <w:lang w:val="pt-PT" w:eastAsia="en-US"/>
                </w:rPr>
                <w:t>and</w:t>
              </w:r>
              <w:proofErr w:type="spellEnd"/>
              <w:r w:rsidRPr="00AC5210">
                <w:rPr>
                  <w:rFonts w:eastAsia="Calibri"/>
                  <w:lang w:val="pt-PT" w:eastAsia="en-US"/>
                </w:rPr>
                <w:t xml:space="preserve"> marketing </w:t>
              </w:r>
              <w:proofErr w:type="spellStart"/>
              <w:r w:rsidRPr="00AC5210">
                <w:rPr>
                  <w:rFonts w:eastAsia="Calibri"/>
                  <w:lang w:val="pt-PT" w:eastAsia="en-US"/>
                </w:rPr>
                <w:t>recovery</w:t>
              </w:r>
              <w:proofErr w:type="spellEnd"/>
              <w:r w:rsidRPr="00AC5210">
                <w:rPr>
                  <w:rFonts w:eastAsia="Calibri"/>
                  <w:lang w:val="pt-PT" w:eastAsia="en-US"/>
                </w:rPr>
                <w:t xml:space="preserve"> </w:t>
              </w:r>
              <w:proofErr w:type="spellStart"/>
              <w:r w:rsidRPr="00AC5210">
                <w:rPr>
                  <w:rFonts w:eastAsia="Calibri"/>
                  <w:lang w:val="pt-PT" w:eastAsia="en-US"/>
                </w:rPr>
                <w:t>strategies</w:t>
              </w:r>
              <w:proofErr w:type="spellEnd"/>
              <w:r w:rsidR="00E57CB2">
                <w:rPr>
                  <w:rFonts w:eastAsia="Calibri"/>
                  <w:lang w:val="pt-PT" w:eastAsia="en-US"/>
                </w:rPr>
                <w:t>.</w:t>
              </w:r>
              <w:r w:rsidRPr="00AC5210">
                <w:rPr>
                  <w:rFonts w:eastAsia="Calibri"/>
                  <w:lang w:val="pt-PT" w:eastAsia="en-US"/>
                </w:rPr>
                <w:t xml:space="preserve"> </w:t>
              </w:r>
              <w:proofErr w:type="spellStart"/>
              <w:r w:rsidRPr="00E57CB2">
                <w:rPr>
                  <w:rFonts w:eastAsia="Calibri"/>
                  <w:i/>
                  <w:iCs/>
                  <w:lang w:val="pt-PT" w:eastAsia="en-US"/>
                </w:rPr>
                <w:t>Journal</w:t>
              </w:r>
              <w:proofErr w:type="spellEnd"/>
              <w:r w:rsidRPr="00E57CB2">
                <w:rPr>
                  <w:rFonts w:eastAsia="Calibri"/>
                  <w:i/>
                  <w:iCs/>
                  <w:lang w:val="pt-PT" w:eastAsia="en-US"/>
                </w:rPr>
                <w:t xml:space="preserve"> </w:t>
              </w:r>
              <w:proofErr w:type="spellStart"/>
              <w:r w:rsidRPr="00E57CB2">
                <w:rPr>
                  <w:rFonts w:eastAsia="Calibri"/>
                  <w:i/>
                  <w:iCs/>
                  <w:lang w:val="pt-PT" w:eastAsia="en-US"/>
                </w:rPr>
                <w:t>of</w:t>
              </w:r>
              <w:proofErr w:type="spellEnd"/>
              <w:r w:rsidRPr="00E57CB2">
                <w:rPr>
                  <w:rFonts w:eastAsia="Calibri"/>
                  <w:i/>
                  <w:iCs/>
                  <w:lang w:val="pt-PT" w:eastAsia="en-US"/>
                </w:rPr>
                <w:t xml:space="preserve"> </w:t>
              </w:r>
              <w:proofErr w:type="spellStart"/>
              <w:r w:rsidRPr="00E57CB2">
                <w:rPr>
                  <w:rFonts w:eastAsia="Calibri"/>
                  <w:i/>
                  <w:iCs/>
                  <w:lang w:val="pt-PT" w:eastAsia="en-US"/>
                </w:rPr>
                <w:t>Travel</w:t>
              </w:r>
              <w:proofErr w:type="spellEnd"/>
              <w:r w:rsidRPr="00E57CB2">
                <w:rPr>
                  <w:rFonts w:eastAsia="Calibri"/>
                  <w:i/>
                  <w:iCs/>
                  <w:lang w:val="pt-PT" w:eastAsia="en-US"/>
                </w:rPr>
                <w:t xml:space="preserve"> &amp; </w:t>
              </w:r>
              <w:proofErr w:type="spellStart"/>
              <w:r w:rsidRPr="00E57CB2">
                <w:rPr>
                  <w:rFonts w:eastAsia="Calibri"/>
                  <w:i/>
                  <w:iCs/>
                  <w:lang w:val="pt-PT" w:eastAsia="en-US"/>
                </w:rPr>
                <w:t>Tourism</w:t>
              </w:r>
              <w:proofErr w:type="spellEnd"/>
              <w:r w:rsidRPr="00E57CB2">
                <w:rPr>
                  <w:rFonts w:eastAsia="Calibri"/>
                  <w:i/>
                  <w:iCs/>
                  <w:lang w:val="pt-PT" w:eastAsia="en-US"/>
                </w:rPr>
                <w:t xml:space="preserve"> Marketing</w:t>
              </w:r>
              <w:r w:rsidRPr="00AC5210">
                <w:rPr>
                  <w:rFonts w:eastAsia="Calibri"/>
                  <w:lang w:val="pt-PT" w:eastAsia="en-US"/>
                </w:rPr>
                <w:t xml:space="preserve">,  23 </w:t>
              </w:r>
              <w:r w:rsidR="00E57CB2">
                <w:rPr>
                  <w:rFonts w:eastAsia="Calibri"/>
                  <w:lang w:val="pt-PT" w:eastAsia="en-US"/>
                </w:rPr>
                <w:t>(</w:t>
              </w:r>
              <w:r w:rsidRPr="00AC5210">
                <w:rPr>
                  <w:rFonts w:eastAsia="Calibri"/>
                  <w:lang w:val="pt-PT" w:eastAsia="en-US"/>
                </w:rPr>
                <w:t>2-4</w:t>
              </w:r>
              <w:r w:rsidR="00E57CB2">
                <w:rPr>
                  <w:rFonts w:eastAsia="Calibri"/>
                  <w:lang w:val="pt-PT" w:eastAsia="en-US"/>
                </w:rPr>
                <w:t>)</w:t>
              </w:r>
              <w:r w:rsidRPr="00AC5210">
                <w:rPr>
                  <w:rFonts w:eastAsia="Calibri"/>
                  <w:lang w:val="pt-PT" w:eastAsia="en-US"/>
                </w:rPr>
                <w:t>, 1-13.</w:t>
              </w:r>
            </w:p>
            <w:p w14:paraId="013FEA07" w14:textId="70390C09" w:rsidR="00AC5210" w:rsidRPr="00AC5210" w:rsidRDefault="00AC5210" w:rsidP="00AC5210">
              <w:pPr>
                <w:pStyle w:val="Bibliografa"/>
                <w:ind w:left="720" w:hanging="720"/>
                <w:jc w:val="both"/>
                <w:rPr>
                  <w:rFonts w:eastAsia="Calibri"/>
                  <w:lang w:val="pt-PT" w:eastAsia="en-US"/>
                </w:rPr>
              </w:pPr>
              <w:proofErr w:type="spellStart"/>
              <w:r w:rsidRPr="00AC5210">
                <w:rPr>
                  <w:rFonts w:eastAsia="Calibri"/>
                  <w:lang w:val="pt-PT" w:eastAsia="en-US"/>
                </w:rPr>
                <w:t>Sheller</w:t>
              </w:r>
              <w:proofErr w:type="spellEnd"/>
              <w:r w:rsidRPr="00AC5210">
                <w:rPr>
                  <w:rFonts w:eastAsia="Calibri"/>
                  <w:lang w:val="pt-PT" w:eastAsia="en-US"/>
                </w:rPr>
                <w:t>, M. (2020)</w:t>
              </w:r>
              <w:r w:rsidR="00E57CB2">
                <w:rPr>
                  <w:rFonts w:eastAsia="Calibri"/>
                  <w:lang w:val="pt-PT" w:eastAsia="en-US"/>
                </w:rPr>
                <w:t xml:space="preserve">. </w:t>
              </w:r>
              <w:proofErr w:type="spellStart"/>
              <w:r w:rsidRPr="00AC5210">
                <w:rPr>
                  <w:rFonts w:eastAsia="Calibri"/>
                  <w:lang w:val="pt-PT" w:eastAsia="en-US"/>
                </w:rPr>
                <w:t>Reconstructing</w:t>
              </w:r>
              <w:proofErr w:type="spellEnd"/>
              <w:r w:rsidRPr="00AC5210">
                <w:rPr>
                  <w:rFonts w:eastAsia="Calibri"/>
                  <w:lang w:val="pt-PT" w:eastAsia="en-US"/>
                </w:rPr>
                <w:t xml:space="preserve"> </w:t>
              </w:r>
              <w:proofErr w:type="spellStart"/>
              <w:r w:rsidRPr="00AC5210">
                <w:rPr>
                  <w:rFonts w:eastAsia="Calibri"/>
                  <w:lang w:val="pt-PT" w:eastAsia="en-US"/>
                </w:rPr>
                <w:t>tourism</w:t>
              </w:r>
              <w:proofErr w:type="spellEnd"/>
              <w:r w:rsidRPr="00AC5210">
                <w:rPr>
                  <w:rFonts w:eastAsia="Calibri"/>
                  <w:lang w:val="pt-PT" w:eastAsia="en-US"/>
                </w:rPr>
                <w:t xml:space="preserve"> in </w:t>
              </w:r>
              <w:proofErr w:type="spellStart"/>
              <w:r w:rsidRPr="00AC5210">
                <w:rPr>
                  <w:rFonts w:eastAsia="Calibri"/>
                  <w:lang w:val="pt-PT" w:eastAsia="en-US"/>
                </w:rPr>
                <w:t>the</w:t>
              </w:r>
              <w:proofErr w:type="spellEnd"/>
              <w:r w:rsidRPr="00AC5210">
                <w:rPr>
                  <w:rFonts w:eastAsia="Calibri"/>
                  <w:lang w:val="pt-PT" w:eastAsia="en-US"/>
                </w:rPr>
                <w:t xml:space="preserve"> </w:t>
              </w:r>
              <w:proofErr w:type="spellStart"/>
              <w:r w:rsidRPr="00AC5210">
                <w:rPr>
                  <w:rFonts w:eastAsia="Calibri"/>
                  <w:lang w:val="pt-PT" w:eastAsia="en-US"/>
                </w:rPr>
                <w:t>Caribbean</w:t>
              </w:r>
              <w:proofErr w:type="spellEnd"/>
              <w:r w:rsidRPr="00AC5210">
                <w:rPr>
                  <w:rFonts w:eastAsia="Calibri"/>
                  <w:lang w:val="pt-PT" w:eastAsia="en-US"/>
                </w:rPr>
                <w:t xml:space="preserve">: </w:t>
              </w:r>
              <w:proofErr w:type="spellStart"/>
              <w:r w:rsidRPr="00AC5210">
                <w:rPr>
                  <w:rFonts w:eastAsia="Calibri"/>
                  <w:lang w:val="pt-PT" w:eastAsia="en-US"/>
                </w:rPr>
                <w:t>connecting</w:t>
              </w:r>
              <w:proofErr w:type="spellEnd"/>
              <w:r w:rsidRPr="00AC5210">
                <w:rPr>
                  <w:rFonts w:eastAsia="Calibri"/>
                  <w:lang w:val="pt-PT" w:eastAsia="en-US"/>
                </w:rPr>
                <w:t xml:space="preserve"> </w:t>
              </w:r>
              <w:proofErr w:type="spellStart"/>
              <w:r w:rsidRPr="00AC5210">
                <w:rPr>
                  <w:rFonts w:eastAsia="Calibri"/>
                  <w:lang w:val="pt-PT" w:eastAsia="en-US"/>
                </w:rPr>
                <w:t>pandemic</w:t>
              </w:r>
              <w:proofErr w:type="spellEnd"/>
              <w:r w:rsidRPr="00AC5210">
                <w:rPr>
                  <w:rFonts w:eastAsia="Calibri"/>
                  <w:lang w:val="pt-PT" w:eastAsia="en-US"/>
                </w:rPr>
                <w:t xml:space="preserve"> </w:t>
              </w:r>
              <w:proofErr w:type="spellStart"/>
              <w:r w:rsidRPr="00AC5210">
                <w:rPr>
                  <w:rFonts w:eastAsia="Calibri"/>
                  <w:lang w:val="pt-PT" w:eastAsia="en-US"/>
                </w:rPr>
                <w:t>recovery</w:t>
              </w:r>
              <w:proofErr w:type="spellEnd"/>
              <w:r w:rsidRPr="00AC5210">
                <w:rPr>
                  <w:rFonts w:eastAsia="Calibri"/>
                  <w:lang w:val="pt-PT" w:eastAsia="en-US"/>
                </w:rPr>
                <w:t xml:space="preserve">, </w:t>
              </w:r>
              <w:proofErr w:type="spellStart"/>
              <w:r w:rsidRPr="00AC5210">
                <w:rPr>
                  <w:rFonts w:eastAsia="Calibri"/>
                  <w:lang w:val="pt-PT" w:eastAsia="en-US"/>
                </w:rPr>
                <w:t>climate</w:t>
              </w:r>
              <w:proofErr w:type="spellEnd"/>
              <w:r w:rsidRPr="00AC5210">
                <w:rPr>
                  <w:rFonts w:eastAsia="Calibri"/>
                  <w:lang w:val="pt-PT" w:eastAsia="en-US"/>
                </w:rPr>
                <w:t xml:space="preserve"> </w:t>
              </w:r>
              <w:proofErr w:type="spellStart"/>
              <w:r w:rsidRPr="00AC5210">
                <w:rPr>
                  <w:rFonts w:eastAsia="Calibri"/>
                  <w:lang w:val="pt-PT" w:eastAsia="en-US"/>
                </w:rPr>
                <w:t>resilience</w:t>
              </w:r>
              <w:proofErr w:type="spellEnd"/>
              <w:r w:rsidRPr="00AC5210">
                <w:rPr>
                  <w:rFonts w:eastAsia="Calibri"/>
                  <w:lang w:val="pt-PT" w:eastAsia="en-US"/>
                </w:rPr>
                <w:t xml:space="preserve"> </w:t>
              </w:r>
              <w:proofErr w:type="spellStart"/>
              <w:r w:rsidRPr="00AC5210">
                <w:rPr>
                  <w:rFonts w:eastAsia="Calibri"/>
                  <w:lang w:val="pt-PT" w:eastAsia="en-US"/>
                </w:rPr>
                <w:t>and</w:t>
              </w:r>
              <w:proofErr w:type="spellEnd"/>
              <w:r w:rsidRPr="00AC5210">
                <w:rPr>
                  <w:rFonts w:eastAsia="Calibri"/>
                  <w:lang w:val="pt-PT" w:eastAsia="en-US"/>
                </w:rPr>
                <w:t xml:space="preserve"> </w:t>
              </w:r>
              <w:proofErr w:type="spellStart"/>
              <w:r w:rsidRPr="00AC5210">
                <w:rPr>
                  <w:rFonts w:eastAsia="Calibri"/>
                  <w:lang w:val="pt-PT" w:eastAsia="en-US"/>
                </w:rPr>
                <w:t>sustainable</w:t>
              </w:r>
              <w:proofErr w:type="spellEnd"/>
              <w:r w:rsidRPr="00AC5210">
                <w:rPr>
                  <w:rFonts w:eastAsia="Calibri"/>
                  <w:lang w:val="pt-PT" w:eastAsia="en-US"/>
                </w:rPr>
                <w:t xml:space="preserve"> </w:t>
              </w:r>
              <w:proofErr w:type="spellStart"/>
              <w:r w:rsidRPr="00AC5210">
                <w:rPr>
                  <w:rFonts w:eastAsia="Calibri"/>
                  <w:lang w:val="pt-PT" w:eastAsia="en-US"/>
                </w:rPr>
                <w:t>tourism</w:t>
              </w:r>
              <w:proofErr w:type="spellEnd"/>
              <w:r w:rsidRPr="00AC5210">
                <w:rPr>
                  <w:rFonts w:eastAsia="Calibri"/>
                  <w:lang w:val="pt-PT" w:eastAsia="en-US"/>
                </w:rPr>
                <w:t xml:space="preserve"> </w:t>
              </w:r>
              <w:proofErr w:type="spellStart"/>
              <w:r w:rsidRPr="00AC5210">
                <w:rPr>
                  <w:rFonts w:eastAsia="Calibri"/>
                  <w:lang w:val="pt-PT" w:eastAsia="en-US"/>
                </w:rPr>
                <w:t>through</w:t>
              </w:r>
              <w:proofErr w:type="spellEnd"/>
              <w:r w:rsidRPr="00AC5210">
                <w:rPr>
                  <w:rFonts w:eastAsia="Calibri"/>
                  <w:lang w:val="pt-PT" w:eastAsia="en-US"/>
                </w:rPr>
                <w:t xml:space="preserve"> </w:t>
              </w:r>
              <w:proofErr w:type="spellStart"/>
              <w:r w:rsidRPr="00AC5210">
                <w:rPr>
                  <w:rFonts w:eastAsia="Calibri"/>
                  <w:lang w:val="pt-PT" w:eastAsia="en-US"/>
                </w:rPr>
                <w:t>mobility</w:t>
              </w:r>
              <w:proofErr w:type="spellEnd"/>
              <w:r w:rsidRPr="00AC5210">
                <w:rPr>
                  <w:rFonts w:eastAsia="Calibri"/>
                  <w:lang w:val="pt-PT" w:eastAsia="en-US"/>
                </w:rPr>
                <w:t xml:space="preserve"> justice</w:t>
              </w:r>
              <w:r w:rsidR="00E57CB2">
                <w:rPr>
                  <w:rFonts w:eastAsia="Calibri"/>
                  <w:lang w:val="pt-PT" w:eastAsia="en-US"/>
                </w:rPr>
                <w:t>.</w:t>
              </w:r>
              <w:r w:rsidRPr="00AC5210">
                <w:rPr>
                  <w:rFonts w:eastAsia="Calibri"/>
                  <w:lang w:val="pt-PT" w:eastAsia="en-US"/>
                </w:rPr>
                <w:t xml:space="preserve"> </w:t>
              </w:r>
              <w:proofErr w:type="spellStart"/>
              <w:r w:rsidRPr="00E57CB2">
                <w:rPr>
                  <w:rFonts w:eastAsia="Calibri"/>
                  <w:i/>
                  <w:iCs/>
                  <w:lang w:val="pt-PT" w:eastAsia="en-US"/>
                </w:rPr>
                <w:t>Journal</w:t>
              </w:r>
              <w:proofErr w:type="spellEnd"/>
              <w:r w:rsidRPr="00E57CB2">
                <w:rPr>
                  <w:rFonts w:eastAsia="Calibri"/>
                  <w:i/>
                  <w:iCs/>
                  <w:lang w:val="pt-PT" w:eastAsia="en-US"/>
                </w:rPr>
                <w:t xml:space="preserve"> </w:t>
              </w:r>
              <w:proofErr w:type="spellStart"/>
              <w:r w:rsidRPr="00E57CB2">
                <w:rPr>
                  <w:rFonts w:eastAsia="Calibri"/>
                  <w:i/>
                  <w:iCs/>
                  <w:lang w:val="pt-PT" w:eastAsia="en-US"/>
                </w:rPr>
                <w:t>of</w:t>
              </w:r>
              <w:proofErr w:type="spellEnd"/>
              <w:r w:rsidRPr="00E57CB2">
                <w:rPr>
                  <w:rFonts w:eastAsia="Calibri"/>
                  <w:i/>
                  <w:iCs/>
                  <w:lang w:val="pt-PT" w:eastAsia="en-US"/>
                </w:rPr>
                <w:t xml:space="preserve"> </w:t>
              </w:r>
              <w:proofErr w:type="spellStart"/>
              <w:r w:rsidRPr="00E57CB2">
                <w:rPr>
                  <w:rFonts w:eastAsia="Calibri"/>
                  <w:i/>
                  <w:iCs/>
                  <w:lang w:val="pt-PT" w:eastAsia="en-US"/>
                </w:rPr>
                <w:t>Sustainable</w:t>
              </w:r>
              <w:proofErr w:type="spellEnd"/>
              <w:r w:rsidRPr="00E57CB2">
                <w:rPr>
                  <w:rFonts w:eastAsia="Calibri"/>
                  <w:i/>
                  <w:iCs/>
                  <w:lang w:val="pt-PT" w:eastAsia="en-US"/>
                </w:rPr>
                <w:t xml:space="preserve"> </w:t>
              </w:r>
              <w:proofErr w:type="spellStart"/>
              <w:r w:rsidRPr="00E57CB2">
                <w:rPr>
                  <w:rFonts w:eastAsia="Calibri"/>
                  <w:i/>
                  <w:iCs/>
                  <w:lang w:val="pt-PT" w:eastAsia="en-US"/>
                </w:rPr>
                <w:t>Tourism</w:t>
              </w:r>
              <w:proofErr w:type="spellEnd"/>
              <w:r w:rsidRPr="00AC5210">
                <w:rPr>
                  <w:rFonts w:eastAsia="Calibri"/>
                  <w:lang w:val="pt-PT" w:eastAsia="en-US"/>
                </w:rPr>
                <w:t>, 29</w:t>
              </w:r>
              <w:r w:rsidR="00E57CB2">
                <w:rPr>
                  <w:rFonts w:eastAsia="Calibri"/>
                  <w:lang w:val="pt-PT" w:eastAsia="en-US"/>
                </w:rPr>
                <w:t xml:space="preserve"> (</w:t>
              </w:r>
              <w:r w:rsidRPr="00AC5210">
                <w:rPr>
                  <w:rFonts w:eastAsia="Calibri"/>
                  <w:lang w:val="pt-PT" w:eastAsia="en-US"/>
                </w:rPr>
                <w:t xml:space="preserve"> 9), 1436-1449. DOI : 10.1080/09669582.2020.1791141</w:t>
              </w:r>
            </w:p>
            <w:p w14:paraId="3B8B3F55" w14:textId="348D0937" w:rsidR="00AC5210" w:rsidRPr="00AC5210" w:rsidRDefault="00AC5210" w:rsidP="00AC5210">
              <w:pPr>
                <w:pStyle w:val="Bibliografa"/>
                <w:ind w:left="720" w:hanging="720"/>
                <w:jc w:val="both"/>
                <w:rPr>
                  <w:rFonts w:eastAsia="Calibri"/>
                  <w:lang w:val="pt-PT" w:eastAsia="en-US"/>
                </w:rPr>
              </w:pPr>
              <w:proofErr w:type="spellStart"/>
              <w:r w:rsidRPr="00AC5210">
                <w:rPr>
                  <w:rFonts w:eastAsia="Calibri"/>
                  <w:lang w:val="pt-PT" w:eastAsia="en-US"/>
                </w:rPr>
                <w:t>Sigala</w:t>
              </w:r>
              <w:proofErr w:type="spellEnd"/>
              <w:r w:rsidRPr="00AC5210">
                <w:rPr>
                  <w:rFonts w:eastAsia="Calibri"/>
                  <w:lang w:val="pt-PT" w:eastAsia="en-US"/>
                </w:rPr>
                <w:t>, M. (2011)</w:t>
              </w:r>
              <w:r w:rsidR="00E57CB2">
                <w:rPr>
                  <w:rFonts w:eastAsia="Calibri"/>
                  <w:lang w:val="pt-PT" w:eastAsia="en-US"/>
                </w:rPr>
                <w:t xml:space="preserve">. </w:t>
              </w:r>
              <w:r w:rsidRPr="00AC5210">
                <w:rPr>
                  <w:rFonts w:eastAsia="Calibri"/>
                  <w:lang w:val="pt-PT" w:eastAsia="en-US"/>
                </w:rPr>
                <w:t xml:space="preserve">Social media </w:t>
              </w:r>
              <w:proofErr w:type="spellStart"/>
              <w:r w:rsidRPr="00AC5210">
                <w:rPr>
                  <w:rFonts w:eastAsia="Calibri"/>
                  <w:lang w:val="pt-PT" w:eastAsia="en-US"/>
                </w:rPr>
                <w:t>and</w:t>
              </w:r>
              <w:proofErr w:type="spellEnd"/>
              <w:r w:rsidRPr="00AC5210">
                <w:rPr>
                  <w:rFonts w:eastAsia="Calibri"/>
                  <w:lang w:val="pt-PT" w:eastAsia="en-US"/>
                </w:rPr>
                <w:t xml:space="preserve"> </w:t>
              </w:r>
              <w:proofErr w:type="spellStart"/>
              <w:r w:rsidRPr="00AC5210">
                <w:rPr>
                  <w:rFonts w:eastAsia="Calibri"/>
                  <w:lang w:val="pt-PT" w:eastAsia="en-US"/>
                </w:rPr>
                <w:t>crisis</w:t>
              </w:r>
              <w:proofErr w:type="spellEnd"/>
              <w:r w:rsidRPr="00AC5210">
                <w:rPr>
                  <w:rFonts w:eastAsia="Calibri"/>
                  <w:lang w:val="pt-PT" w:eastAsia="en-US"/>
                </w:rPr>
                <w:t xml:space="preserve"> management in </w:t>
              </w:r>
              <w:proofErr w:type="spellStart"/>
              <w:r w:rsidRPr="00AC5210">
                <w:rPr>
                  <w:rFonts w:eastAsia="Calibri"/>
                  <w:lang w:val="pt-PT" w:eastAsia="en-US"/>
                </w:rPr>
                <w:t>tourism</w:t>
              </w:r>
              <w:proofErr w:type="spellEnd"/>
              <w:r w:rsidRPr="00AC5210">
                <w:rPr>
                  <w:rFonts w:eastAsia="Calibri"/>
                  <w:lang w:val="pt-PT" w:eastAsia="en-US"/>
                </w:rPr>
                <w:t xml:space="preserve">: </w:t>
              </w:r>
              <w:proofErr w:type="spellStart"/>
              <w:r w:rsidRPr="00AC5210">
                <w:rPr>
                  <w:rFonts w:eastAsia="Calibri"/>
                  <w:lang w:val="pt-PT" w:eastAsia="en-US"/>
                </w:rPr>
                <w:t>Applications</w:t>
              </w:r>
              <w:proofErr w:type="spellEnd"/>
              <w:r w:rsidRPr="00AC5210">
                <w:rPr>
                  <w:rFonts w:eastAsia="Calibri"/>
                  <w:lang w:val="pt-PT" w:eastAsia="en-US"/>
                </w:rPr>
                <w:t xml:space="preserve"> </w:t>
              </w:r>
              <w:proofErr w:type="spellStart"/>
              <w:r w:rsidRPr="00AC5210">
                <w:rPr>
                  <w:rFonts w:eastAsia="Calibri"/>
                  <w:lang w:val="pt-PT" w:eastAsia="en-US"/>
                </w:rPr>
                <w:t>and</w:t>
              </w:r>
              <w:proofErr w:type="spellEnd"/>
              <w:r w:rsidRPr="00AC5210">
                <w:rPr>
                  <w:rFonts w:eastAsia="Calibri"/>
                  <w:lang w:val="pt-PT" w:eastAsia="en-US"/>
                </w:rPr>
                <w:t xml:space="preserve"> </w:t>
              </w:r>
              <w:proofErr w:type="spellStart"/>
              <w:r w:rsidRPr="00AC5210">
                <w:rPr>
                  <w:rFonts w:eastAsia="Calibri"/>
                  <w:lang w:val="pt-PT" w:eastAsia="en-US"/>
                </w:rPr>
                <w:t>implications</w:t>
              </w:r>
              <w:proofErr w:type="spellEnd"/>
              <w:r w:rsidRPr="00AC5210">
                <w:rPr>
                  <w:rFonts w:eastAsia="Calibri"/>
                  <w:lang w:val="pt-PT" w:eastAsia="en-US"/>
                </w:rPr>
                <w:t xml:space="preserve"> for research</w:t>
              </w:r>
              <w:r w:rsidR="00E57CB2">
                <w:rPr>
                  <w:rFonts w:eastAsia="Calibri"/>
                  <w:lang w:val="pt-PT" w:eastAsia="en-US"/>
                </w:rPr>
                <w:t>.</w:t>
              </w:r>
              <w:r w:rsidRPr="00AC5210">
                <w:rPr>
                  <w:rFonts w:eastAsia="Calibri"/>
                  <w:lang w:val="pt-PT" w:eastAsia="en-US"/>
                </w:rPr>
                <w:t xml:space="preserve"> </w:t>
              </w:r>
              <w:proofErr w:type="spellStart"/>
              <w:r w:rsidRPr="00AC5210">
                <w:rPr>
                  <w:rFonts w:eastAsia="Calibri"/>
                  <w:i/>
                  <w:iCs/>
                  <w:lang w:val="pt-PT" w:eastAsia="en-US"/>
                </w:rPr>
                <w:t>Information</w:t>
              </w:r>
              <w:proofErr w:type="spellEnd"/>
              <w:r w:rsidRPr="00AC5210">
                <w:rPr>
                  <w:rFonts w:eastAsia="Calibri"/>
                  <w:i/>
                  <w:iCs/>
                  <w:lang w:val="pt-PT" w:eastAsia="en-US"/>
                </w:rPr>
                <w:t xml:space="preserve"> </w:t>
              </w:r>
              <w:proofErr w:type="spellStart"/>
              <w:r w:rsidRPr="00AC5210">
                <w:rPr>
                  <w:rFonts w:eastAsia="Calibri"/>
                  <w:i/>
                  <w:iCs/>
                  <w:lang w:val="pt-PT" w:eastAsia="en-US"/>
                </w:rPr>
                <w:t>Technology</w:t>
              </w:r>
              <w:proofErr w:type="spellEnd"/>
              <w:r w:rsidRPr="00AC5210">
                <w:rPr>
                  <w:rFonts w:eastAsia="Calibri"/>
                  <w:i/>
                  <w:iCs/>
                  <w:lang w:val="pt-PT" w:eastAsia="en-US"/>
                </w:rPr>
                <w:t xml:space="preserve"> &amp; </w:t>
              </w:r>
              <w:proofErr w:type="spellStart"/>
              <w:r w:rsidRPr="00AC5210">
                <w:rPr>
                  <w:rFonts w:eastAsia="Calibri"/>
                  <w:i/>
                  <w:iCs/>
                  <w:lang w:val="pt-PT" w:eastAsia="en-US"/>
                </w:rPr>
                <w:t>Tourism</w:t>
              </w:r>
              <w:proofErr w:type="spellEnd"/>
              <w:r w:rsidRPr="00AC5210">
                <w:rPr>
                  <w:rFonts w:eastAsia="Calibri"/>
                  <w:lang w:val="pt-PT" w:eastAsia="en-US"/>
                </w:rPr>
                <w:t>, 13</w:t>
              </w:r>
              <w:r w:rsidR="00E57CB2">
                <w:rPr>
                  <w:rFonts w:eastAsia="Calibri"/>
                  <w:lang w:val="pt-PT" w:eastAsia="en-US"/>
                </w:rPr>
                <w:t xml:space="preserve"> (</w:t>
              </w:r>
              <w:r w:rsidRPr="00AC5210">
                <w:rPr>
                  <w:rFonts w:eastAsia="Calibri"/>
                  <w:lang w:val="pt-PT" w:eastAsia="en-US"/>
                </w:rPr>
                <w:t>4</w:t>
              </w:r>
              <w:r w:rsidR="00E57CB2">
                <w:rPr>
                  <w:rFonts w:eastAsia="Calibri"/>
                  <w:lang w:val="pt-PT" w:eastAsia="en-US"/>
                </w:rPr>
                <w:t>)</w:t>
              </w:r>
              <w:r w:rsidRPr="00AC5210">
                <w:rPr>
                  <w:rFonts w:eastAsia="Calibri"/>
                  <w:lang w:val="pt-PT" w:eastAsia="en-US"/>
                </w:rPr>
                <w:t>, 269-283. DOI : 10.3727/109830512X13364362859812</w:t>
              </w:r>
            </w:p>
            <w:p w14:paraId="4FA79CF1" w14:textId="4C1EC3CA" w:rsidR="00AC5210" w:rsidRPr="00AC5210" w:rsidRDefault="00AC5210" w:rsidP="00AC5210">
              <w:pPr>
                <w:pStyle w:val="Bibliografa"/>
                <w:ind w:left="720" w:hanging="720"/>
                <w:jc w:val="both"/>
                <w:rPr>
                  <w:rFonts w:eastAsia="Calibri"/>
                  <w:lang w:val="pt-PT" w:eastAsia="en-US"/>
                </w:rPr>
              </w:pPr>
              <w:proofErr w:type="spellStart"/>
              <w:r w:rsidRPr="00AC5210">
                <w:rPr>
                  <w:rFonts w:eastAsia="Calibri"/>
                  <w:lang w:val="pt-PT" w:eastAsia="en-US"/>
                </w:rPr>
                <w:t>Toerisme</w:t>
              </w:r>
              <w:proofErr w:type="spellEnd"/>
              <w:r w:rsidRPr="00AC5210">
                <w:rPr>
                  <w:rFonts w:eastAsia="Calibri"/>
                  <w:lang w:val="pt-PT" w:eastAsia="en-US"/>
                </w:rPr>
                <w:t xml:space="preserve"> </w:t>
              </w:r>
              <w:proofErr w:type="spellStart"/>
              <w:r w:rsidRPr="00AC5210">
                <w:rPr>
                  <w:rFonts w:eastAsia="Calibri"/>
                  <w:lang w:val="pt-PT" w:eastAsia="en-US"/>
                </w:rPr>
                <w:t>Vlaanderen</w:t>
              </w:r>
              <w:proofErr w:type="spellEnd"/>
              <w:r w:rsidRPr="00AC5210">
                <w:rPr>
                  <w:rFonts w:eastAsia="Calibri"/>
                  <w:lang w:val="pt-PT" w:eastAsia="en-US"/>
                </w:rPr>
                <w:t xml:space="preserve"> (n.d.)</w:t>
              </w:r>
              <w:r w:rsidR="00E57CB2">
                <w:rPr>
                  <w:rFonts w:eastAsia="Calibri"/>
                  <w:lang w:val="pt-PT" w:eastAsia="en-US"/>
                </w:rPr>
                <w:t xml:space="preserve">. </w:t>
              </w:r>
              <w:proofErr w:type="spellStart"/>
              <w:r w:rsidRPr="00AC5210">
                <w:rPr>
                  <w:rFonts w:eastAsia="Calibri"/>
                  <w:lang w:val="pt-PT" w:eastAsia="en-US"/>
                </w:rPr>
                <w:t>Toerisme</w:t>
              </w:r>
              <w:proofErr w:type="spellEnd"/>
              <w:r w:rsidRPr="00AC5210">
                <w:rPr>
                  <w:rFonts w:eastAsia="Calibri"/>
                  <w:lang w:val="pt-PT" w:eastAsia="en-US"/>
                </w:rPr>
                <w:t xml:space="preserve"> in </w:t>
              </w:r>
              <w:proofErr w:type="spellStart"/>
              <w:r w:rsidRPr="00AC5210">
                <w:rPr>
                  <w:rFonts w:eastAsia="Calibri"/>
                  <w:lang w:val="pt-PT" w:eastAsia="en-US"/>
                </w:rPr>
                <w:t>cijfers</w:t>
              </w:r>
              <w:proofErr w:type="spellEnd"/>
              <w:r w:rsidRPr="00AC5210">
                <w:rPr>
                  <w:rFonts w:eastAsia="Calibri"/>
                  <w:lang w:val="pt-PT" w:eastAsia="en-US"/>
                </w:rPr>
                <w:t xml:space="preserve"> (</w:t>
              </w:r>
              <w:proofErr w:type="spellStart"/>
              <w:r w:rsidRPr="00AC5210">
                <w:rPr>
                  <w:rFonts w:eastAsia="Calibri"/>
                  <w:lang w:val="pt-PT" w:eastAsia="en-US"/>
                </w:rPr>
                <w:t>gegevens</w:t>
              </w:r>
              <w:proofErr w:type="spellEnd"/>
              <w:r w:rsidRPr="00AC5210">
                <w:rPr>
                  <w:rFonts w:eastAsia="Calibri"/>
                  <w:lang w:val="pt-PT" w:eastAsia="en-US"/>
                </w:rPr>
                <w:t xml:space="preserve"> </w:t>
              </w:r>
              <w:proofErr w:type="spellStart"/>
              <w:r w:rsidRPr="00AC5210">
                <w:rPr>
                  <w:rFonts w:eastAsia="Calibri"/>
                  <w:lang w:val="pt-PT" w:eastAsia="en-US"/>
                </w:rPr>
                <w:t>naar</w:t>
              </w:r>
              <w:proofErr w:type="spellEnd"/>
              <w:r w:rsidRPr="00AC5210">
                <w:rPr>
                  <w:rFonts w:eastAsia="Calibri"/>
                  <w:lang w:val="pt-PT" w:eastAsia="en-US"/>
                </w:rPr>
                <w:t xml:space="preserve"> </w:t>
              </w:r>
              <w:proofErr w:type="spellStart"/>
              <w:r w:rsidRPr="00AC5210">
                <w:rPr>
                  <w:rFonts w:eastAsia="Calibri"/>
                  <w:lang w:val="pt-PT" w:eastAsia="en-US"/>
                </w:rPr>
                <w:t>gemeente</w:t>
              </w:r>
              <w:proofErr w:type="spellEnd"/>
              <w:r w:rsidRPr="00AC5210">
                <w:rPr>
                  <w:rFonts w:eastAsia="Calibri"/>
                  <w:lang w:val="pt-PT" w:eastAsia="en-US"/>
                </w:rPr>
                <w:t xml:space="preserve">), </w:t>
              </w:r>
              <w:proofErr w:type="spellStart"/>
              <w:r w:rsidRPr="00AC5210">
                <w:rPr>
                  <w:rFonts w:eastAsia="Calibri"/>
                  <w:lang w:val="pt-PT" w:eastAsia="en-US"/>
                </w:rPr>
                <w:t>available</w:t>
              </w:r>
              <w:proofErr w:type="spellEnd"/>
              <w:r w:rsidRPr="00AC5210">
                <w:rPr>
                  <w:rFonts w:eastAsia="Calibri"/>
                  <w:lang w:val="pt-PT" w:eastAsia="en-US"/>
                </w:rPr>
                <w:t xml:space="preserve"> </w:t>
              </w:r>
              <w:proofErr w:type="spellStart"/>
              <w:r w:rsidRPr="00AC5210">
                <w:rPr>
                  <w:rFonts w:eastAsia="Calibri"/>
                  <w:lang w:val="pt-PT" w:eastAsia="en-US"/>
                </w:rPr>
                <w:t>at</w:t>
              </w:r>
              <w:proofErr w:type="spellEnd"/>
              <w:r w:rsidRPr="00AC5210">
                <w:rPr>
                  <w:rFonts w:eastAsia="Calibri"/>
                  <w:lang w:val="pt-PT" w:eastAsia="en-US"/>
                </w:rPr>
                <w:t xml:space="preserve"> </w:t>
              </w:r>
              <w:hyperlink r:id="rId15" w:history="1">
                <w:r w:rsidRPr="00AC5210">
                  <w:rPr>
                    <w:rStyle w:val="Hipervnculo"/>
                    <w:rFonts w:eastAsia="Calibri"/>
                    <w:lang w:val="pt-PT" w:eastAsia="en-US"/>
                  </w:rPr>
                  <w:t>https://www.toerismevlaanderen.be/toerisme-cijfers-gemeentegegevens</w:t>
                </w:r>
              </w:hyperlink>
              <w:r w:rsidRPr="00AC5210">
                <w:rPr>
                  <w:rFonts w:eastAsia="Calibri"/>
                  <w:lang w:val="pt-PT" w:eastAsia="en-US"/>
                </w:rPr>
                <w:t xml:space="preserve"> van der </w:t>
              </w:r>
              <w:proofErr w:type="spellStart"/>
              <w:r w:rsidRPr="00AC5210">
                <w:rPr>
                  <w:rFonts w:eastAsia="Calibri"/>
                  <w:lang w:val="pt-PT" w:eastAsia="en-US"/>
                </w:rPr>
                <w:t>Duim</w:t>
              </w:r>
              <w:proofErr w:type="spellEnd"/>
              <w:r w:rsidRPr="00AC5210">
                <w:rPr>
                  <w:rFonts w:eastAsia="Calibri"/>
                  <w:lang w:val="pt-PT" w:eastAsia="en-US"/>
                </w:rPr>
                <w:t xml:space="preserve">, </w:t>
              </w:r>
              <w:r w:rsidRPr="00AC5210">
                <w:rPr>
                  <w:rFonts w:eastAsia="Calibri"/>
                  <w:lang w:val="pt-PT" w:eastAsia="en-US"/>
                </w:rPr>
                <w:lastRenderedPageBreak/>
                <w:t xml:space="preserve">R. (2020), “Covid-19 </w:t>
              </w:r>
              <w:proofErr w:type="spellStart"/>
              <w:r w:rsidRPr="00AC5210">
                <w:rPr>
                  <w:rFonts w:eastAsia="Calibri"/>
                  <w:lang w:val="pt-PT" w:eastAsia="en-US"/>
                </w:rPr>
                <w:t>crisis</w:t>
              </w:r>
              <w:proofErr w:type="spellEnd"/>
              <w:r w:rsidRPr="00AC5210">
                <w:rPr>
                  <w:rFonts w:eastAsia="Calibri"/>
                  <w:lang w:val="pt-PT" w:eastAsia="en-US"/>
                </w:rPr>
                <w:t xml:space="preserve"> </w:t>
              </w:r>
              <w:proofErr w:type="spellStart"/>
              <w:r w:rsidRPr="00AC5210">
                <w:rPr>
                  <w:rFonts w:eastAsia="Calibri"/>
                  <w:lang w:val="pt-PT" w:eastAsia="en-US"/>
                </w:rPr>
                <w:t>vraagt</w:t>
              </w:r>
              <w:proofErr w:type="spellEnd"/>
              <w:r w:rsidRPr="00AC5210">
                <w:rPr>
                  <w:rFonts w:eastAsia="Calibri"/>
                  <w:lang w:val="pt-PT" w:eastAsia="en-US"/>
                </w:rPr>
                <w:t xml:space="preserve"> </w:t>
              </w:r>
              <w:proofErr w:type="spellStart"/>
              <w:r w:rsidRPr="00AC5210">
                <w:rPr>
                  <w:rFonts w:eastAsia="Calibri"/>
                  <w:lang w:val="pt-PT" w:eastAsia="en-US"/>
                </w:rPr>
                <w:t>om</w:t>
              </w:r>
              <w:proofErr w:type="spellEnd"/>
              <w:r w:rsidRPr="00AC5210">
                <w:rPr>
                  <w:rFonts w:eastAsia="Calibri"/>
                  <w:lang w:val="pt-PT" w:eastAsia="en-US"/>
                </w:rPr>
                <w:t xml:space="preserve"> </w:t>
              </w:r>
              <w:proofErr w:type="spellStart"/>
              <w:r w:rsidRPr="00AC5210">
                <w:rPr>
                  <w:rFonts w:eastAsia="Calibri"/>
                  <w:lang w:val="pt-PT" w:eastAsia="en-US"/>
                </w:rPr>
                <w:t>fundamentele</w:t>
              </w:r>
              <w:proofErr w:type="spellEnd"/>
              <w:r w:rsidRPr="00AC5210">
                <w:rPr>
                  <w:rFonts w:eastAsia="Calibri"/>
                  <w:lang w:val="pt-PT" w:eastAsia="en-US"/>
                </w:rPr>
                <w:t xml:space="preserve"> </w:t>
              </w:r>
              <w:proofErr w:type="spellStart"/>
              <w:r w:rsidRPr="00AC5210">
                <w:rPr>
                  <w:rFonts w:eastAsia="Calibri"/>
                  <w:lang w:val="pt-PT" w:eastAsia="en-US"/>
                </w:rPr>
                <w:t>heroriëntering</w:t>
              </w:r>
              <w:proofErr w:type="spellEnd"/>
              <w:r w:rsidRPr="00AC5210">
                <w:rPr>
                  <w:rFonts w:eastAsia="Calibri"/>
                  <w:lang w:val="pt-PT" w:eastAsia="en-US"/>
                </w:rPr>
                <w:t xml:space="preserve"> </w:t>
              </w:r>
              <w:proofErr w:type="spellStart"/>
              <w:r w:rsidRPr="00AC5210">
                <w:rPr>
                  <w:rFonts w:eastAsia="Calibri"/>
                  <w:lang w:val="pt-PT" w:eastAsia="en-US"/>
                </w:rPr>
                <w:t>op</w:t>
              </w:r>
              <w:proofErr w:type="spellEnd"/>
              <w:r w:rsidRPr="00AC5210">
                <w:rPr>
                  <w:rFonts w:eastAsia="Calibri"/>
                  <w:lang w:val="pt-PT" w:eastAsia="en-US"/>
                </w:rPr>
                <w:t xml:space="preserve"> de rol van </w:t>
              </w:r>
              <w:proofErr w:type="spellStart"/>
              <w:r w:rsidRPr="00AC5210">
                <w:rPr>
                  <w:rFonts w:eastAsia="Calibri"/>
                  <w:lang w:val="pt-PT" w:eastAsia="en-US"/>
                </w:rPr>
                <w:t>toerisme</w:t>
              </w:r>
              <w:proofErr w:type="spellEnd"/>
              <w:r w:rsidRPr="00AC5210">
                <w:rPr>
                  <w:rFonts w:eastAsia="Calibri"/>
                  <w:lang w:val="pt-PT" w:eastAsia="en-US"/>
                </w:rPr>
                <w:t xml:space="preserve"> in onze </w:t>
              </w:r>
              <w:proofErr w:type="spellStart"/>
              <w:r w:rsidRPr="00AC5210">
                <w:rPr>
                  <w:rFonts w:eastAsia="Calibri"/>
                  <w:lang w:val="pt-PT" w:eastAsia="en-US"/>
                </w:rPr>
                <w:t>samenleving</w:t>
              </w:r>
              <w:proofErr w:type="spellEnd"/>
              <w:r w:rsidRPr="00AC5210">
                <w:rPr>
                  <w:rFonts w:eastAsia="Calibri"/>
                  <w:lang w:val="pt-PT" w:eastAsia="en-US"/>
                </w:rPr>
                <w:t>”</w:t>
              </w:r>
              <w:r>
                <w:rPr>
                  <w:rFonts w:eastAsia="Calibri"/>
                  <w:lang w:val="pt-PT" w:eastAsia="en-US"/>
                </w:rPr>
                <w:t>.</w:t>
              </w:r>
              <w:r w:rsidRPr="00AC5210">
                <w:rPr>
                  <w:rFonts w:eastAsia="Calibri"/>
                  <w:lang w:val="pt-PT" w:eastAsia="en-US"/>
                </w:rPr>
                <w:t xml:space="preserve"> </w:t>
              </w:r>
              <w:proofErr w:type="spellStart"/>
              <w:r w:rsidRPr="00AC5210">
                <w:rPr>
                  <w:rFonts w:eastAsia="Calibri"/>
                  <w:i/>
                  <w:iCs/>
                  <w:lang w:val="pt-PT" w:eastAsia="en-US"/>
                </w:rPr>
                <w:t>Vrijetijdsstudies</w:t>
              </w:r>
              <w:proofErr w:type="spellEnd"/>
              <w:r w:rsidRPr="00AC5210">
                <w:rPr>
                  <w:rFonts w:eastAsia="Calibri"/>
                  <w:lang w:val="pt-PT" w:eastAsia="en-US"/>
                </w:rPr>
                <w:t xml:space="preserve">,  38 </w:t>
              </w:r>
              <w:r w:rsidR="00E57CB2">
                <w:rPr>
                  <w:rFonts w:eastAsia="Calibri"/>
                  <w:lang w:val="pt-PT" w:eastAsia="en-US"/>
                </w:rPr>
                <w:t>(</w:t>
              </w:r>
              <w:r w:rsidRPr="00AC5210">
                <w:rPr>
                  <w:rFonts w:eastAsia="Calibri"/>
                  <w:lang w:val="pt-PT" w:eastAsia="en-US"/>
                </w:rPr>
                <w:t>3</w:t>
              </w:r>
              <w:r w:rsidR="00E57CB2">
                <w:rPr>
                  <w:rFonts w:eastAsia="Calibri"/>
                  <w:lang w:val="pt-PT" w:eastAsia="en-US"/>
                </w:rPr>
                <w:t>)</w:t>
              </w:r>
              <w:r w:rsidRPr="00AC5210">
                <w:rPr>
                  <w:rFonts w:eastAsia="Calibri"/>
                  <w:lang w:val="pt-PT" w:eastAsia="en-US"/>
                </w:rPr>
                <w:t>, 17-21.</w:t>
              </w:r>
            </w:p>
            <w:p w14:paraId="6C3CBA9D" w14:textId="0F4005FC" w:rsidR="00AC5210" w:rsidRPr="00AC5210" w:rsidRDefault="00AC5210" w:rsidP="00AC5210">
              <w:pPr>
                <w:pStyle w:val="Bibliografa"/>
                <w:ind w:left="720" w:hanging="720"/>
                <w:jc w:val="both"/>
                <w:rPr>
                  <w:rFonts w:eastAsia="Calibri"/>
                  <w:lang w:val="es-AR" w:eastAsia="en-US"/>
                </w:rPr>
              </w:pPr>
              <w:proofErr w:type="spellStart"/>
              <w:r w:rsidRPr="00E57CB2">
                <w:rPr>
                  <w:rFonts w:eastAsia="Calibri"/>
                  <w:lang w:val="pt-PT" w:eastAsia="en-US"/>
                </w:rPr>
                <w:t>Vanneste</w:t>
              </w:r>
              <w:proofErr w:type="spellEnd"/>
              <w:r w:rsidRPr="00E57CB2">
                <w:rPr>
                  <w:rFonts w:eastAsia="Calibri"/>
                  <w:lang w:val="pt-PT" w:eastAsia="en-US"/>
                </w:rPr>
                <w:t xml:space="preserve">, D, </w:t>
              </w:r>
              <w:proofErr w:type="spellStart"/>
              <w:r w:rsidRPr="00E57CB2">
                <w:rPr>
                  <w:rFonts w:eastAsia="Calibri"/>
                  <w:lang w:val="pt-PT" w:eastAsia="en-US"/>
                </w:rPr>
                <w:t>Steenberghen</w:t>
              </w:r>
              <w:proofErr w:type="spellEnd"/>
              <w:r w:rsidRPr="00E57CB2">
                <w:rPr>
                  <w:rFonts w:eastAsia="Calibri"/>
                  <w:lang w:val="pt-PT" w:eastAsia="en-US"/>
                </w:rPr>
                <w:t xml:space="preserve">, T. </w:t>
              </w:r>
              <w:proofErr w:type="spellStart"/>
              <w:r w:rsidRPr="00E57CB2">
                <w:rPr>
                  <w:rFonts w:eastAsia="Calibri"/>
                  <w:lang w:val="pt-PT" w:eastAsia="en-US"/>
                </w:rPr>
                <w:t>and</w:t>
              </w:r>
              <w:proofErr w:type="spellEnd"/>
              <w:r w:rsidRPr="00E57CB2">
                <w:rPr>
                  <w:rFonts w:eastAsia="Calibri"/>
                  <w:lang w:val="pt-PT" w:eastAsia="en-US"/>
                </w:rPr>
                <w:t xml:space="preserve"> </w:t>
              </w:r>
              <w:proofErr w:type="spellStart"/>
              <w:r w:rsidRPr="00E57CB2">
                <w:rPr>
                  <w:rFonts w:eastAsia="Calibri"/>
                  <w:lang w:val="pt-PT" w:eastAsia="en-US"/>
                </w:rPr>
                <w:t>Neuts</w:t>
              </w:r>
              <w:proofErr w:type="spellEnd"/>
              <w:r w:rsidRPr="00E57CB2">
                <w:rPr>
                  <w:rFonts w:eastAsia="Calibri"/>
                  <w:lang w:val="pt-PT" w:eastAsia="en-US"/>
                </w:rPr>
                <w:t>, B., (2022)</w:t>
              </w:r>
              <w:r w:rsidR="00E57CB2">
                <w:rPr>
                  <w:rFonts w:eastAsia="Calibri"/>
                  <w:lang w:val="pt-PT" w:eastAsia="en-US"/>
                </w:rPr>
                <w:t xml:space="preserve">. </w:t>
              </w:r>
              <w:r w:rsidRPr="00E57CB2">
                <w:rPr>
                  <w:rFonts w:eastAsia="Calibri"/>
                  <w:lang w:val="pt-PT" w:eastAsia="en-US"/>
                </w:rPr>
                <w:t xml:space="preserve">Covid-19 </w:t>
              </w:r>
              <w:proofErr w:type="spellStart"/>
              <w:r w:rsidRPr="00E57CB2">
                <w:rPr>
                  <w:rFonts w:eastAsia="Calibri"/>
                  <w:lang w:val="pt-PT" w:eastAsia="en-US"/>
                </w:rPr>
                <w:t>and</w:t>
              </w:r>
              <w:proofErr w:type="spellEnd"/>
              <w:r w:rsidRPr="00E57CB2">
                <w:rPr>
                  <w:rFonts w:eastAsia="Calibri"/>
                  <w:lang w:val="pt-PT" w:eastAsia="en-US"/>
                </w:rPr>
                <w:t xml:space="preserve"> </w:t>
              </w:r>
              <w:proofErr w:type="spellStart"/>
              <w:r w:rsidRPr="00E57CB2">
                <w:rPr>
                  <w:rFonts w:eastAsia="Calibri"/>
                  <w:lang w:val="pt-PT" w:eastAsia="en-US"/>
                </w:rPr>
                <w:t>Tourism</w:t>
              </w:r>
              <w:proofErr w:type="spellEnd"/>
              <w:r w:rsidRPr="00E57CB2">
                <w:rPr>
                  <w:rFonts w:eastAsia="Calibri"/>
                  <w:lang w:val="pt-PT" w:eastAsia="en-US"/>
                </w:rPr>
                <w:t xml:space="preserve"> </w:t>
              </w:r>
              <w:proofErr w:type="spellStart"/>
              <w:r w:rsidRPr="00E57CB2">
                <w:rPr>
                  <w:rFonts w:eastAsia="Calibri"/>
                  <w:lang w:val="pt-PT" w:eastAsia="en-US"/>
                </w:rPr>
                <w:t>Opportunities</w:t>
              </w:r>
              <w:proofErr w:type="spellEnd"/>
              <w:r w:rsidRPr="00E57CB2">
                <w:rPr>
                  <w:rFonts w:eastAsia="Calibri"/>
                  <w:lang w:val="pt-PT" w:eastAsia="en-US"/>
                </w:rPr>
                <w:t xml:space="preserve"> in Rural </w:t>
              </w:r>
              <w:proofErr w:type="spellStart"/>
              <w:r w:rsidRPr="00E57CB2">
                <w:rPr>
                  <w:rFonts w:eastAsia="Calibri"/>
                  <w:lang w:val="pt-PT" w:eastAsia="en-US"/>
                </w:rPr>
                <w:t>Flanders</w:t>
              </w:r>
              <w:proofErr w:type="spellEnd"/>
              <w:r w:rsidRPr="00E57CB2">
                <w:rPr>
                  <w:rFonts w:eastAsia="Calibri"/>
                  <w:lang w:val="pt-PT" w:eastAsia="en-US"/>
                </w:rPr>
                <w:t xml:space="preserve"> (</w:t>
              </w:r>
              <w:proofErr w:type="spellStart"/>
              <w:r w:rsidRPr="00E57CB2">
                <w:rPr>
                  <w:rFonts w:eastAsia="Calibri"/>
                  <w:lang w:val="pt-PT" w:eastAsia="en-US"/>
                </w:rPr>
                <w:t>Belgium</w:t>
              </w:r>
              <w:proofErr w:type="spellEnd"/>
              <w:r w:rsidRPr="00E57CB2">
                <w:rPr>
                  <w:rFonts w:eastAsia="Calibri"/>
                  <w:lang w:val="pt-PT" w:eastAsia="en-US"/>
                </w:rPr>
                <w:t xml:space="preserve">), in Trono, A., </w:t>
              </w:r>
              <w:proofErr w:type="spellStart"/>
              <w:r w:rsidRPr="00E57CB2">
                <w:rPr>
                  <w:rFonts w:eastAsia="Calibri"/>
                  <w:lang w:val="pt-PT" w:eastAsia="en-US"/>
                </w:rPr>
                <w:t>Duda</w:t>
              </w:r>
              <w:proofErr w:type="spellEnd"/>
              <w:r w:rsidRPr="00E57CB2">
                <w:rPr>
                  <w:rFonts w:eastAsia="Calibri"/>
                  <w:lang w:val="pt-PT" w:eastAsia="en-US"/>
                </w:rPr>
                <w:t xml:space="preserve">, A.T. </w:t>
              </w:r>
              <w:proofErr w:type="spellStart"/>
              <w:r w:rsidRPr="00E57CB2">
                <w:rPr>
                  <w:rFonts w:eastAsia="Calibri"/>
                  <w:lang w:val="pt-PT" w:eastAsia="en-US"/>
                </w:rPr>
                <w:t>and</w:t>
              </w:r>
              <w:proofErr w:type="spellEnd"/>
              <w:r w:rsidRPr="00E57CB2">
                <w:rPr>
                  <w:rFonts w:eastAsia="Calibri"/>
                  <w:lang w:val="pt-PT" w:eastAsia="en-US"/>
                </w:rPr>
                <w:t xml:space="preserve"> </w:t>
              </w:r>
              <w:proofErr w:type="spellStart"/>
              <w:r w:rsidRPr="00E57CB2">
                <w:rPr>
                  <w:rFonts w:eastAsia="Calibri"/>
                  <w:lang w:val="pt-PT" w:eastAsia="en-US"/>
                </w:rPr>
                <w:t>Schmude</w:t>
              </w:r>
              <w:proofErr w:type="spellEnd"/>
              <w:r w:rsidRPr="00E57CB2">
                <w:rPr>
                  <w:rFonts w:eastAsia="Calibri"/>
                  <w:lang w:val="pt-PT" w:eastAsia="en-US"/>
                </w:rPr>
                <w:t>, J. (</w:t>
              </w:r>
              <w:proofErr w:type="spellStart"/>
              <w:r w:rsidRPr="00E57CB2">
                <w:rPr>
                  <w:rFonts w:eastAsia="Calibri"/>
                  <w:lang w:val="pt-PT" w:eastAsia="en-US"/>
                </w:rPr>
                <w:t>Eds</w:t>
              </w:r>
              <w:proofErr w:type="spellEnd"/>
              <w:r w:rsidRPr="00E57CB2">
                <w:rPr>
                  <w:rFonts w:eastAsia="Calibri"/>
                  <w:lang w:val="pt-PT" w:eastAsia="en-US"/>
                </w:rPr>
                <w:t xml:space="preserve">), </w:t>
              </w:r>
              <w:proofErr w:type="spellStart"/>
              <w:r w:rsidRPr="00E57CB2">
                <w:rPr>
                  <w:rFonts w:eastAsia="Calibri"/>
                  <w:i/>
                  <w:iCs/>
                  <w:lang w:val="pt-PT" w:eastAsia="en-US"/>
                </w:rPr>
                <w:t>Over-tourism</w:t>
              </w:r>
              <w:proofErr w:type="spellEnd"/>
              <w:r w:rsidRPr="00E57CB2">
                <w:rPr>
                  <w:rFonts w:eastAsia="Calibri"/>
                  <w:i/>
                  <w:iCs/>
                  <w:lang w:val="pt-PT" w:eastAsia="en-US"/>
                </w:rPr>
                <w:t xml:space="preserve"> </w:t>
              </w:r>
              <w:proofErr w:type="spellStart"/>
              <w:r w:rsidRPr="00E57CB2">
                <w:rPr>
                  <w:rFonts w:eastAsia="Calibri"/>
                  <w:i/>
                  <w:iCs/>
                  <w:lang w:val="pt-PT" w:eastAsia="en-US"/>
                </w:rPr>
                <w:t>and</w:t>
              </w:r>
              <w:proofErr w:type="spellEnd"/>
              <w:r w:rsidRPr="00E57CB2">
                <w:rPr>
                  <w:rFonts w:eastAsia="Calibri"/>
                  <w:i/>
                  <w:iCs/>
                  <w:lang w:val="pt-PT" w:eastAsia="en-US"/>
                </w:rPr>
                <w:t xml:space="preserve"> "</w:t>
              </w:r>
              <w:proofErr w:type="spellStart"/>
              <w:r w:rsidRPr="00E57CB2">
                <w:rPr>
                  <w:rFonts w:eastAsia="Calibri"/>
                  <w:i/>
                  <w:iCs/>
                  <w:lang w:val="pt-PT" w:eastAsia="en-US"/>
                </w:rPr>
                <w:t>tourism</w:t>
              </w:r>
              <w:proofErr w:type="spellEnd"/>
              <w:r w:rsidRPr="00E57CB2">
                <w:rPr>
                  <w:rFonts w:eastAsia="Calibri"/>
                  <w:i/>
                  <w:iCs/>
                  <w:lang w:val="pt-PT" w:eastAsia="en-US"/>
                </w:rPr>
                <w:t xml:space="preserve"> </w:t>
              </w:r>
              <w:proofErr w:type="spellStart"/>
              <w:r w:rsidRPr="00E57CB2">
                <w:rPr>
                  <w:rFonts w:eastAsia="Calibri"/>
                  <w:i/>
                  <w:iCs/>
                  <w:lang w:val="pt-PT" w:eastAsia="en-US"/>
                </w:rPr>
                <w:t>over</w:t>
              </w:r>
              <w:proofErr w:type="spellEnd"/>
              <w:r w:rsidRPr="00E57CB2">
                <w:rPr>
                  <w:rFonts w:eastAsia="Calibri"/>
                  <w:i/>
                  <w:iCs/>
                  <w:lang w:val="pt-PT" w:eastAsia="en-US"/>
                </w:rPr>
                <w:t xml:space="preserve">": </w:t>
              </w:r>
              <w:proofErr w:type="spellStart"/>
              <w:r w:rsidRPr="00E57CB2">
                <w:rPr>
                  <w:rFonts w:eastAsia="Calibri"/>
                  <w:i/>
                  <w:iCs/>
                  <w:lang w:val="pt-PT" w:eastAsia="en-US"/>
                </w:rPr>
                <w:t>Recovery</w:t>
              </w:r>
              <w:proofErr w:type="spellEnd"/>
              <w:r w:rsidRPr="00E57CB2">
                <w:rPr>
                  <w:rFonts w:eastAsia="Calibri"/>
                  <w:i/>
                  <w:iCs/>
                  <w:lang w:val="pt-PT" w:eastAsia="en-US"/>
                </w:rPr>
                <w:t xml:space="preserve"> </w:t>
              </w:r>
              <w:proofErr w:type="spellStart"/>
              <w:r w:rsidRPr="00E57CB2">
                <w:rPr>
                  <w:rFonts w:eastAsia="Calibri"/>
                  <w:i/>
                  <w:iCs/>
                  <w:lang w:val="pt-PT" w:eastAsia="en-US"/>
                </w:rPr>
                <w:t>from</w:t>
              </w:r>
              <w:proofErr w:type="spellEnd"/>
              <w:r w:rsidRPr="00E57CB2">
                <w:rPr>
                  <w:rFonts w:eastAsia="Calibri"/>
                  <w:i/>
                  <w:iCs/>
                  <w:lang w:val="pt-PT" w:eastAsia="en-US"/>
                </w:rPr>
                <w:t xml:space="preserve"> COVID-19 </w:t>
              </w:r>
              <w:proofErr w:type="spellStart"/>
              <w:r w:rsidRPr="00E57CB2">
                <w:rPr>
                  <w:rFonts w:eastAsia="Calibri"/>
                  <w:i/>
                  <w:iCs/>
                  <w:lang w:val="pt-PT" w:eastAsia="en-US"/>
                </w:rPr>
                <w:t>tourism</w:t>
              </w:r>
              <w:proofErr w:type="spellEnd"/>
              <w:r w:rsidRPr="00E57CB2">
                <w:rPr>
                  <w:rFonts w:eastAsia="Calibri"/>
                  <w:i/>
                  <w:iCs/>
                  <w:lang w:val="pt-PT" w:eastAsia="en-US"/>
                </w:rPr>
                <w:t xml:space="preserve"> </w:t>
              </w:r>
              <w:proofErr w:type="spellStart"/>
              <w:r w:rsidRPr="00E57CB2">
                <w:rPr>
                  <w:rFonts w:eastAsia="Calibri"/>
                  <w:i/>
                  <w:iCs/>
                  <w:lang w:val="pt-PT" w:eastAsia="en-US"/>
                </w:rPr>
                <w:t>crisis</w:t>
              </w:r>
              <w:proofErr w:type="spellEnd"/>
              <w:r w:rsidRPr="00E57CB2">
                <w:rPr>
                  <w:rFonts w:eastAsia="Calibri"/>
                  <w:i/>
                  <w:iCs/>
                  <w:lang w:val="pt-PT" w:eastAsia="en-US"/>
                </w:rPr>
                <w:t xml:space="preserve"> in </w:t>
              </w:r>
              <w:proofErr w:type="spellStart"/>
              <w:r w:rsidRPr="00E57CB2">
                <w:rPr>
                  <w:rFonts w:eastAsia="Calibri"/>
                  <w:i/>
                  <w:iCs/>
                  <w:lang w:val="pt-PT" w:eastAsia="en-US"/>
                </w:rPr>
                <w:t>Regions</w:t>
              </w:r>
              <w:proofErr w:type="spellEnd"/>
              <w:r w:rsidRPr="00E57CB2">
                <w:rPr>
                  <w:rFonts w:eastAsia="Calibri"/>
                  <w:i/>
                  <w:iCs/>
                  <w:lang w:val="pt-PT" w:eastAsia="en-US"/>
                </w:rPr>
                <w:t xml:space="preserve"> </w:t>
              </w:r>
              <w:proofErr w:type="spellStart"/>
              <w:r w:rsidRPr="00E57CB2">
                <w:rPr>
                  <w:rFonts w:eastAsia="Calibri"/>
                  <w:i/>
                  <w:iCs/>
                  <w:lang w:val="pt-PT" w:eastAsia="en-US"/>
                </w:rPr>
                <w:t>with</w:t>
              </w:r>
              <w:proofErr w:type="spellEnd"/>
              <w:r w:rsidRPr="00E57CB2">
                <w:rPr>
                  <w:rFonts w:eastAsia="Calibri"/>
                  <w:i/>
                  <w:iCs/>
                  <w:lang w:val="pt-PT" w:eastAsia="en-US"/>
                </w:rPr>
                <w:t xml:space="preserve"> </w:t>
              </w:r>
              <w:proofErr w:type="spellStart"/>
              <w:r w:rsidRPr="00E57CB2">
                <w:rPr>
                  <w:rFonts w:eastAsia="Calibri"/>
                  <w:i/>
                  <w:iCs/>
                  <w:lang w:val="pt-PT" w:eastAsia="en-US"/>
                </w:rPr>
                <w:t>over</w:t>
              </w:r>
              <w:proofErr w:type="spellEnd"/>
              <w:r w:rsidRPr="00E57CB2">
                <w:rPr>
                  <w:rFonts w:eastAsia="Calibri"/>
                  <w:i/>
                  <w:iCs/>
                  <w:lang w:val="pt-PT" w:eastAsia="en-US"/>
                </w:rPr>
                <w:t xml:space="preserve">- </w:t>
              </w:r>
              <w:proofErr w:type="spellStart"/>
              <w:r w:rsidRPr="00E57CB2">
                <w:rPr>
                  <w:rFonts w:eastAsia="Calibri"/>
                  <w:i/>
                  <w:iCs/>
                  <w:lang w:val="pt-PT" w:eastAsia="en-US"/>
                </w:rPr>
                <w:t>and</w:t>
              </w:r>
              <w:proofErr w:type="spellEnd"/>
              <w:r w:rsidRPr="00E57CB2">
                <w:rPr>
                  <w:rFonts w:eastAsia="Calibri"/>
                  <w:i/>
                  <w:iCs/>
                  <w:lang w:val="pt-PT" w:eastAsia="en-US"/>
                </w:rPr>
                <w:t xml:space="preserve"> </w:t>
              </w:r>
              <w:proofErr w:type="spellStart"/>
              <w:r w:rsidRPr="00E57CB2">
                <w:rPr>
                  <w:rFonts w:eastAsia="Calibri"/>
                  <w:i/>
                  <w:iCs/>
                  <w:lang w:val="pt-PT" w:eastAsia="en-US"/>
                </w:rPr>
                <w:t>under-tourism</w:t>
              </w:r>
              <w:proofErr w:type="spellEnd"/>
              <w:r w:rsidRPr="00E57CB2">
                <w:rPr>
                  <w:rFonts w:eastAsia="Calibri"/>
                  <w:lang w:val="pt-PT" w:eastAsia="en-US"/>
                </w:rPr>
                <w:t xml:space="preserve">. </w:t>
              </w:r>
              <w:proofErr w:type="spellStart"/>
              <w:r w:rsidRPr="00AC5210">
                <w:rPr>
                  <w:rFonts w:eastAsia="Calibri"/>
                  <w:lang w:val="es-AR" w:eastAsia="en-US"/>
                </w:rPr>
                <w:t>World</w:t>
              </w:r>
              <w:proofErr w:type="spellEnd"/>
              <w:r w:rsidRPr="00AC5210">
                <w:rPr>
                  <w:rFonts w:eastAsia="Calibri"/>
                  <w:lang w:val="es-AR" w:eastAsia="en-US"/>
                </w:rPr>
                <w:t xml:space="preserve"> </w:t>
              </w:r>
              <w:proofErr w:type="spellStart"/>
              <w:r w:rsidRPr="00AC5210">
                <w:rPr>
                  <w:rFonts w:eastAsia="Calibri"/>
                  <w:lang w:val="es-AR" w:eastAsia="en-US"/>
                </w:rPr>
                <w:t>Scientific</w:t>
              </w:r>
              <w:proofErr w:type="spellEnd"/>
              <w:r w:rsidRPr="00AC5210">
                <w:rPr>
                  <w:rFonts w:eastAsia="Calibri"/>
                  <w:lang w:val="es-AR" w:eastAsia="en-US"/>
                </w:rPr>
                <w:t xml:space="preserve"> Publisher</w:t>
              </w:r>
            </w:p>
            <w:p w14:paraId="70D01CE8" w14:textId="7052FFFD" w:rsidR="00AC5210" w:rsidRPr="00AC5210" w:rsidRDefault="00AC5210" w:rsidP="00AC5210">
              <w:pPr>
                <w:pStyle w:val="Bibliografa"/>
                <w:ind w:left="720" w:hanging="720"/>
                <w:jc w:val="both"/>
                <w:rPr>
                  <w:rFonts w:eastAsia="Calibri"/>
                  <w:lang w:val="es-AR" w:eastAsia="en-US"/>
                </w:rPr>
              </w:pPr>
              <w:proofErr w:type="spellStart"/>
              <w:r w:rsidRPr="00AC5210">
                <w:rPr>
                  <w:rFonts w:eastAsia="Calibri"/>
                  <w:lang w:val="es-AR" w:eastAsia="en-US"/>
                </w:rPr>
                <w:t>VisitArnhemNijmegen</w:t>
              </w:r>
              <w:proofErr w:type="spellEnd"/>
              <w:r w:rsidRPr="00AC5210">
                <w:rPr>
                  <w:rFonts w:eastAsia="Calibri"/>
                  <w:lang w:val="es-AR" w:eastAsia="en-US"/>
                </w:rPr>
                <w:t xml:space="preserve"> (</w:t>
              </w:r>
              <w:proofErr w:type="spellStart"/>
              <w:r w:rsidRPr="00AC5210">
                <w:rPr>
                  <w:rFonts w:eastAsia="Calibri"/>
                  <w:lang w:val="es-AR" w:eastAsia="en-US"/>
                </w:rPr>
                <w:t>n.d</w:t>
              </w:r>
              <w:proofErr w:type="spellEnd"/>
              <w:r w:rsidRPr="00AC5210">
                <w:rPr>
                  <w:rFonts w:eastAsia="Calibri"/>
                  <w:lang w:val="es-AR" w:eastAsia="en-US"/>
                </w:rPr>
                <w:t xml:space="preserve">.), </w:t>
              </w:r>
              <w:proofErr w:type="spellStart"/>
              <w:r w:rsidRPr="00AC5210">
                <w:rPr>
                  <w:rFonts w:eastAsia="Calibri"/>
                  <w:lang w:val="es-AR" w:eastAsia="en-US"/>
                </w:rPr>
                <w:t>Toerisme</w:t>
              </w:r>
              <w:proofErr w:type="spellEnd"/>
              <w:r w:rsidRPr="00AC5210">
                <w:rPr>
                  <w:rFonts w:eastAsia="Calibri"/>
                  <w:lang w:val="es-AR" w:eastAsia="en-US"/>
                </w:rPr>
                <w:t xml:space="preserve"> </w:t>
              </w:r>
              <w:proofErr w:type="spellStart"/>
              <w:r w:rsidRPr="00AC5210">
                <w:rPr>
                  <w:rFonts w:eastAsia="Calibri"/>
                  <w:lang w:val="es-AR" w:eastAsia="en-US"/>
                </w:rPr>
                <w:t>bestemming</w:t>
              </w:r>
              <w:proofErr w:type="spellEnd"/>
              <w:r w:rsidRPr="00AC5210">
                <w:rPr>
                  <w:rFonts w:eastAsia="Calibri"/>
                  <w:lang w:val="es-AR" w:eastAsia="en-US"/>
                </w:rPr>
                <w:t xml:space="preserve"> in </w:t>
              </w:r>
              <w:proofErr w:type="spellStart"/>
              <w:r w:rsidRPr="00AC5210">
                <w:rPr>
                  <w:rFonts w:eastAsia="Calibri"/>
                  <w:lang w:val="es-AR" w:eastAsia="en-US"/>
                </w:rPr>
                <w:t>balans</w:t>
              </w:r>
              <w:proofErr w:type="spellEnd"/>
              <w:r w:rsidRPr="00AC5210">
                <w:rPr>
                  <w:rFonts w:eastAsia="Calibri"/>
                  <w:lang w:val="es-AR" w:eastAsia="en-US"/>
                </w:rPr>
                <w:t xml:space="preserve">. </w:t>
              </w:r>
              <w:proofErr w:type="spellStart"/>
              <w:r w:rsidRPr="00AC5210">
                <w:rPr>
                  <w:rFonts w:eastAsia="Calibri"/>
                  <w:lang w:val="es-AR" w:eastAsia="en-US"/>
                </w:rPr>
                <w:t>Toeristisch</w:t>
              </w:r>
              <w:proofErr w:type="spellEnd"/>
              <w:r w:rsidRPr="00AC5210">
                <w:rPr>
                  <w:rFonts w:eastAsia="Calibri"/>
                  <w:lang w:val="es-AR" w:eastAsia="en-US"/>
                </w:rPr>
                <w:t xml:space="preserve"> </w:t>
              </w:r>
              <w:proofErr w:type="spellStart"/>
              <w:r w:rsidRPr="00AC5210">
                <w:rPr>
                  <w:rFonts w:eastAsia="Calibri"/>
                  <w:lang w:val="es-AR" w:eastAsia="en-US"/>
                </w:rPr>
                <w:t>toekomstperspectief</w:t>
              </w:r>
              <w:proofErr w:type="spellEnd"/>
              <w:r w:rsidRPr="00AC5210">
                <w:rPr>
                  <w:rFonts w:eastAsia="Calibri"/>
                  <w:lang w:val="es-AR" w:eastAsia="en-US"/>
                </w:rPr>
                <w:t xml:space="preserve"> regio Arnhem en </w:t>
              </w:r>
              <w:proofErr w:type="spellStart"/>
              <w:r w:rsidRPr="00AC5210">
                <w:rPr>
                  <w:rFonts w:eastAsia="Calibri"/>
                  <w:lang w:val="es-AR" w:eastAsia="en-US"/>
                </w:rPr>
                <w:t>Nijmegen</w:t>
              </w:r>
              <w:proofErr w:type="spellEnd"/>
              <w:r w:rsidRPr="00AC5210">
                <w:rPr>
                  <w:rFonts w:eastAsia="Calibri"/>
                  <w:lang w:val="es-AR" w:eastAsia="en-US"/>
                </w:rPr>
                <w:t xml:space="preserve">, </w:t>
              </w:r>
              <w:proofErr w:type="spellStart"/>
              <w:r w:rsidRPr="00AC5210">
                <w:rPr>
                  <w:rFonts w:eastAsia="Calibri"/>
                  <w:lang w:val="es-AR" w:eastAsia="en-US"/>
                </w:rPr>
                <w:t>available</w:t>
              </w:r>
              <w:proofErr w:type="spellEnd"/>
              <w:r w:rsidRPr="00AC5210">
                <w:rPr>
                  <w:rFonts w:eastAsia="Calibri"/>
                  <w:lang w:val="es-AR" w:eastAsia="en-US"/>
                </w:rPr>
                <w:t xml:space="preserve"> at https://www.toerismevan.nl/wp-content/uploads/2020/03/Toeristisch-toekomstperspectief-regio-Arnhem-Nijmegen.pdf</w:t>
              </w:r>
            </w:p>
            <w:p w14:paraId="7476A9CE" w14:textId="6729BF42" w:rsidR="00AC5210" w:rsidRPr="00AC5210" w:rsidRDefault="00AC5210" w:rsidP="00AC5210">
              <w:pPr>
                <w:pStyle w:val="Bibliografa"/>
                <w:ind w:left="720" w:hanging="720"/>
                <w:jc w:val="both"/>
              </w:pPr>
              <w:proofErr w:type="spellStart"/>
              <w:r w:rsidRPr="00AC5210">
                <w:rPr>
                  <w:rFonts w:eastAsia="Calibri"/>
                  <w:lang w:val="es-AR" w:eastAsia="en-US"/>
                </w:rPr>
                <w:t>Zielinski</w:t>
              </w:r>
              <w:proofErr w:type="spellEnd"/>
              <w:r w:rsidRPr="00AC5210">
                <w:rPr>
                  <w:rFonts w:eastAsia="Calibri"/>
                  <w:lang w:val="es-AR" w:eastAsia="en-US"/>
                </w:rPr>
                <w:t>, S. and Botero, C.M. (2020)</w:t>
              </w:r>
              <w:r w:rsidR="00D7227D">
                <w:rPr>
                  <w:rFonts w:eastAsia="Calibri"/>
                  <w:lang w:val="es-AR" w:eastAsia="en-US"/>
                </w:rPr>
                <w:t xml:space="preserve">. </w:t>
              </w:r>
              <w:r w:rsidRPr="00AC5210">
                <w:rPr>
                  <w:rFonts w:eastAsia="Calibri"/>
                  <w:lang w:val="es-AR" w:eastAsia="en-US"/>
                </w:rPr>
                <w:t xml:space="preserve">Beach </w:t>
              </w:r>
              <w:proofErr w:type="spellStart"/>
              <w:r w:rsidRPr="00AC5210">
                <w:rPr>
                  <w:rFonts w:eastAsia="Calibri"/>
                  <w:lang w:val="es-AR" w:eastAsia="en-US"/>
                </w:rPr>
                <w:t>tourism</w:t>
              </w:r>
              <w:proofErr w:type="spellEnd"/>
              <w:r w:rsidRPr="00AC5210">
                <w:rPr>
                  <w:rFonts w:eastAsia="Calibri"/>
                  <w:lang w:val="es-AR" w:eastAsia="en-US"/>
                </w:rPr>
                <w:t xml:space="preserve"> in times </w:t>
              </w:r>
              <w:proofErr w:type="spellStart"/>
              <w:r w:rsidRPr="00AC5210">
                <w:rPr>
                  <w:rFonts w:eastAsia="Calibri"/>
                  <w:lang w:val="es-AR" w:eastAsia="en-US"/>
                </w:rPr>
                <w:t>of</w:t>
              </w:r>
              <w:proofErr w:type="spellEnd"/>
              <w:r w:rsidRPr="00AC5210">
                <w:rPr>
                  <w:rFonts w:eastAsia="Calibri"/>
                  <w:lang w:val="es-AR" w:eastAsia="en-US"/>
                </w:rPr>
                <w:t xml:space="preserve"> COVID-19 </w:t>
              </w:r>
              <w:proofErr w:type="spellStart"/>
              <w:r w:rsidRPr="00AC5210">
                <w:rPr>
                  <w:rFonts w:eastAsia="Calibri"/>
                  <w:lang w:val="es-AR" w:eastAsia="en-US"/>
                </w:rPr>
                <w:t>pandemic</w:t>
              </w:r>
              <w:proofErr w:type="spellEnd"/>
              <w:r w:rsidRPr="00AC5210">
                <w:rPr>
                  <w:rFonts w:eastAsia="Calibri"/>
                  <w:lang w:val="es-AR" w:eastAsia="en-US"/>
                </w:rPr>
                <w:t xml:space="preserve">: </w:t>
              </w:r>
              <w:proofErr w:type="spellStart"/>
              <w:r w:rsidRPr="00AC5210">
                <w:rPr>
                  <w:rFonts w:eastAsia="Calibri"/>
                  <w:lang w:val="es-AR" w:eastAsia="en-US"/>
                </w:rPr>
                <w:t>critical</w:t>
              </w:r>
              <w:proofErr w:type="spellEnd"/>
              <w:r w:rsidRPr="00AC5210">
                <w:rPr>
                  <w:rFonts w:eastAsia="Calibri"/>
                  <w:lang w:val="es-AR" w:eastAsia="en-US"/>
                </w:rPr>
                <w:t xml:space="preserve"> </w:t>
              </w:r>
              <w:proofErr w:type="spellStart"/>
              <w:r w:rsidRPr="00AC5210">
                <w:rPr>
                  <w:rFonts w:eastAsia="Calibri"/>
                  <w:lang w:val="es-AR" w:eastAsia="en-US"/>
                </w:rPr>
                <w:t>issues</w:t>
              </w:r>
              <w:proofErr w:type="spellEnd"/>
              <w:r w:rsidRPr="00AC5210">
                <w:rPr>
                  <w:rFonts w:eastAsia="Calibri"/>
                  <w:lang w:val="es-AR" w:eastAsia="en-US"/>
                </w:rPr>
                <w:t xml:space="preserve">, </w:t>
              </w:r>
              <w:proofErr w:type="spellStart"/>
              <w:r w:rsidRPr="00AC5210">
                <w:rPr>
                  <w:rFonts w:eastAsia="Calibri"/>
                  <w:lang w:val="es-AR" w:eastAsia="en-US"/>
                </w:rPr>
                <w:t>knowledge</w:t>
              </w:r>
              <w:proofErr w:type="spellEnd"/>
              <w:r w:rsidRPr="00AC5210">
                <w:rPr>
                  <w:rFonts w:eastAsia="Calibri"/>
                  <w:lang w:val="es-AR" w:eastAsia="en-US"/>
                </w:rPr>
                <w:t xml:space="preserve"> gaps and </w:t>
              </w:r>
              <w:proofErr w:type="spellStart"/>
              <w:r w:rsidRPr="00AC5210">
                <w:rPr>
                  <w:rFonts w:eastAsia="Calibri"/>
                  <w:lang w:val="es-AR" w:eastAsia="en-US"/>
                </w:rPr>
                <w:t>research</w:t>
              </w:r>
              <w:proofErr w:type="spellEnd"/>
              <w:r w:rsidRPr="00AC5210">
                <w:rPr>
                  <w:rFonts w:eastAsia="Calibri"/>
                  <w:lang w:val="es-AR" w:eastAsia="en-US"/>
                </w:rPr>
                <w:t xml:space="preserve"> </w:t>
              </w:r>
              <w:proofErr w:type="spellStart"/>
              <w:r w:rsidRPr="00AC5210">
                <w:rPr>
                  <w:rFonts w:eastAsia="Calibri"/>
                  <w:lang w:val="es-AR" w:eastAsia="en-US"/>
                </w:rPr>
                <w:t>opportunities</w:t>
              </w:r>
              <w:proofErr w:type="spellEnd"/>
              <w:r w:rsidR="00D7227D">
                <w:rPr>
                  <w:rFonts w:eastAsia="Calibri"/>
                  <w:lang w:val="es-AR" w:eastAsia="en-US"/>
                </w:rPr>
                <w:t>.</w:t>
              </w:r>
              <w:r w:rsidRPr="00AC5210">
                <w:rPr>
                  <w:rFonts w:eastAsia="Calibri"/>
                  <w:lang w:val="es-AR" w:eastAsia="en-US"/>
                </w:rPr>
                <w:t xml:space="preserve"> </w:t>
              </w:r>
              <w:r w:rsidRPr="00AC5210">
                <w:rPr>
                  <w:rFonts w:eastAsia="Calibri"/>
                  <w:i/>
                  <w:iCs/>
                  <w:lang w:val="es-AR" w:eastAsia="en-US"/>
                </w:rPr>
                <w:t xml:space="preserve">International </w:t>
              </w:r>
              <w:proofErr w:type="spellStart"/>
              <w:r w:rsidRPr="00AC5210">
                <w:rPr>
                  <w:rFonts w:eastAsia="Calibri"/>
                  <w:i/>
                  <w:iCs/>
                  <w:lang w:val="es-AR" w:eastAsia="en-US"/>
                </w:rPr>
                <w:t>Journal</w:t>
              </w:r>
              <w:proofErr w:type="spellEnd"/>
              <w:r w:rsidRPr="00AC5210">
                <w:rPr>
                  <w:rFonts w:eastAsia="Calibri"/>
                  <w:i/>
                  <w:iCs/>
                  <w:lang w:val="es-AR" w:eastAsia="en-US"/>
                </w:rPr>
                <w:t xml:space="preserve"> </w:t>
              </w:r>
              <w:proofErr w:type="spellStart"/>
              <w:r w:rsidRPr="00AC5210">
                <w:rPr>
                  <w:rFonts w:eastAsia="Calibri"/>
                  <w:i/>
                  <w:iCs/>
                  <w:lang w:val="es-AR" w:eastAsia="en-US"/>
                </w:rPr>
                <w:t>of</w:t>
              </w:r>
              <w:proofErr w:type="spellEnd"/>
              <w:r w:rsidRPr="00AC5210">
                <w:rPr>
                  <w:rFonts w:eastAsia="Calibri"/>
                  <w:i/>
                  <w:iCs/>
                  <w:lang w:val="es-AR" w:eastAsia="en-US"/>
                </w:rPr>
                <w:t xml:space="preserve"> </w:t>
              </w:r>
              <w:proofErr w:type="spellStart"/>
              <w:r w:rsidRPr="00AC5210">
                <w:rPr>
                  <w:rFonts w:eastAsia="Calibri"/>
                  <w:i/>
                  <w:iCs/>
                  <w:lang w:val="es-AR" w:eastAsia="en-US"/>
                </w:rPr>
                <w:t>Environmental</w:t>
              </w:r>
              <w:proofErr w:type="spellEnd"/>
              <w:r w:rsidRPr="00AC5210">
                <w:rPr>
                  <w:rFonts w:eastAsia="Calibri"/>
                  <w:i/>
                  <w:iCs/>
                  <w:lang w:val="es-AR" w:eastAsia="en-US"/>
                </w:rPr>
                <w:t xml:space="preserve"> </w:t>
              </w:r>
              <w:proofErr w:type="spellStart"/>
              <w:r w:rsidRPr="00AC5210">
                <w:rPr>
                  <w:rFonts w:eastAsia="Calibri"/>
                  <w:i/>
                  <w:iCs/>
                  <w:lang w:val="es-AR" w:eastAsia="en-US"/>
                </w:rPr>
                <w:t>Research</w:t>
              </w:r>
              <w:proofErr w:type="spellEnd"/>
              <w:r w:rsidRPr="00AC5210">
                <w:rPr>
                  <w:rFonts w:eastAsia="Calibri"/>
                  <w:i/>
                  <w:iCs/>
                  <w:lang w:val="es-AR" w:eastAsia="en-US"/>
                </w:rPr>
                <w:t xml:space="preserve"> and </w:t>
              </w:r>
              <w:proofErr w:type="spellStart"/>
              <w:r w:rsidRPr="00AC5210">
                <w:rPr>
                  <w:rFonts w:eastAsia="Calibri"/>
                  <w:i/>
                  <w:iCs/>
                  <w:lang w:val="es-AR" w:eastAsia="en-US"/>
                </w:rPr>
                <w:t>Public</w:t>
              </w:r>
              <w:proofErr w:type="spellEnd"/>
              <w:r w:rsidRPr="00AC5210">
                <w:rPr>
                  <w:rFonts w:eastAsia="Calibri"/>
                  <w:i/>
                  <w:iCs/>
                  <w:lang w:val="es-AR" w:eastAsia="en-US"/>
                </w:rPr>
                <w:t xml:space="preserve"> </w:t>
              </w:r>
              <w:proofErr w:type="spellStart"/>
              <w:r w:rsidRPr="00AC5210">
                <w:rPr>
                  <w:rFonts w:eastAsia="Calibri"/>
                  <w:i/>
                  <w:iCs/>
                  <w:lang w:val="es-AR" w:eastAsia="en-US"/>
                </w:rPr>
                <w:t>Health</w:t>
              </w:r>
              <w:proofErr w:type="spellEnd"/>
              <w:r w:rsidRPr="00AC5210">
                <w:rPr>
                  <w:rFonts w:eastAsia="Calibri"/>
                  <w:i/>
                  <w:iCs/>
                  <w:lang w:val="es-AR" w:eastAsia="en-US"/>
                </w:rPr>
                <w:t>,</w:t>
              </w:r>
              <w:r w:rsidRPr="00AC5210">
                <w:rPr>
                  <w:rFonts w:eastAsia="Calibri"/>
                  <w:lang w:val="es-AR" w:eastAsia="en-US"/>
                </w:rPr>
                <w:t xml:space="preserve"> 17 </w:t>
              </w:r>
              <w:r w:rsidR="00D7227D">
                <w:rPr>
                  <w:rFonts w:eastAsia="Calibri"/>
                  <w:lang w:val="es-AR" w:eastAsia="en-US"/>
                </w:rPr>
                <w:t>(</w:t>
              </w:r>
              <w:r w:rsidRPr="00AC5210">
                <w:rPr>
                  <w:rFonts w:eastAsia="Calibri"/>
                  <w:lang w:val="es-AR" w:eastAsia="en-US"/>
                </w:rPr>
                <w:t>19</w:t>
              </w:r>
              <w:r w:rsidR="00D7227D">
                <w:rPr>
                  <w:rFonts w:eastAsia="Calibri"/>
                  <w:lang w:val="es-AR" w:eastAsia="en-US"/>
                </w:rPr>
                <w:t>)</w:t>
              </w:r>
              <w:r w:rsidRPr="00AC5210">
                <w:rPr>
                  <w:rFonts w:eastAsia="Calibri"/>
                  <w:lang w:val="es-AR" w:eastAsia="en-US"/>
                </w:rPr>
                <w:t>, 7288.</w:t>
              </w:r>
            </w:p>
            <w:p w14:paraId="6B8E390E" w14:textId="29E41479" w:rsidR="00B82734" w:rsidRPr="00AC5210" w:rsidRDefault="00000000" w:rsidP="00AC5210">
              <w:pPr>
                <w:pStyle w:val="Bibliografa"/>
                <w:ind w:left="720" w:hanging="720"/>
                <w:jc w:val="both"/>
              </w:pPr>
            </w:p>
          </w:sdtContent>
        </w:sdt>
      </w:sdtContent>
    </w:sdt>
    <w:p w14:paraId="3800086B" w14:textId="21E97A46" w:rsidR="00115C99" w:rsidRPr="00310CC8" w:rsidRDefault="00115C99" w:rsidP="00DF2DED">
      <w:pPr>
        <w:spacing w:before="0" w:after="0" w:line="360" w:lineRule="auto"/>
        <w:rPr>
          <w:rFonts w:ascii="Times New Roman" w:hAnsi="Times New Roman" w:cs="Times New Roman"/>
          <w:b/>
          <w:bCs/>
          <w:sz w:val="20"/>
          <w:szCs w:val="20"/>
          <w:shd w:val="clear" w:color="auto" w:fill="FCFCFC"/>
        </w:rPr>
      </w:pPr>
    </w:p>
    <w:sectPr w:rsidR="00115C99" w:rsidRPr="00310CC8" w:rsidSect="00D74CDD">
      <w:headerReference w:type="even" r:id="rId16"/>
      <w:headerReference w:type="default" r:id="rId17"/>
      <w:footerReference w:type="even" r:id="rId18"/>
      <w:footerReference w:type="default" r:id="rId19"/>
      <w:headerReference w:type="first" r:id="rId20"/>
      <w:footerReference w:type="first" r:id="rId21"/>
      <w:footnotePr>
        <w:numRestart w:val="eachSect"/>
      </w:footnotePr>
      <w:type w:val="oddPage"/>
      <w:pgSz w:w="11907" w:h="16840" w:code="9"/>
      <w:pgMar w:top="1418" w:right="1418" w:bottom="1418"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D8E74" w14:textId="77777777" w:rsidR="000E69B2" w:rsidRDefault="000E69B2" w:rsidP="00403E17">
      <w:r>
        <w:separator/>
      </w:r>
    </w:p>
  </w:endnote>
  <w:endnote w:type="continuationSeparator" w:id="0">
    <w:p w14:paraId="07EC02A8" w14:textId="77777777" w:rsidR="000E69B2" w:rsidRDefault="000E69B2" w:rsidP="0040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1"/>
    <w:family w:val="roman"/>
    <w:notTrueType/>
    <w:pitch w:val="variable"/>
  </w:font>
  <w:font w:name="Humnst777 Cn BT">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3DCBF" w14:textId="77777777" w:rsidR="00B92E44" w:rsidRDefault="00B92E4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C16CF" w14:textId="0D3AC9DD" w:rsidR="00996760" w:rsidRPr="00996760" w:rsidRDefault="00996760" w:rsidP="00996760">
    <w:pPr>
      <w:tabs>
        <w:tab w:val="center" w:pos="4252"/>
        <w:tab w:val="right" w:pos="8504"/>
      </w:tabs>
      <w:spacing w:after="0" w:line="240" w:lineRule="auto"/>
      <w:jc w:val="center"/>
      <w:rPr>
        <w:rFonts w:ascii="Times New Roman" w:hAnsi="Times New Roman" w:cs="Times New Roman"/>
        <w:b/>
        <w:bCs/>
        <w:color w:val="C00000"/>
        <w:sz w:val="18"/>
        <w:szCs w:val="18"/>
        <w:lang w:val="en-GB"/>
      </w:rPr>
    </w:pPr>
    <w:proofErr w:type="spellStart"/>
    <w:r w:rsidRPr="00996760">
      <w:rPr>
        <w:rFonts w:ascii="Times New Roman" w:hAnsi="Times New Roman" w:cs="Times New Roman"/>
        <w:b/>
        <w:bCs/>
        <w:color w:val="C00000"/>
        <w:sz w:val="18"/>
        <w:szCs w:val="18"/>
        <w:lang w:val="en-GB"/>
      </w:rPr>
      <w:t>Revista</w:t>
    </w:r>
    <w:proofErr w:type="spellEnd"/>
    <w:r w:rsidRPr="00996760">
      <w:rPr>
        <w:rFonts w:ascii="Times New Roman" w:hAnsi="Times New Roman" w:cs="Times New Roman"/>
        <w:b/>
        <w:bCs/>
        <w:color w:val="C00000"/>
        <w:sz w:val="18"/>
        <w:szCs w:val="18"/>
        <w:lang w:val="en-GB"/>
      </w:rPr>
      <w:t xml:space="preserve"> Internacional de Turismo, </w:t>
    </w:r>
    <w:proofErr w:type="spellStart"/>
    <w:r w:rsidRPr="00996760">
      <w:rPr>
        <w:rFonts w:ascii="Times New Roman" w:hAnsi="Times New Roman" w:cs="Times New Roman"/>
        <w:b/>
        <w:bCs/>
        <w:color w:val="C00000"/>
        <w:sz w:val="18"/>
        <w:szCs w:val="18"/>
        <w:lang w:val="en-GB"/>
      </w:rPr>
      <w:t>Empresa</w:t>
    </w:r>
    <w:proofErr w:type="spellEnd"/>
    <w:r w:rsidRPr="00996760">
      <w:rPr>
        <w:rFonts w:ascii="Times New Roman" w:hAnsi="Times New Roman" w:cs="Times New Roman"/>
        <w:b/>
        <w:bCs/>
        <w:color w:val="C00000"/>
        <w:sz w:val="18"/>
        <w:szCs w:val="18"/>
        <w:lang w:val="en-GB"/>
      </w:rPr>
      <w:t xml:space="preserve"> y </w:t>
    </w:r>
    <w:proofErr w:type="spellStart"/>
    <w:r w:rsidRPr="00996760">
      <w:rPr>
        <w:rFonts w:ascii="Times New Roman" w:hAnsi="Times New Roman" w:cs="Times New Roman"/>
        <w:b/>
        <w:bCs/>
        <w:color w:val="C00000"/>
        <w:sz w:val="18"/>
        <w:szCs w:val="18"/>
        <w:lang w:val="en-GB"/>
      </w:rPr>
      <w:t>Territorio</w:t>
    </w:r>
    <w:proofErr w:type="spellEnd"/>
    <w:r w:rsidRPr="00996760">
      <w:rPr>
        <w:rFonts w:ascii="Times New Roman" w:hAnsi="Times New Roman" w:cs="Times New Roman"/>
        <w:b/>
        <w:bCs/>
        <w:color w:val="C00000"/>
        <w:sz w:val="18"/>
        <w:szCs w:val="18"/>
        <w:lang w:val="en-GB"/>
      </w:rPr>
      <w:t>, vol. 8, nº 1, 2024, pp. 1</w:t>
    </w:r>
    <w:r w:rsidR="003D16E4">
      <w:rPr>
        <w:rFonts w:ascii="Times New Roman" w:hAnsi="Times New Roman" w:cs="Times New Roman"/>
        <w:b/>
        <w:bCs/>
        <w:color w:val="C00000"/>
        <w:sz w:val="18"/>
        <w:szCs w:val="18"/>
        <w:lang w:val="en-GB"/>
      </w:rPr>
      <w:t>65</w:t>
    </w:r>
    <w:r w:rsidR="00D7227D">
      <w:rPr>
        <w:rFonts w:ascii="Times New Roman" w:hAnsi="Times New Roman" w:cs="Times New Roman"/>
        <w:b/>
        <w:bCs/>
        <w:color w:val="C00000"/>
        <w:sz w:val="18"/>
        <w:szCs w:val="18"/>
        <w:lang w:val="en-GB"/>
      </w:rPr>
      <w:t>- 184</w:t>
    </w:r>
    <w:r w:rsidRPr="00996760">
      <w:rPr>
        <w:rFonts w:ascii="Times New Roman" w:hAnsi="Times New Roman" w:cs="Times New Roman"/>
        <w:b/>
        <w:bCs/>
        <w:color w:val="C00000"/>
        <w:sz w:val="18"/>
        <w:szCs w:val="18"/>
        <w:lang w:val="en-GB"/>
      </w:rPr>
      <w:t xml:space="preserve">.  </w:t>
    </w:r>
  </w:p>
  <w:p w14:paraId="4813FE62" w14:textId="77777777" w:rsidR="00996760" w:rsidRDefault="00996760" w:rsidP="00996760">
    <w:pPr>
      <w:tabs>
        <w:tab w:val="center" w:pos="4252"/>
        <w:tab w:val="right" w:pos="8504"/>
      </w:tabs>
      <w:spacing w:after="0" w:line="240" w:lineRule="auto"/>
      <w:jc w:val="center"/>
      <w:rPr>
        <w:rFonts w:ascii="Times New Roman" w:hAnsi="Times New Roman" w:cs="Times New Roman"/>
        <w:sz w:val="20"/>
        <w:szCs w:val="20"/>
        <w:lang w:val="es-ES"/>
      </w:rPr>
    </w:pPr>
    <w:r w:rsidRPr="00996760">
      <w:rPr>
        <w:rFonts w:ascii="Times New Roman" w:hAnsi="Times New Roman" w:cs="Times New Roman"/>
        <w:sz w:val="18"/>
        <w:szCs w:val="18"/>
        <w:lang w:val="en-GB"/>
      </w:rPr>
      <w:t>https://www.uco.es/ucopress/ojs/index.php/riturem/index</w:t>
    </w:r>
    <w:r w:rsidRPr="00996760">
      <w:rPr>
        <w:rFonts w:ascii="Times New Roman" w:hAnsi="Times New Roman" w:cs="Times New Roman"/>
        <w:sz w:val="20"/>
        <w:szCs w:val="20"/>
        <w:lang w:val="es-ES"/>
      </w:rPr>
      <w:fldChar w:fldCharType="begin"/>
    </w:r>
    <w:r w:rsidRPr="00996760">
      <w:rPr>
        <w:rFonts w:ascii="Times New Roman" w:hAnsi="Times New Roman" w:cs="Times New Roman"/>
        <w:sz w:val="20"/>
        <w:szCs w:val="20"/>
        <w:lang w:val="en-GB"/>
      </w:rPr>
      <w:instrText>PAGE   \* MERGEFORMAT</w:instrText>
    </w:r>
    <w:r w:rsidRPr="00996760">
      <w:rPr>
        <w:rFonts w:ascii="Times New Roman" w:hAnsi="Times New Roman" w:cs="Times New Roman"/>
        <w:sz w:val="20"/>
        <w:szCs w:val="20"/>
        <w:lang w:val="es-ES"/>
      </w:rPr>
      <w:fldChar w:fldCharType="separate"/>
    </w:r>
    <w:r w:rsidRPr="00996760">
      <w:rPr>
        <w:rFonts w:ascii="Times New Roman" w:eastAsia="Times New Roman" w:hAnsi="Times New Roman" w:cs="Times New Roman"/>
        <w:sz w:val="20"/>
        <w:szCs w:val="20"/>
        <w:lang w:val="es-ES"/>
      </w:rPr>
      <w:t>2</w:t>
    </w:r>
    <w:r w:rsidRPr="00996760">
      <w:rPr>
        <w:rFonts w:ascii="Times New Roman" w:hAnsi="Times New Roman" w:cs="Times New Roman"/>
        <w:sz w:val="20"/>
        <w:szCs w:val="20"/>
        <w:lang w:val="es-ES"/>
      </w:rPr>
      <w:fldChar w:fldCharType="end"/>
    </w:r>
  </w:p>
  <w:p w14:paraId="5A4C526C" w14:textId="77777777" w:rsidR="00996760" w:rsidRDefault="00996760" w:rsidP="00996760">
    <w:pPr>
      <w:tabs>
        <w:tab w:val="center" w:pos="4252"/>
        <w:tab w:val="right" w:pos="8504"/>
      </w:tabs>
      <w:spacing w:before="0" w:after="0" w:line="240" w:lineRule="auto"/>
      <w:jc w:val="center"/>
      <w:rPr>
        <w:rFonts w:ascii="Times New Roman" w:hAnsi="Times New Roman" w:cs="Times New Roman"/>
        <w:sz w:val="20"/>
        <w:szCs w:val="20"/>
        <w:lang w:val="es-ES"/>
      </w:rPr>
    </w:pPr>
  </w:p>
  <w:p w14:paraId="34B5400B" w14:textId="77777777" w:rsidR="00996760" w:rsidRDefault="00996760" w:rsidP="00996760">
    <w:pPr>
      <w:tabs>
        <w:tab w:val="center" w:pos="4252"/>
        <w:tab w:val="right" w:pos="8504"/>
      </w:tabs>
      <w:spacing w:before="0" w:after="0" w:line="240" w:lineRule="auto"/>
      <w:jc w:val="center"/>
      <w:rPr>
        <w:rFonts w:ascii="Times New Roman" w:hAnsi="Times New Roman" w:cs="Times New Roman"/>
        <w:sz w:val="20"/>
        <w:szCs w:val="20"/>
        <w:lang w:val="es-ES"/>
      </w:rPr>
    </w:pPr>
  </w:p>
  <w:p w14:paraId="07F730A2" w14:textId="77777777" w:rsidR="00996760" w:rsidRPr="00996760" w:rsidRDefault="00996760" w:rsidP="00996760">
    <w:pPr>
      <w:tabs>
        <w:tab w:val="center" w:pos="4252"/>
        <w:tab w:val="right" w:pos="8504"/>
      </w:tabs>
      <w:spacing w:before="0" w:after="0" w:line="240" w:lineRule="auto"/>
      <w:jc w:val="center"/>
      <w:rPr>
        <w:rFonts w:ascii="Calibri" w:hAnsi="Calibri" w:cs="Times New Roman"/>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D22A2" w14:textId="1C63F09F" w:rsidR="00EC05D0" w:rsidRDefault="00EC05D0" w:rsidP="00EC05D0">
    <w:pPr>
      <w:pStyle w:val="Piedepgina"/>
      <w:rPr>
        <w:rFonts w:ascii="Times New Roman" w:hAnsi="Times New Roman" w:cs="Times New Roman"/>
        <w:sz w:val="20"/>
        <w:szCs w:val="20"/>
        <w:lang w:val="en-GB"/>
      </w:rPr>
    </w:pPr>
    <w:r>
      <w:rPr>
        <w:rFonts w:ascii="Times New Roman" w:hAnsi="Times New Roman" w:cs="Times New Roman"/>
        <w:b/>
        <w:sz w:val="20"/>
        <w:szCs w:val="20"/>
        <w:lang w:val="en-GB"/>
      </w:rPr>
      <w:t xml:space="preserve"> </w:t>
    </w:r>
    <w:proofErr w:type="spellStart"/>
    <w:r w:rsidRPr="00EC05D0">
      <w:rPr>
        <w:rFonts w:ascii="Times New Roman" w:hAnsi="Times New Roman" w:cs="Times New Roman"/>
        <w:b/>
        <w:sz w:val="20"/>
        <w:szCs w:val="20"/>
        <w:lang w:val="en-GB"/>
      </w:rPr>
      <w:t>Recepción</w:t>
    </w:r>
    <w:proofErr w:type="spellEnd"/>
    <w:r w:rsidRPr="00EC05D0">
      <w:rPr>
        <w:rFonts w:ascii="Times New Roman" w:hAnsi="Times New Roman" w:cs="Times New Roman"/>
        <w:b/>
        <w:sz w:val="20"/>
        <w:szCs w:val="20"/>
        <w:lang w:val="en-GB"/>
      </w:rPr>
      <w:t>:</w:t>
    </w:r>
    <w:r w:rsidRPr="00EC05D0">
      <w:rPr>
        <w:rFonts w:ascii="Times New Roman" w:hAnsi="Times New Roman" w:cs="Times New Roman"/>
        <w:sz w:val="20"/>
        <w:szCs w:val="20"/>
        <w:lang w:val="en-GB"/>
      </w:rPr>
      <w:t xml:space="preserve"> </w:t>
    </w:r>
    <w:r w:rsidR="00205012">
      <w:rPr>
        <w:rFonts w:ascii="Times New Roman" w:hAnsi="Times New Roman" w:cs="Times New Roman"/>
        <w:sz w:val="20"/>
        <w:szCs w:val="20"/>
        <w:lang w:val="en-GB"/>
      </w:rPr>
      <w:t>06</w:t>
    </w:r>
    <w:r w:rsidRPr="00EC05D0">
      <w:rPr>
        <w:rFonts w:ascii="Times New Roman" w:hAnsi="Times New Roman" w:cs="Times New Roman"/>
        <w:sz w:val="20"/>
        <w:szCs w:val="20"/>
        <w:lang w:val="en-GB"/>
      </w:rPr>
      <w:t>/</w:t>
    </w:r>
    <w:r w:rsidR="000D1268">
      <w:rPr>
        <w:rFonts w:ascii="Times New Roman" w:hAnsi="Times New Roman" w:cs="Times New Roman"/>
        <w:sz w:val="20"/>
        <w:szCs w:val="20"/>
        <w:lang w:val="en-GB"/>
      </w:rPr>
      <w:t>12</w:t>
    </w:r>
    <w:r w:rsidRPr="00EC05D0">
      <w:rPr>
        <w:rFonts w:ascii="Times New Roman" w:hAnsi="Times New Roman" w:cs="Times New Roman"/>
        <w:sz w:val="20"/>
        <w:szCs w:val="20"/>
        <w:lang w:val="en-GB"/>
      </w:rPr>
      <w:t>/202</w:t>
    </w:r>
    <w:r w:rsidR="000D1268">
      <w:rPr>
        <w:rFonts w:ascii="Times New Roman" w:hAnsi="Times New Roman" w:cs="Times New Roman"/>
        <w:sz w:val="20"/>
        <w:szCs w:val="20"/>
        <w:lang w:val="en-GB"/>
      </w:rPr>
      <w:t>3</w:t>
    </w:r>
    <w:r w:rsidRPr="00EC05D0">
      <w:rPr>
        <w:rFonts w:ascii="Times New Roman" w:hAnsi="Times New Roman" w:cs="Times New Roman"/>
        <w:bCs/>
        <w:sz w:val="20"/>
        <w:szCs w:val="20"/>
        <w:lang w:val="en-GB"/>
      </w:rPr>
      <w:tab/>
    </w:r>
    <w:proofErr w:type="spellStart"/>
    <w:r w:rsidRPr="00EC05D0">
      <w:rPr>
        <w:rFonts w:ascii="Times New Roman" w:hAnsi="Times New Roman" w:cs="Times New Roman"/>
        <w:b/>
        <w:sz w:val="20"/>
        <w:szCs w:val="20"/>
        <w:lang w:val="en-GB"/>
      </w:rPr>
      <w:t>Aceptación</w:t>
    </w:r>
    <w:proofErr w:type="spellEnd"/>
    <w:r w:rsidRPr="00EC05D0">
      <w:rPr>
        <w:rFonts w:ascii="Times New Roman" w:hAnsi="Times New Roman" w:cs="Times New Roman"/>
        <w:sz w:val="20"/>
        <w:szCs w:val="20"/>
        <w:lang w:val="en-GB"/>
      </w:rPr>
      <w:t>: 2</w:t>
    </w:r>
    <w:r w:rsidR="000D1268">
      <w:rPr>
        <w:rFonts w:ascii="Times New Roman" w:hAnsi="Times New Roman" w:cs="Times New Roman"/>
        <w:sz w:val="20"/>
        <w:szCs w:val="20"/>
        <w:lang w:val="en-GB"/>
      </w:rPr>
      <w:t>4</w:t>
    </w:r>
    <w:r w:rsidRPr="00EC05D0">
      <w:rPr>
        <w:rFonts w:ascii="Times New Roman" w:hAnsi="Times New Roman" w:cs="Times New Roman"/>
        <w:sz w:val="20"/>
        <w:szCs w:val="20"/>
        <w:lang w:val="en-GB"/>
      </w:rPr>
      <w:t>/0</w:t>
    </w:r>
    <w:r w:rsidR="000D1268">
      <w:rPr>
        <w:rFonts w:ascii="Times New Roman" w:hAnsi="Times New Roman" w:cs="Times New Roman"/>
        <w:sz w:val="20"/>
        <w:szCs w:val="20"/>
        <w:lang w:val="en-GB"/>
      </w:rPr>
      <w:t>4</w:t>
    </w:r>
    <w:r w:rsidRPr="00EC05D0">
      <w:rPr>
        <w:rFonts w:ascii="Times New Roman" w:hAnsi="Times New Roman" w:cs="Times New Roman"/>
        <w:sz w:val="20"/>
        <w:szCs w:val="20"/>
        <w:lang w:val="en-GB"/>
      </w:rPr>
      <w:t>/2024</w:t>
    </w:r>
    <w:r w:rsidRPr="00EC05D0">
      <w:rPr>
        <w:rFonts w:ascii="Times New Roman" w:hAnsi="Times New Roman" w:cs="Times New Roman"/>
        <w:bCs/>
        <w:sz w:val="20"/>
        <w:szCs w:val="20"/>
        <w:lang w:val="en-GB"/>
      </w:rPr>
      <w:tab/>
      <w:t xml:space="preserve">                 </w:t>
    </w:r>
    <w:proofErr w:type="spellStart"/>
    <w:r w:rsidRPr="00EC05D0">
      <w:rPr>
        <w:rFonts w:ascii="Times New Roman" w:hAnsi="Times New Roman" w:cs="Times New Roman"/>
        <w:b/>
        <w:sz w:val="20"/>
        <w:szCs w:val="20"/>
        <w:lang w:val="en-GB"/>
      </w:rPr>
      <w:t>Publicación</w:t>
    </w:r>
    <w:proofErr w:type="spellEnd"/>
    <w:r w:rsidRPr="00EC05D0">
      <w:rPr>
        <w:rFonts w:ascii="Times New Roman" w:hAnsi="Times New Roman" w:cs="Times New Roman"/>
        <w:b/>
        <w:sz w:val="20"/>
        <w:szCs w:val="20"/>
        <w:lang w:val="en-GB"/>
      </w:rPr>
      <w:t>:</w:t>
    </w:r>
    <w:r w:rsidRPr="00EC05D0">
      <w:rPr>
        <w:rFonts w:ascii="Times New Roman" w:hAnsi="Times New Roman" w:cs="Times New Roman"/>
        <w:sz w:val="20"/>
        <w:szCs w:val="20"/>
        <w:lang w:val="en-GB"/>
      </w:rPr>
      <w:t xml:space="preserve"> 30/06/2024</w:t>
    </w:r>
  </w:p>
  <w:p w14:paraId="224A4E13" w14:textId="6B442E42" w:rsidR="00310CC8" w:rsidRDefault="00EC05D0" w:rsidP="00EC05D0">
    <w:pPr>
      <w:pStyle w:val="Piedepgina"/>
      <w:jc w:val="center"/>
      <w:rPr>
        <w:rFonts w:ascii="Times New Roman" w:hAnsi="Times New Roman" w:cs="Times New Roman"/>
        <w:sz w:val="18"/>
        <w:szCs w:val="18"/>
        <w:lang w:val="en-GB"/>
      </w:rPr>
    </w:pPr>
    <w:r w:rsidRPr="00EC05D0">
      <w:rPr>
        <w:rFonts w:ascii="Times New Roman" w:eastAsia="Malgun Gothic" w:hAnsi="Times New Roman" w:cs="Times New Roman"/>
        <w:noProof/>
        <w:sz w:val="20"/>
        <w:szCs w:val="20"/>
        <w:lang w:val="es-ES_tradnl" w:eastAsia="ko-KR"/>
      </w:rPr>
      <w:drawing>
        <wp:inline distT="0" distB="0" distL="0" distR="0" wp14:anchorId="17E55182" wp14:editId="5374B28F">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hAnsi="Times New Roman" w:cs="Times New Roman"/>
        <w:sz w:val="18"/>
        <w:szCs w:val="18"/>
        <w:lang w:val="en-GB"/>
      </w:rPr>
      <w:t xml:space="preserve">  </w:t>
    </w:r>
    <w:r w:rsidRPr="00EC05D0">
      <w:rPr>
        <w:rFonts w:ascii="Times New Roman" w:hAnsi="Times New Roman" w:cs="Times New Roman"/>
        <w:sz w:val="18"/>
        <w:szCs w:val="18"/>
        <w:lang w:val="en-GB"/>
      </w:rPr>
      <w:t xml:space="preserve">Este </w:t>
    </w:r>
    <w:proofErr w:type="spellStart"/>
    <w:r w:rsidRPr="00EC05D0">
      <w:rPr>
        <w:rFonts w:ascii="Times New Roman" w:hAnsi="Times New Roman" w:cs="Times New Roman"/>
        <w:sz w:val="18"/>
        <w:szCs w:val="18"/>
        <w:lang w:val="en-GB"/>
      </w:rPr>
      <w:t>trabajo</w:t>
    </w:r>
    <w:proofErr w:type="spellEnd"/>
    <w:r w:rsidRPr="00EC05D0">
      <w:rPr>
        <w:rFonts w:ascii="Times New Roman" w:hAnsi="Times New Roman" w:cs="Times New Roman"/>
        <w:sz w:val="18"/>
        <w:szCs w:val="18"/>
        <w:lang w:val="en-GB"/>
      </w:rPr>
      <w:t xml:space="preserve"> se publica bajo </w:t>
    </w:r>
    <w:proofErr w:type="spellStart"/>
    <w:r w:rsidRPr="00EC05D0">
      <w:rPr>
        <w:rFonts w:ascii="Times New Roman" w:hAnsi="Times New Roman" w:cs="Times New Roman"/>
        <w:sz w:val="18"/>
        <w:szCs w:val="18"/>
        <w:lang w:val="en-GB"/>
      </w:rPr>
      <w:t>una</w:t>
    </w:r>
    <w:proofErr w:type="spellEnd"/>
    <w:r w:rsidRPr="00EC05D0">
      <w:rPr>
        <w:rFonts w:ascii="Times New Roman" w:hAnsi="Times New Roman" w:cs="Times New Roman"/>
        <w:sz w:val="18"/>
        <w:szCs w:val="18"/>
        <w:lang w:val="en-GB"/>
      </w:rPr>
      <w:t xml:space="preserve"> </w:t>
    </w:r>
    <w:proofErr w:type="spellStart"/>
    <w:r w:rsidRPr="00EC05D0">
      <w:rPr>
        <w:rFonts w:ascii="Times New Roman" w:hAnsi="Times New Roman" w:cs="Times New Roman"/>
        <w:sz w:val="18"/>
        <w:szCs w:val="18"/>
        <w:lang w:val="en-GB"/>
      </w:rPr>
      <w:t>licencia</w:t>
    </w:r>
    <w:proofErr w:type="spellEnd"/>
    <w:r w:rsidRPr="00EC05D0">
      <w:rPr>
        <w:rFonts w:ascii="Times New Roman" w:hAnsi="Times New Roman" w:cs="Times New Roman"/>
        <w:sz w:val="18"/>
        <w:szCs w:val="18"/>
        <w:lang w:val="en-GB"/>
      </w:rPr>
      <w:t xml:space="preserve"> de Creative Commons </w:t>
    </w:r>
    <w:proofErr w:type="spellStart"/>
    <w:r w:rsidRPr="00EC05D0">
      <w:rPr>
        <w:rFonts w:ascii="Times New Roman" w:hAnsi="Times New Roman" w:cs="Times New Roman"/>
        <w:sz w:val="18"/>
        <w:szCs w:val="18"/>
        <w:lang w:val="en-GB"/>
      </w:rPr>
      <w:t>Reconocimiento</w:t>
    </w:r>
    <w:proofErr w:type="spellEnd"/>
    <w:r w:rsidRPr="00EC05D0">
      <w:rPr>
        <w:rFonts w:ascii="Times New Roman" w:hAnsi="Times New Roman" w:cs="Times New Roman"/>
        <w:sz w:val="18"/>
        <w:szCs w:val="18"/>
        <w:lang w:val="en-GB"/>
      </w:rPr>
      <w:t xml:space="preserve"> 4.0 Internacional</w:t>
    </w:r>
  </w:p>
  <w:p w14:paraId="05EEB78D" w14:textId="77777777" w:rsidR="00EC05D0" w:rsidRDefault="00EC05D0" w:rsidP="00EC05D0">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902E4" w14:textId="77777777" w:rsidR="000E69B2" w:rsidRDefault="000E69B2" w:rsidP="00147232">
      <w:pPr>
        <w:spacing w:after="60" w:line="240" w:lineRule="auto"/>
      </w:pPr>
      <w:r>
        <w:separator/>
      </w:r>
    </w:p>
  </w:footnote>
  <w:footnote w:type="continuationSeparator" w:id="0">
    <w:p w14:paraId="3B23F40F" w14:textId="77777777" w:rsidR="000E69B2" w:rsidRDefault="000E69B2" w:rsidP="00147232">
      <w:pPr>
        <w:spacing w:after="60" w:line="240" w:lineRule="auto"/>
      </w:pPr>
      <w:r>
        <w:continuationSeparator/>
      </w:r>
    </w:p>
  </w:footnote>
  <w:footnote w:id="1">
    <w:p w14:paraId="4FD19FF4" w14:textId="6FBEE853" w:rsidR="009C5531" w:rsidRPr="00FD4C56" w:rsidRDefault="009C5531" w:rsidP="009C5531">
      <w:pPr>
        <w:pStyle w:val="6NotasalpiedepginaIIGG"/>
        <w:jc w:val="both"/>
        <w:rPr>
          <w:lang w:val="pt-PT"/>
        </w:rPr>
      </w:pPr>
      <w:r>
        <w:rPr>
          <w:rStyle w:val="Refdenotaalpie"/>
        </w:rPr>
        <w:footnoteRef/>
      </w:r>
      <w:r>
        <w:t xml:space="preserve"> </w:t>
      </w:r>
      <w:proofErr w:type="spellStart"/>
      <w:r w:rsidR="002E6D1C" w:rsidRPr="002E6D1C">
        <w:t>Professor</w:t>
      </w:r>
      <w:proofErr w:type="spellEnd"/>
      <w:r w:rsidR="002E6D1C" w:rsidRPr="002E6D1C">
        <w:t xml:space="preserve"> at </w:t>
      </w:r>
      <w:proofErr w:type="spellStart"/>
      <w:r w:rsidR="002E6D1C" w:rsidRPr="002E6D1C">
        <w:t>the</w:t>
      </w:r>
      <w:proofErr w:type="spellEnd"/>
      <w:r w:rsidR="002E6D1C" w:rsidRPr="002E6D1C">
        <w:t xml:space="preserve"> </w:t>
      </w:r>
      <w:proofErr w:type="spellStart"/>
      <w:r w:rsidR="002E6D1C" w:rsidRPr="002E6D1C">
        <w:t>University</w:t>
      </w:r>
      <w:proofErr w:type="spellEnd"/>
      <w:r w:rsidR="002E6D1C" w:rsidRPr="002E6D1C">
        <w:t xml:space="preserve"> </w:t>
      </w:r>
      <w:proofErr w:type="spellStart"/>
      <w:r w:rsidR="002E6D1C" w:rsidRPr="002E6D1C">
        <w:t>of</w:t>
      </w:r>
      <w:proofErr w:type="spellEnd"/>
      <w:r w:rsidR="002E6D1C" w:rsidRPr="002E6D1C">
        <w:t xml:space="preserve"> </w:t>
      </w:r>
      <w:proofErr w:type="spellStart"/>
      <w:r w:rsidR="002E6D1C" w:rsidRPr="002E6D1C">
        <w:t>Leuven</w:t>
      </w:r>
      <w:proofErr w:type="spellEnd"/>
      <w:r w:rsidR="002E6D1C" w:rsidRPr="002E6D1C">
        <w:t xml:space="preserve"> (KU </w:t>
      </w:r>
      <w:proofErr w:type="spellStart"/>
      <w:r w:rsidR="002E6D1C" w:rsidRPr="002E6D1C">
        <w:t>Leuven</w:t>
      </w:r>
      <w:proofErr w:type="spellEnd"/>
      <w:r w:rsidR="002E6D1C" w:rsidRPr="002E6D1C">
        <w:t xml:space="preserve">), </w:t>
      </w:r>
      <w:proofErr w:type="spellStart"/>
      <w:r w:rsidR="002E6D1C" w:rsidRPr="002E6D1C">
        <w:t>Department</w:t>
      </w:r>
      <w:proofErr w:type="spellEnd"/>
      <w:r w:rsidR="002E6D1C" w:rsidRPr="002E6D1C">
        <w:t xml:space="preserve"> </w:t>
      </w:r>
      <w:proofErr w:type="spellStart"/>
      <w:r w:rsidR="002E6D1C" w:rsidRPr="002E6D1C">
        <w:t>of</w:t>
      </w:r>
      <w:proofErr w:type="spellEnd"/>
      <w:r w:rsidR="002E6D1C" w:rsidRPr="002E6D1C">
        <w:t xml:space="preserve"> </w:t>
      </w:r>
      <w:proofErr w:type="spellStart"/>
      <w:r w:rsidR="002E6D1C" w:rsidRPr="002E6D1C">
        <w:t>Earth</w:t>
      </w:r>
      <w:proofErr w:type="spellEnd"/>
      <w:r w:rsidR="002E6D1C" w:rsidRPr="002E6D1C">
        <w:t xml:space="preserve"> &amp; </w:t>
      </w:r>
      <w:proofErr w:type="spellStart"/>
      <w:r w:rsidR="002E6D1C" w:rsidRPr="002E6D1C">
        <w:t>Environmental</w:t>
      </w:r>
      <w:proofErr w:type="spellEnd"/>
      <w:r w:rsidR="002E6D1C" w:rsidRPr="002E6D1C">
        <w:t xml:space="preserve"> </w:t>
      </w:r>
      <w:proofErr w:type="spellStart"/>
      <w:r w:rsidR="002E6D1C" w:rsidRPr="002E6D1C">
        <w:t>Sciences</w:t>
      </w:r>
      <w:proofErr w:type="spellEnd"/>
      <w:r w:rsidR="002E6D1C" w:rsidRPr="002E6D1C">
        <w:t xml:space="preserve">, </w:t>
      </w:r>
      <w:proofErr w:type="spellStart"/>
      <w:r w:rsidR="002E6D1C" w:rsidRPr="002E6D1C">
        <w:t>Division</w:t>
      </w:r>
      <w:proofErr w:type="spellEnd"/>
      <w:r w:rsidR="002E6D1C" w:rsidRPr="002E6D1C">
        <w:t xml:space="preserve"> </w:t>
      </w:r>
      <w:proofErr w:type="spellStart"/>
      <w:r w:rsidR="002E6D1C" w:rsidRPr="002E6D1C">
        <w:t>of</w:t>
      </w:r>
      <w:proofErr w:type="spellEnd"/>
      <w:r w:rsidR="002E6D1C" w:rsidRPr="002E6D1C">
        <w:t xml:space="preserve"> Geography &amp; </w:t>
      </w:r>
      <w:proofErr w:type="spellStart"/>
      <w:r w:rsidR="002E6D1C" w:rsidRPr="002E6D1C">
        <w:t>Tourism</w:t>
      </w:r>
      <w:proofErr w:type="spellEnd"/>
      <w:r w:rsidR="002E6D1C">
        <w:t>.</w:t>
      </w:r>
      <w:r w:rsidRPr="002E660E">
        <w:t xml:space="preserve"> </w:t>
      </w:r>
      <w:r w:rsidRPr="00FD4C56">
        <w:rPr>
          <w:lang w:val="pt-PT"/>
        </w:rPr>
        <w:t xml:space="preserve">Email: </w:t>
      </w:r>
      <w:hyperlink r:id="rId1" w:history="1">
        <w:r w:rsidR="00FD4C56" w:rsidRPr="00FD4C56">
          <w:rPr>
            <w:rStyle w:val="Hipervnculo"/>
            <w:lang w:val="pt-PT"/>
          </w:rPr>
          <w:t>dominique.vanneste@kuleuven.be</w:t>
        </w:r>
      </w:hyperlink>
      <w:r w:rsidR="00FD4C56" w:rsidRPr="00FD4C56">
        <w:rPr>
          <w:lang w:val="pt-PT"/>
        </w:rPr>
        <w:t xml:space="preserve"> </w:t>
      </w:r>
      <w:r w:rsidRPr="00FD4C56">
        <w:rPr>
          <w:lang w:val="pt-PT"/>
        </w:rPr>
        <w:t xml:space="preserve">Id. </w:t>
      </w:r>
      <w:proofErr w:type="spellStart"/>
      <w:r w:rsidRPr="00FD4C56">
        <w:rPr>
          <w:lang w:val="pt-PT"/>
        </w:rPr>
        <w:t>Orcid</w:t>
      </w:r>
      <w:proofErr w:type="spellEnd"/>
      <w:r w:rsidRPr="00FD4C56">
        <w:rPr>
          <w:lang w:val="pt-PT"/>
        </w:rPr>
        <w:t xml:space="preserve">:  </w:t>
      </w:r>
      <w:hyperlink r:id="rId2" w:history="1">
        <w:r w:rsidR="00FD4C56" w:rsidRPr="00FD4C56">
          <w:rPr>
            <w:rStyle w:val="Hipervnculo"/>
            <w:lang w:val="pt-PT"/>
          </w:rPr>
          <w:t>https://orcid.org/0000-0002-8474-4546</w:t>
        </w:r>
      </w:hyperlink>
      <w:r w:rsidR="00FD4C56" w:rsidRPr="00FD4C56">
        <w:rPr>
          <w:lang w:val="pt-PT"/>
        </w:rPr>
        <w:t xml:space="preserve"> </w:t>
      </w:r>
      <w:r w:rsidRPr="00FD4C56">
        <w:rPr>
          <w:lang w:val="pt-PT"/>
        </w:rPr>
        <w:t xml:space="preserve"> </w:t>
      </w:r>
    </w:p>
  </w:footnote>
  <w:footnote w:id="2">
    <w:p w14:paraId="03DF8530" w14:textId="6FBB0C64" w:rsidR="009C5531" w:rsidRPr="00EC05D0" w:rsidRDefault="009C5531" w:rsidP="009C5531">
      <w:pPr>
        <w:pStyle w:val="6NotasalpiedepginaIIGG"/>
        <w:jc w:val="both"/>
        <w:rPr>
          <w:lang w:val="pt-PT"/>
        </w:rPr>
      </w:pPr>
      <w:r>
        <w:rPr>
          <w:rStyle w:val="Refdenotaalpie"/>
        </w:rPr>
        <w:footnoteRef/>
      </w:r>
      <w:r w:rsidRPr="00E57CB2">
        <w:rPr>
          <w:lang w:val="pt-PT"/>
        </w:rPr>
        <w:t xml:space="preserve"> </w:t>
      </w:r>
      <w:r w:rsidR="002E6D1C" w:rsidRPr="00E57CB2">
        <w:rPr>
          <w:lang w:val="pt-PT"/>
        </w:rPr>
        <w:t xml:space="preserve">Ma, </w:t>
      </w:r>
      <w:proofErr w:type="spellStart"/>
      <w:r w:rsidR="002E6D1C" w:rsidRPr="00E57CB2">
        <w:rPr>
          <w:lang w:val="pt-PT"/>
        </w:rPr>
        <w:t>Intern</w:t>
      </w:r>
      <w:proofErr w:type="spellEnd"/>
      <w:r w:rsidR="002E6D1C" w:rsidRPr="00E57CB2">
        <w:rPr>
          <w:lang w:val="pt-PT"/>
        </w:rPr>
        <w:t xml:space="preserve">, </w:t>
      </w:r>
      <w:proofErr w:type="spellStart"/>
      <w:r w:rsidR="002E6D1C" w:rsidRPr="00E57CB2">
        <w:rPr>
          <w:lang w:val="pt-PT"/>
        </w:rPr>
        <w:t>Division</w:t>
      </w:r>
      <w:proofErr w:type="spellEnd"/>
      <w:r w:rsidR="002E6D1C" w:rsidRPr="00E57CB2">
        <w:rPr>
          <w:lang w:val="pt-PT"/>
        </w:rPr>
        <w:t xml:space="preserve"> </w:t>
      </w:r>
      <w:proofErr w:type="spellStart"/>
      <w:r w:rsidR="002E6D1C" w:rsidRPr="00E57CB2">
        <w:rPr>
          <w:lang w:val="pt-PT"/>
        </w:rPr>
        <w:t>of</w:t>
      </w:r>
      <w:proofErr w:type="spellEnd"/>
      <w:r w:rsidR="002E6D1C" w:rsidRPr="00E57CB2">
        <w:rPr>
          <w:lang w:val="pt-PT"/>
        </w:rPr>
        <w:t xml:space="preserve"> </w:t>
      </w:r>
      <w:proofErr w:type="spellStart"/>
      <w:r w:rsidR="002E6D1C" w:rsidRPr="00E57CB2">
        <w:rPr>
          <w:lang w:val="pt-PT"/>
        </w:rPr>
        <w:t>Geography</w:t>
      </w:r>
      <w:proofErr w:type="spellEnd"/>
      <w:r w:rsidR="002E6D1C" w:rsidRPr="00E57CB2">
        <w:rPr>
          <w:lang w:val="pt-PT"/>
        </w:rPr>
        <w:t xml:space="preserve"> </w:t>
      </w:r>
      <w:proofErr w:type="spellStart"/>
      <w:r w:rsidR="002E6D1C" w:rsidRPr="00E57CB2">
        <w:rPr>
          <w:lang w:val="pt-PT"/>
        </w:rPr>
        <w:t>and</w:t>
      </w:r>
      <w:proofErr w:type="spellEnd"/>
      <w:r w:rsidR="002E6D1C" w:rsidRPr="00E57CB2">
        <w:rPr>
          <w:lang w:val="pt-PT"/>
        </w:rPr>
        <w:t xml:space="preserve"> </w:t>
      </w:r>
      <w:proofErr w:type="spellStart"/>
      <w:r w:rsidR="002E6D1C" w:rsidRPr="00E57CB2">
        <w:rPr>
          <w:lang w:val="pt-PT"/>
        </w:rPr>
        <w:t>Tourism</w:t>
      </w:r>
      <w:proofErr w:type="spellEnd"/>
      <w:r w:rsidR="002E6D1C" w:rsidRPr="00E57CB2">
        <w:rPr>
          <w:lang w:val="pt-PT"/>
        </w:rPr>
        <w:t xml:space="preserve">, </w:t>
      </w:r>
      <w:proofErr w:type="spellStart"/>
      <w:r w:rsidR="002E6D1C" w:rsidRPr="00E57CB2">
        <w:rPr>
          <w:lang w:val="pt-PT"/>
        </w:rPr>
        <w:t>University</w:t>
      </w:r>
      <w:proofErr w:type="spellEnd"/>
      <w:r w:rsidR="002E6D1C" w:rsidRPr="00E57CB2">
        <w:rPr>
          <w:lang w:val="pt-PT"/>
        </w:rPr>
        <w:t xml:space="preserve"> </w:t>
      </w:r>
      <w:proofErr w:type="spellStart"/>
      <w:r w:rsidR="002E6D1C" w:rsidRPr="00E57CB2">
        <w:rPr>
          <w:lang w:val="pt-PT"/>
        </w:rPr>
        <w:t>of</w:t>
      </w:r>
      <w:proofErr w:type="spellEnd"/>
      <w:r w:rsidR="002E6D1C" w:rsidRPr="00E57CB2">
        <w:rPr>
          <w:lang w:val="pt-PT"/>
        </w:rPr>
        <w:t xml:space="preserve"> </w:t>
      </w:r>
      <w:proofErr w:type="spellStart"/>
      <w:r w:rsidR="002E6D1C" w:rsidRPr="00E57CB2">
        <w:rPr>
          <w:lang w:val="pt-PT"/>
        </w:rPr>
        <w:t>Leuven</w:t>
      </w:r>
      <w:proofErr w:type="spellEnd"/>
      <w:r w:rsidR="002E6D1C" w:rsidRPr="00E57CB2">
        <w:rPr>
          <w:lang w:val="pt-PT"/>
        </w:rPr>
        <w:t xml:space="preserve"> (KU </w:t>
      </w:r>
      <w:proofErr w:type="spellStart"/>
      <w:r w:rsidR="002E6D1C" w:rsidRPr="00E57CB2">
        <w:rPr>
          <w:lang w:val="pt-PT"/>
        </w:rPr>
        <w:t>Leuven</w:t>
      </w:r>
      <w:proofErr w:type="spellEnd"/>
      <w:r w:rsidR="002E6D1C" w:rsidRPr="00E57CB2">
        <w:rPr>
          <w:lang w:val="pt-PT"/>
        </w:rPr>
        <w:t xml:space="preserve">), </w:t>
      </w:r>
      <w:proofErr w:type="spellStart"/>
      <w:r w:rsidR="002E6D1C" w:rsidRPr="00E57CB2">
        <w:rPr>
          <w:lang w:val="pt-PT"/>
        </w:rPr>
        <w:t>Leuven</w:t>
      </w:r>
      <w:proofErr w:type="spellEnd"/>
      <w:r w:rsidR="002E6D1C" w:rsidRPr="00E57CB2">
        <w:rPr>
          <w:lang w:val="pt-PT"/>
        </w:rPr>
        <w:t xml:space="preserve">, </w:t>
      </w:r>
      <w:proofErr w:type="spellStart"/>
      <w:r w:rsidR="002E6D1C" w:rsidRPr="00E57CB2">
        <w:rPr>
          <w:lang w:val="pt-PT"/>
        </w:rPr>
        <w:t>Belgium</w:t>
      </w:r>
      <w:proofErr w:type="spellEnd"/>
      <w:r w:rsidR="002E6D1C" w:rsidRPr="00E57CB2">
        <w:rPr>
          <w:lang w:val="pt-PT"/>
        </w:rPr>
        <w:t xml:space="preserve"> &amp; </w:t>
      </w:r>
      <w:proofErr w:type="spellStart"/>
      <w:r w:rsidR="002E6D1C" w:rsidRPr="00E57CB2">
        <w:rPr>
          <w:lang w:val="pt-PT"/>
        </w:rPr>
        <w:t>University</w:t>
      </w:r>
      <w:proofErr w:type="spellEnd"/>
      <w:r w:rsidR="002E6D1C" w:rsidRPr="00E57CB2">
        <w:rPr>
          <w:lang w:val="pt-PT"/>
        </w:rPr>
        <w:t xml:space="preserve"> </w:t>
      </w:r>
      <w:proofErr w:type="spellStart"/>
      <w:r w:rsidR="002E6D1C" w:rsidRPr="00E57CB2">
        <w:rPr>
          <w:lang w:val="pt-PT"/>
        </w:rPr>
        <w:t>of</w:t>
      </w:r>
      <w:proofErr w:type="spellEnd"/>
      <w:r w:rsidR="002E6D1C" w:rsidRPr="00E57CB2">
        <w:rPr>
          <w:lang w:val="pt-PT"/>
        </w:rPr>
        <w:t xml:space="preserve"> Nijmegen (</w:t>
      </w:r>
      <w:proofErr w:type="spellStart"/>
      <w:r w:rsidR="002E6D1C" w:rsidRPr="00E57CB2">
        <w:rPr>
          <w:lang w:val="pt-PT"/>
        </w:rPr>
        <w:t>Radboud</w:t>
      </w:r>
      <w:proofErr w:type="spellEnd"/>
      <w:r w:rsidR="002E6D1C" w:rsidRPr="00E57CB2">
        <w:rPr>
          <w:lang w:val="pt-PT"/>
        </w:rPr>
        <w:t xml:space="preserve">), </w:t>
      </w:r>
      <w:proofErr w:type="spellStart"/>
      <w:r w:rsidR="002E6D1C" w:rsidRPr="00E57CB2">
        <w:rPr>
          <w:lang w:val="pt-PT"/>
        </w:rPr>
        <w:t>the</w:t>
      </w:r>
      <w:proofErr w:type="spellEnd"/>
      <w:r w:rsidR="002E6D1C" w:rsidRPr="00E57CB2">
        <w:rPr>
          <w:lang w:val="pt-PT"/>
        </w:rPr>
        <w:t xml:space="preserve"> </w:t>
      </w:r>
      <w:proofErr w:type="spellStart"/>
      <w:r w:rsidR="002E6D1C" w:rsidRPr="00E57CB2">
        <w:rPr>
          <w:lang w:val="pt-PT"/>
        </w:rPr>
        <w:t>Netherlands</w:t>
      </w:r>
      <w:proofErr w:type="spellEnd"/>
      <w:r w:rsidR="002E6D1C" w:rsidRPr="00E57CB2">
        <w:rPr>
          <w:lang w:val="pt-PT"/>
        </w:rPr>
        <w:t>.</w:t>
      </w:r>
      <w:r w:rsidRPr="00E57CB2">
        <w:rPr>
          <w:lang w:val="pt-PT"/>
        </w:rPr>
        <w:t xml:space="preserve">. </w:t>
      </w:r>
      <w:r w:rsidRPr="000D1268">
        <w:rPr>
          <w:lang w:val="pt-PT"/>
        </w:rPr>
        <w:t xml:space="preserve">Email: </w:t>
      </w:r>
      <w:r w:rsidR="00000000">
        <w:fldChar w:fldCharType="begin"/>
      </w:r>
      <w:r w:rsidR="00000000" w:rsidRPr="00B92E44">
        <w:rPr>
          <w:lang w:val="pt-PT"/>
        </w:rPr>
        <w:instrText>HYPERLINK "mailto:v.vanmeeteren@ru.nl"</w:instrText>
      </w:r>
      <w:r w:rsidR="00000000">
        <w:fldChar w:fldCharType="separate"/>
      </w:r>
      <w:r w:rsidR="00FD4C56" w:rsidRPr="000D1268">
        <w:rPr>
          <w:rStyle w:val="Hipervnculo"/>
          <w:lang w:val="pt-PT"/>
        </w:rPr>
        <w:t>v.vanmeeteren@ru.nl</w:t>
      </w:r>
      <w:r w:rsidR="00000000">
        <w:rPr>
          <w:rStyle w:val="Hipervnculo"/>
          <w:lang w:val="pt-PT"/>
        </w:rPr>
        <w:fldChar w:fldCharType="end"/>
      </w:r>
      <w:r w:rsidR="00FD4C56" w:rsidRPr="000D1268">
        <w:rPr>
          <w:lang w:val="pt-PT"/>
        </w:rPr>
        <w:t xml:space="preserve"> </w:t>
      </w:r>
      <w:r w:rsidRPr="000D1268">
        <w:rPr>
          <w:lang w:val="pt-PT"/>
        </w:rPr>
        <w:t xml:space="preserve">Id. </w:t>
      </w:r>
      <w:proofErr w:type="spellStart"/>
      <w:r w:rsidRPr="00EC05D0">
        <w:rPr>
          <w:lang w:val="pt-PT"/>
        </w:rPr>
        <w:t>Orcid</w:t>
      </w:r>
      <w:proofErr w:type="spellEnd"/>
      <w:r w:rsidRPr="00EC05D0">
        <w:rPr>
          <w:lang w:val="pt-PT"/>
        </w:rPr>
        <w:t xml:space="preserve">:   </w:t>
      </w:r>
      <w:r w:rsidR="00000000">
        <w:fldChar w:fldCharType="begin"/>
      </w:r>
      <w:r w:rsidR="00000000" w:rsidRPr="00B92E44">
        <w:rPr>
          <w:lang w:val="pt-PT"/>
        </w:rPr>
        <w:instrText>HYPERLINK "https://orcid.org/0000-0002-8632-609X"</w:instrText>
      </w:r>
      <w:r w:rsidR="00000000">
        <w:fldChar w:fldCharType="separate"/>
      </w:r>
      <w:r w:rsidR="000D1268" w:rsidRPr="00420538">
        <w:rPr>
          <w:rStyle w:val="Hipervnculo"/>
          <w:lang w:val="pt-PT"/>
        </w:rPr>
        <w:t>https://orcid.org/0000-0002-8632-609X</w:t>
      </w:r>
      <w:r w:rsidR="00000000">
        <w:rPr>
          <w:rStyle w:val="Hipervnculo"/>
          <w:lang w:val="pt-PT"/>
        </w:rPr>
        <w:fldChar w:fldCharType="end"/>
      </w:r>
      <w:r w:rsidR="000D1268">
        <w:rPr>
          <w:lang w:val="pt-PT"/>
        </w:rPr>
        <w:t xml:space="preserve"> </w:t>
      </w:r>
    </w:p>
  </w:footnote>
  <w:footnote w:id="3">
    <w:p w14:paraId="6546FAF3" w14:textId="42C0BB8B" w:rsidR="009C5531" w:rsidRDefault="009C5531" w:rsidP="009C5531">
      <w:pPr>
        <w:pStyle w:val="6NotasalpiedepginaIIGG"/>
        <w:jc w:val="both"/>
        <w:rPr>
          <w:lang w:val="pt-PT"/>
        </w:rPr>
      </w:pPr>
      <w:r>
        <w:rPr>
          <w:rStyle w:val="Refdenotaalpie"/>
        </w:rPr>
        <w:footnoteRef/>
      </w:r>
      <w:r>
        <w:t xml:space="preserve"> </w:t>
      </w:r>
      <w:proofErr w:type="spellStart"/>
      <w:r w:rsidR="002E6D1C" w:rsidRPr="002E6D1C">
        <w:t>Dr</w:t>
      </w:r>
      <w:proofErr w:type="spellEnd"/>
      <w:r w:rsidR="002E6D1C" w:rsidRPr="002E6D1C">
        <w:t xml:space="preserve">, </w:t>
      </w:r>
      <w:proofErr w:type="spellStart"/>
      <w:r w:rsidR="002E6D1C" w:rsidRPr="002E6D1C">
        <w:t>Division</w:t>
      </w:r>
      <w:proofErr w:type="spellEnd"/>
      <w:r w:rsidR="002E6D1C" w:rsidRPr="002E6D1C">
        <w:t xml:space="preserve"> </w:t>
      </w:r>
      <w:proofErr w:type="spellStart"/>
      <w:r w:rsidR="002E6D1C" w:rsidRPr="002E6D1C">
        <w:t>of</w:t>
      </w:r>
      <w:proofErr w:type="spellEnd"/>
      <w:r w:rsidR="002E6D1C" w:rsidRPr="002E6D1C">
        <w:t xml:space="preserve"> Geography and </w:t>
      </w:r>
      <w:proofErr w:type="spellStart"/>
      <w:r w:rsidR="002E6D1C" w:rsidRPr="002E6D1C">
        <w:t>Tourism</w:t>
      </w:r>
      <w:proofErr w:type="spellEnd"/>
      <w:r w:rsidR="002E6D1C" w:rsidRPr="002E6D1C">
        <w:t xml:space="preserve">, </w:t>
      </w:r>
      <w:proofErr w:type="spellStart"/>
      <w:r w:rsidR="002E6D1C" w:rsidRPr="002E6D1C">
        <w:t>University</w:t>
      </w:r>
      <w:proofErr w:type="spellEnd"/>
      <w:r w:rsidR="002E6D1C" w:rsidRPr="002E6D1C">
        <w:t xml:space="preserve"> </w:t>
      </w:r>
      <w:proofErr w:type="spellStart"/>
      <w:r w:rsidR="002E6D1C" w:rsidRPr="002E6D1C">
        <w:t>of</w:t>
      </w:r>
      <w:proofErr w:type="spellEnd"/>
      <w:r w:rsidR="002E6D1C" w:rsidRPr="002E6D1C">
        <w:t xml:space="preserve"> </w:t>
      </w:r>
      <w:proofErr w:type="spellStart"/>
      <w:r w:rsidR="002E6D1C" w:rsidRPr="002E6D1C">
        <w:t>Leuven</w:t>
      </w:r>
      <w:proofErr w:type="spellEnd"/>
      <w:r w:rsidR="002E6D1C" w:rsidRPr="002E6D1C">
        <w:t xml:space="preserve"> (KU </w:t>
      </w:r>
      <w:proofErr w:type="spellStart"/>
      <w:r w:rsidR="002E6D1C" w:rsidRPr="002E6D1C">
        <w:t>Leuven</w:t>
      </w:r>
      <w:proofErr w:type="spellEnd"/>
      <w:r w:rsidR="002E6D1C" w:rsidRPr="002E6D1C">
        <w:t xml:space="preserve">), </w:t>
      </w:r>
      <w:proofErr w:type="spellStart"/>
      <w:r w:rsidR="002E6D1C" w:rsidRPr="002E6D1C">
        <w:t>Leuven</w:t>
      </w:r>
      <w:proofErr w:type="spellEnd"/>
      <w:r w:rsidR="002E6D1C" w:rsidRPr="002E6D1C">
        <w:t xml:space="preserve">, </w:t>
      </w:r>
      <w:proofErr w:type="spellStart"/>
      <w:r w:rsidR="002E6D1C" w:rsidRPr="002E6D1C">
        <w:t>Belgium</w:t>
      </w:r>
      <w:proofErr w:type="spellEnd"/>
      <w:r w:rsidR="002E6D1C" w:rsidRPr="002E6D1C">
        <w:t xml:space="preserve">. He </w:t>
      </w:r>
      <w:proofErr w:type="spellStart"/>
      <w:r w:rsidR="002E6D1C" w:rsidRPr="002E6D1C">
        <w:t>holds</w:t>
      </w:r>
      <w:proofErr w:type="spellEnd"/>
      <w:r w:rsidR="002E6D1C" w:rsidRPr="002E6D1C">
        <w:t xml:space="preserve"> a Master in </w:t>
      </w:r>
      <w:proofErr w:type="spellStart"/>
      <w:r w:rsidR="002E6D1C" w:rsidRPr="002E6D1C">
        <w:t>Applied</w:t>
      </w:r>
      <w:proofErr w:type="spellEnd"/>
      <w:r w:rsidR="002E6D1C" w:rsidRPr="002E6D1C">
        <w:t xml:space="preserve"> </w:t>
      </w:r>
      <w:proofErr w:type="spellStart"/>
      <w:r w:rsidR="002E6D1C" w:rsidRPr="002E6D1C">
        <w:t>Economics</w:t>
      </w:r>
      <w:proofErr w:type="spellEnd"/>
      <w:r w:rsidR="002E6D1C" w:rsidRPr="002E6D1C">
        <w:t xml:space="preserve">, a Master in </w:t>
      </w:r>
      <w:proofErr w:type="spellStart"/>
      <w:r w:rsidR="002E6D1C" w:rsidRPr="002E6D1C">
        <w:t>Tourism</w:t>
      </w:r>
      <w:proofErr w:type="spellEnd"/>
      <w:r w:rsidR="002E6D1C" w:rsidRPr="002E6D1C">
        <w:t xml:space="preserve"> and a PhD in </w:t>
      </w:r>
      <w:proofErr w:type="spellStart"/>
      <w:r w:rsidR="002E6D1C" w:rsidRPr="002E6D1C">
        <w:t>Tourism</w:t>
      </w:r>
      <w:proofErr w:type="spellEnd"/>
      <w:r w:rsidR="002E6D1C" w:rsidRPr="002E6D1C">
        <w:t>.</w:t>
      </w:r>
      <w:r w:rsidRPr="002E660E">
        <w:t xml:space="preserve">. </w:t>
      </w:r>
      <w:r w:rsidRPr="00D50A1A">
        <w:rPr>
          <w:lang w:val="pt-PT"/>
        </w:rPr>
        <w:t>Email:</w:t>
      </w:r>
      <w:r w:rsidR="000D1268">
        <w:rPr>
          <w:lang w:val="pt-PT"/>
        </w:rPr>
        <w:t xml:space="preserve"> </w:t>
      </w:r>
      <w:r w:rsidR="00000000">
        <w:fldChar w:fldCharType="begin"/>
      </w:r>
      <w:r w:rsidR="00000000" w:rsidRPr="00B92E44">
        <w:rPr>
          <w:lang w:val="pt-PT"/>
        </w:rPr>
        <w:instrText>HYPERLINK "mailto:bart.neuts@kuleuven.be"</w:instrText>
      </w:r>
      <w:r w:rsidR="00000000">
        <w:fldChar w:fldCharType="separate"/>
      </w:r>
      <w:r w:rsidR="000D1268" w:rsidRPr="00420538">
        <w:rPr>
          <w:rStyle w:val="Hipervnculo"/>
          <w:lang w:val="pt-PT"/>
        </w:rPr>
        <w:t>bart.neuts@kuleuven.be</w:t>
      </w:r>
      <w:r w:rsidR="00000000">
        <w:rPr>
          <w:rStyle w:val="Hipervnculo"/>
          <w:lang w:val="pt-PT"/>
        </w:rPr>
        <w:fldChar w:fldCharType="end"/>
      </w:r>
      <w:r w:rsidR="000D1268">
        <w:rPr>
          <w:lang w:val="pt-PT"/>
        </w:rPr>
        <w:t xml:space="preserve">   Id. </w:t>
      </w:r>
      <w:proofErr w:type="spellStart"/>
      <w:r w:rsidRPr="00EC05D0">
        <w:rPr>
          <w:lang w:val="pt-PT"/>
        </w:rPr>
        <w:t>Orcid</w:t>
      </w:r>
      <w:proofErr w:type="spellEnd"/>
      <w:r w:rsidRPr="00EC05D0">
        <w:rPr>
          <w:lang w:val="pt-PT"/>
        </w:rPr>
        <w:t xml:space="preserve">:  </w:t>
      </w:r>
      <w:hyperlink r:id="rId3" w:history="1">
        <w:r w:rsidR="000D1268" w:rsidRPr="00420538">
          <w:rPr>
            <w:rStyle w:val="Hipervnculo"/>
            <w:lang w:val="pt-PT"/>
          </w:rPr>
          <w:t>https://orcid.org/0000-0002-6518-650X</w:t>
        </w:r>
      </w:hyperlink>
      <w:r w:rsidR="000D1268">
        <w:rPr>
          <w:lang w:val="pt-PT"/>
        </w:rPr>
        <w:t xml:space="preserve"> </w:t>
      </w:r>
    </w:p>
    <w:p w14:paraId="059411E8" w14:textId="77777777" w:rsidR="000D1268" w:rsidRPr="00EC05D0" w:rsidRDefault="000D1268" w:rsidP="009C5531">
      <w:pPr>
        <w:pStyle w:val="6NotasalpiedepginaIIGG"/>
        <w:jc w:val="both"/>
        <w:rPr>
          <w:lang w:val="pt-P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3974C" w14:textId="750B0677" w:rsidR="0003044A" w:rsidRPr="002A30C9" w:rsidRDefault="005A2F32" w:rsidP="002F319C">
    <w:pPr>
      <w:pStyle w:val="ENCABEZADO0"/>
    </w:pPr>
    <w:r w:rsidRPr="005A2F32">
      <w:t xml:space="preserve">Tania Riveros Montiel </w:t>
    </w:r>
    <w:r>
      <w:t xml:space="preserve">- </w:t>
    </w:r>
    <w:r w:rsidRPr="005A2F32">
      <w:t>Shirley Lorena Olmedo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16090" w14:textId="77777777" w:rsidR="00996760" w:rsidRDefault="00996760" w:rsidP="00EC05D0">
    <w:pPr>
      <w:tabs>
        <w:tab w:val="center" w:pos="4252"/>
        <w:tab w:val="right" w:pos="8504"/>
      </w:tabs>
      <w:rPr>
        <w:rFonts w:ascii="Times New Roman" w:hAnsi="Times New Roman" w:cs="Times New Roman"/>
        <w:b/>
        <w:i/>
        <w:iCs/>
        <w:color w:val="C0504D"/>
        <w:sz w:val="18"/>
        <w:szCs w:val="18"/>
        <w:lang w:val="es-ES"/>
      </w:rPr>
    </w:pPr>
  </w:p>
  <w:p w14:paraId="4057CACE" w14:textId="38AE9706" w:rsidR="00EC05D0" w:rsidRPr="00EC05D0" w:rsidRDefault="003D16E4" w:rsidP="00EC05D0">
    <w:pPr>
      <w:tabs>
        <w:tab w:val="center" w:pos="4252"/>
        <w:tab w:val="right" w:pos="8504"/>
      </w:tabs>
      <w:rPr>
        <w:rFonts w:ascii="Calibri" w:hAnsi="Calibri" w:cs="Times New Roman"/>
        <w:b/>
        <w:lang w:val="es-ES"/>
      </w:rPr>
    </w:pPr>
    <w:proofErr w:type="spellStart"/>
    <w:r w:rsidRPr="003D16E4">
      <w:rPr>
        <w:rFonts w:ascii="Times New Roman" w:hAnsi="Times New Roman" w:cs="Times New Roman"/>
        <w:b/>
        <w:i/>
        <w:iCs/>
        <w:color w:val="C0504D"/>
        <w:sz w:val="18"/>
        <w:szCs w:val="18"/>
        <w:lang w:val="pt-PT"/>
      </w:rPr>
      <w:t>Tourism</w:t>
    </w:r>
    <w:proofErr w:type="spellEnd"/>
    <w:r w:rsidRPr="003D16E4">
      <w:rPr>
        <w:rFonts w:ascii="Times New Roman" w:hAnsi="Times New Roman" w:cs="Times New Roman"/>
        <w:b/>
        <w:i/>
        <w:iCs/>
        <w:color w:val="C0504D"/>
        <w:sz w:val="18"/>
        <w:szCs w:val="18"/>
        <w:lang w:val="pt-PT"/>
      </w:rPr>
      <w:t xml:space="preserve"> response </w:t>
    </w:r>
    <w:proofErr w:type="spellStart"/>
    <w:r w:rsidRPr="003D16E4">
      <w:rPr>
        <w:rFonts w:ascii="Times New Roman" w:hAnsi="Times New Roman" w:cs="Times New Roman"/>
        <w:b/>
        <w:i/>
        <w:iCs/>
        <w:color w:val="C0504D"/>
        <w:sz w:val="18"/>
        <w:szCs w:val="18"/>
        <w:lang w:val="pt-PT"/>
      </w:rPr>
      <w:t>and</w:t>
    </w:r>
    <w:proofErr w:type="spellEnd"/>
    <w:r w:rsidRPr="003D16E4">
      <w:rPr>
        <w:rFonts w:ascii="Times New Roman" w:hAnsi="Times New Roman" w:cs="Times New Roman"/>
        <w:b/>
        <w:i/>
        <w:iCs/>
        <w:color w:val="C0504D"/>
        <w:sz w:val="18"/>
        <w:szCs w:val="18"/>
        <w:lang w:val="pt-PT"/>
      </w:rPr>
      <w:t xml:space="preserve"> </w:t>
    </w:r>
    <w:proofErr w:type="spellStart"/>
    <w:r w:rsidRPr="003D16E4">
      <w:rPr>
        <w:rFonts w:ascii="Times New Roman" w:hAnsi="Times New Roman" w:cs="Times New Roman"/>
        <w:b/>
        <w:i/>
        <w:iCs/>
        <w:color w:val="C0504D"/>
        <w:sz w:val="18"/>
        <w:szCs w:val="18"/>
        <w:lang w:val="pt-PT"/>
      </w:rPr>
      <w:t>recovery</w:t>
    </w:r>
    <w:proofErr w:type="spellEnd"/>
    <w:r w:rsidRPr="003D16E4">
      <w:rPr>
        <w:rFonts w:ascii="Times New Roman" w:hAnsi="Times New Roman" w:cs="Times New Roman"/>
        <w:b/>
        <w:i/>
        <w:iCs/>
        <w:color w:val="C0504D"/>
        <w:sz w:val="18"/>
        <w:szCs w:val="18"/>
        <w:lang w:val="pt-PT"/>
      </w:rPr>
      <w:t xml:space="preserve"> </w:t>
    </w:r>
    <w:proofErr w:type="spellStart"/>
    <w:r w:rsidRPr="003D16E4">
      <w:rPr>
        <w:rFonts w:ascii="Times New Roman" w:hAnsi="Times New Roman" w:cs="Times New Roman"/>
        <w:b/>
        <w:i/>
        <w:iCs/>
        <w:color w:val="C0504D"/>
        <w:sz w:val="18"/>
        <w:szCs w:val="18"/>
        <w:lang w:val="pt-PT"/>
      </w:rPr>
      <w:t>from</w:t>
    </w:r>
    <w:proofErr w:type="spellEnd"/>
    <w:r w:rsidRPr="003D16E4">
      <w:rPr>
        <w:rFonts w:ascii="Times New Roman" w:hAnsi="Times New Roman" w:cs="Times New Roman"/>
        <w:b/>
        <w:i/>
        <w:iCs/>
        <w:color w:val="C0504D"/>
        <w:sz w:val="18"/>
        <w:szCs w:val="18"/>
        <w:lang w:val="pt-PT"/>
      </w:rPr>
      <w:t xml:space="preserve"> Covid-19 in </w:t>
    </w:r>
    <w:proofErr w:type="spellStart"/>
    <w:r w:rsidRPr="003D16E4">
      <w:rPr>
        <w:rFonts w:ascii="Times New Roman" w:hAnsi="Times New Roman" w:cs="Times New Roman"/>
        <w:b/>
        <w:i/>
        <w:iCs/>
        <w:color w:val="C0504D"/>
        <w:sz w:val="18"/>
        <w:szCs w:val="18"/>
        <w:lang w:val="pt-PT"/>
      </w:rPr>
      <w:t>historic</w:t>
    </w:r>
    <w:proofErr w:type="spellEnd"/>
    <w:r w:rsidRPr="003D16E4">
      <w:rPr>
        <w:rFonts w:ascii="Times New Roman" w:hAnsi="Times New Roman" w:cs="Times New Roman"/>
        <w:b/>
        <w:i/>
        <w:iCs/>
        <w:color w:val="C0504D"/>
        <w:sz w:val="18"/>
        <w:szCs w:val="18"/>
        <w:lang w:val="pt-PT"/>
      </w:rPr>
      <w:t xml:space="preserve"> </w:t>
    </w:r>
    <w:proofErr w:type="spellStart"/>
    <w:r w:rsidRPr="003D16E4">
      <w:rPr>
        <w:rFonts w:ascii="Times New Roman" w:hAnsi="Times New Roman" w:cs="Times New Roman"/>
        <w:b/>
        <w:i/>
        <w:iCs/>
        <w:color w:val="C0504D"/>
        <w:sz w:val="18"/>
        <w:szCs w:val="18"/>
        <w:lang w:val="pt-PT"/>
      </w:rPr>
      <w:t>urban</w:t>
    </w:r>
    <w:proofErr w:type="spellEnd"/>
    <w:r w:rsidRPr="003D16E4">
      <w:rPr>
        <w:rFonts w:ascii="Times New Roman" w:hAnsi="Times New Roman" w:cs="Times New Roman"/>
        <w:b/>
        <w:i/>
        <w:iCs/>
        <w:color w:val="C0504D"/>
        <w:sz w:val="18"/>
        <w:szCs w:val="18"/>
        <w:lang w:val="pt-PT"/>
      </w:rPr>
      <w:t xml:space="preserve"> </w:t>
    </w:r>
    <w:proofErr w:type="spellStart"/>
    <w:r w:rsidRPr="003D16E4">
      <w:rPr>
        <w:rFonts w:ascii="Times New Roman" w:hAnsi="Times New Roman" w:cs="Times New Roman"/>
        <w:b/>
        <w:i/>
        <w:iCs/>
        <w:color w:val="C0504D"/>
        <w:sz w:val="18"/>
        <w:szCs w:val="18"/>
        <w:lang w:val="pt-PT"/>
      </w:rPr>
      <w:t>destinations</w:t>
    </w:r>
    <w:proofErr w:type="spellEnd"/>
    <w:r w:rsidRPr="003D16E4">
      <w:rPr>
        <w:rFonts w:ascii="Times New Roman" w:hAnsi="Times New Roman" w:cs="Times New Roman"/>
        <w:b/>
        <w:i/>
        <w:iCs/>
        <w:color w:val="C0504D"/>
        <w:sz w:val="18"/>
        <w:szCs w:val="18"/>
        <w:lang w:val="pt-PT"/>
      </w:rPr>
      <w:t xml:space="preserve"> (…)</w:t>
    </w:r>
    <w:r w:rsidR="00EC05D0" w:rsidRPr="003D16E4">
      <w:rPr>
        <w:rFonts w:ascii="Times New Roman" w:hAnsi="Times New Roman" w:cs="Times New Roman"/>
        <w:b/>
        <w:i/>
        <w:iCs/>
        <w:color w:val="C0504D"/>
        <w:sz w:val="18"/>
        <w:szCs w:val="18"/>
        <w:lang w:val="pt-PT"/>
      </w:rPr>
      <w:t xml:space="preserve">  </w:t>
    </w:r>
    <w:proofErr w:type="spellStart"/>
    <w:r w:rsidRPr="003D16E4">
      <w:rPr>
        <w:rFonts w:ascii="Times New Roman" w:hAnsi="Times New Roman" w:cs="Times New Roman"/>
        <w:b/>
        <w:color w:val="C0504D"/>
        <w:sz w:val="18"/>
        <w:szCs w:val="18"/>
        <w:lang w:val="es-ES"/>
      </w:rPr>
      <w:t>Vanneste</w:t>
    </w:r>
    <w:proofErr w:type="spellEnd"/>
    <w:r w:rsidR="00EC05D0" w:rsidRPr="003D16E4">
      <w:rPr>
        <w:rFonts w:ascii="Times New Roman" w:hAnsi="Times New Roman" w:cs="Times New Roman"/>
        <w:b/>
        <w:color w:val="C0504D"/>
        <w:sz w:val="18"/>
        <w:szCs w:val="18"/>
        <w:lang w:val="es-ES"/>
      </w:rPr>
      <w:t>,</w:t>
    </w:r>
    <w:r w:rsidR="00EC05D0" w:rsidRPr="00EC05D0">
      <w:rPr>
        <w:rFonts w:ascii="Times New Roman" w:hAnsi="Times New Roman" w:cs="Times New Roman"/>
        <w:b/>
        <w:color w:val="C0504D"/>
        <w:sz w:val="18"/>
        <w:szCs w:val="18"/>
        <w:lang w:val="es-ES"/>
      </w:rPr>
      <w:t xml:space="preserve"> </w:t>
    </w:r>
    <w:r>
      <w:rPr>
        <w:rFonts w:ascii="Times New Roman" w:hAnsi="Times New Roman" w:cs="Times New Roman"/>
        <w:b/>
        <w:color w:val="C0504D"/>
        <w:sz w:val="18"/>
        <w:szCs w:val="18"/>
        <w:lang w:val="es-ES"/>
      </w:rPr>
      <w:t>D</w:t>
    </w:r>
    <w:r w:rsidR="00EC05D0" w:rsidRPr="00EC05D0">
      <w:rPr>
        <w:rFonts w:ascii="Times New Roman" w:hAnsi="Times New Roman" w:cs="Times New Roman"/>
        <w:b/>
        <w:color w:val="C0504D"/>
        <w:sz w:val="18"/>
        <w:szCs w:val="18"/>
        <w:lang w:val="es-ES"/>
      </w:rPr>
      <w:t>.</w:t>
    </w:r>
    <w:r>
      <w:rPr>
        <w:rFonts w:ascii="Times New Roman" w:hAnsi="Times New Roman" w:cs="Times New Roman"/>
        <w:b/>
        <w:color w:val="C0504D"/>
        <w:sz w:val="18"/>
        <w:szCs w:val="18"/>
        <w:lang w:val="es-ES"/>
      </w:rPr>
      <w:t xml:space="preserve">; </w:t>
    </w:r>
    <w:proofErr w:type="spellStart"/>
    <w:r>
      <w:rPr>
        <w:rFonts w:ascii="Times New Roman" w:hAnsi="Times New Roman" w:cs="Times New Roman"/>
        <w:b/>
        <w:color w:val="C0504D"/>
        <w:sz w:val="18"/>
        <w:szCs w:val="18"/>
        <w:lang w:val="es-ES"/>
      </w:rPr>
      <w:t>Meeteren</w:t>
    </w:r>
    <w:proofErr w:type="spellEnd"/>
    <w:r>
      <w:rPr>
        <w:rFonts w:ascii="Times New Roman" w:hAnsi="Times New Roman" w:cs="Times New Roman"/>
        <w:b/>
        <w:color w:val="C0504D"/>
        <w:sz w:val="18"/>
        <w:szCs w:val="18"/>
        <w:lang w:val="es-ES"/>
      </w:rPr>
      <w:t xml:space="preserve">, V. &amp; </w:t>
    </w:r>
    <w:proofErr w:type="spellStart"/>
    <w:r>
      <w:rPr>
        <w:rFonts w:ascii="Times New Roman" w:hAnsi="Times New Roman" w:cs="Times New Roman"/>
        <w:b/>
        <w:color w:val="C0504D"/>
        <w:sz w:val="18"/>
        <w:szCs w:val="18"/>
        <w:lang w:val="es-ES"/>
      </w:rPr>
      <w:t>Neuts</w:t>
    </w:r>
    <w:proofErr w:type="spellEnd"/>
    <w:r>
      <w:rPr>
        <w:rFonts w:ascii="Times New Roman" w:hAnsi="Times New Roman" w:cs="Times New Roman"/>
        <w:b/>
        <w:color w:val="C0504D"/>
        <w:sz w:val="18"/>
        <w:szCs w:val="18"/>
        <w:lang w:val="es-ES"/>
      </w:rPr>
      <w:t>, B.</w:t>
    </w:r>
    <w:r w:rsidR="00EC05D0" w:rsidRPr="00EC05D0">
      <w:rPr>
        <w:rFonts w:ascii="Times New Roman" w:hAnsi="Times New Roman" w:cs="Times New Roman"/>
        <w:b/>
        <w:i/>
        <w:iCs/>
        <w:color w:val="C0504D"/>
        <w:sz w:val="18"/>
        <w:szCs w:val="18"/>
        <w:lang w:val="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93D2F" w14:textId="77777777" w:rsidR="00D50A1A" w:rsidRDefault="00D50A1A" w:rsidP="00D50A1A">
    <w:pPr>
      <w:tabs>
        <w:tab w:val="center" w:pos="4252"/>
        <w:tab w:val="right" w:pos="8504"/>
        <w:tab w:val="right" w:pos="9070"/>
      </w:tabs>
      <w:suppressAutoHyphens/>
      <w:autoSpaceDN w:val="0"/>
      <w:spacing w:before="0" w:after="0" w:line="240" w:lineRule="auto"/>
      <w:jc w:val="center"/>
      <w:rPr>
        <w:rFonts w:ascii="Times New Roman" w:hAnsi="Times New Roman" w:cs="Times New Roman"/>
        <w:sz w:val="20"/>
        <w:szCs w:val="20"/>
        <w:lang w:val="en-GB"/>
      </w:rPr>
    </w:pPr>
  </w:p>
  <w:p w14:paraId="3E396FC4" w14:textId="04F41D6B" w:rsidR="00D50A1A" w:rsidRPr="00D50A1A" w:rsidRDefault="00D50A1A" w:rsidP="00D50A1A">
    <w:pPr>
      <w:tabs>
        <w:tab w:val="center" w:pos="4252"/>
        <w:tab w:val="right" w:pos="8504"/>
        <w:tab w:val="right" w:pos="9070"/>
      </w:tabs>
      <w:suppressAutoHyphens/>
      <w:autoSpaceDN w:val="0"/>
      <w:spacing w:before="0" w:after="0" w:line="240" w:lineRule="auto"/>
      <w:jc w:val="center"/>
      <w:rPr>
        <w:rFonts w:ascii="Times New Roman" w:hAnsi="Times New Roman" w:cs="Times New Roman"/>
        <w:sz w:val="20"/>
        <w:szCs w:val="20"/>
        <w:lang w:val="en-GB"/>
      </w:rPr>
    </w:pPr>
    <w:r w:rsidRPr="00D50A1A">
      <w:rPr>
        <w:rFonts w:ascii="Times New Roman" w:hAnsi="Times New Roman" w:cs="Times New Roman"/>
        <w:sz w:val="20"/>
        <w:szCs w:val="20"/>
        <w:lang w:val="en-GB"/>
      </w:rPr>
      <w:t>REVISTA INTERNACIONAL DE TURISMO, EMPRESA Y TERRITORIO</w:t>
    </w:r>
  </w:p>
  <w:p w14:paraId="3C818AD8" w14:textId="00E1C0CC" w:rsidR="00D50A1A" w:rsidRPr="00D50A1A" w:rsidRDefault="00D50A1A" w:rsidP="00D50A1A">
    <w:pPr>
      <w:tabs>
        <w:tab w:val="center" w:pos="4252"/>
        <w:tab w:val="right" w:pos="8504"/>
        <w:tab w:val="right" w:pos="9070"/>
      </w:tabs>
      <w:autoSpaceDN w:val="0"/>
      <w:spacing w:before="0" w:after="0" w:line="240" w:lineRule="auto"/>
      <w:jc w:val="center"/>
      <w:rPr>
        <w:rFonts w:ascii="Times New Roman" w:hAnsi="Times New Roman" w:cs="Times New Roman"/>
        <w:sz w:val="20"/>
        <w:szCs w:val="20"/>
        <w:lang w:val="en-GB"/>
      </w:rPr>
    </w:pPr>
    <w:r w:rsidRPr="00D50A1A">
      <w:rPr>
        <w:rFonts w:ascii="Times New Roman" w:hAnsi="Times New Roman" w:cs="Times New Roman"/>
        <w:sz w:val="20"/>
        <w:szCs w:val="20"/>
        <w:lang w:val="en-GB"/>
      </w:rPr>
      <w:t xml:space="preserve">Nº 16, </w:t>
    </w:r>
    <w:proofErr w:type="spellStart"/>
    <w:r w:rsidRPr="00D50A1A">
      <w:rPr>
        <w:rFonts w:ascii="Times New Roman" w:hAnsi="Times New Roman" w:cs="Times New Roman"/>
        <w:sz w:val="20"/>
        <w:szCs w:val="20"/>
        <w:lang w:val="en-GB"/>
      </w:rPr>
      <w:t>enero-junio</w:t>
    </w:r>
    <w:proofErr w:type="spellEnd"/>
    <w:r w:rsidRPr="00D50A1A">
      <w:rPr>
        <w:rFonts w:ascii="Times New Roman" w:hAnsi="Times New Roman" w:cs="Times New Roman"/>
        <w:sz w:val="20"/>
        <w:szCs w:val="20"/>
        <w:lang w:val="en-GB"/>
      </w:rPr>
      <w:t xml:space="preserve"> de 2024, pp. 1</w:t>
    </w:r>
    <w:r w:rsidR="002E6D1C">
      <w:rPr>
        <w:rFonts w:ascii="Times New Roman" w:hAnsi="Times New Roman" w:cs="Times New Roman"/>
        <w:sz w:val="20"/>
        <w:szCs w:val="20"/>
        <w:lang w:val="en-GB"/>
      </w:rPr>
      <w:t>65</w:t>
    </w:r>
    <w:r w:rsidRPr="00D50A1A">
      <w:rPr>
        <w:rFonts w:ascii="Times New Roman" w:hAnsi="Times New Roman" w:cs="Times New Roman"/>
        <w:sz w:val="20"/>
        <w:szCs w:val="20"/>
        <w:lang w:val="en-GB"/>
      </w:rPr>
      <w:t>-1</w:t>
    </w:r>
    <w:r w:rsidR="00D7227D">
      <w:rPr>
        <w:rFonts w:ascii="Times New Roman" w:hAnsi="Times New Roman" w:cs="Times New Roman"/>
        <w:sz w:val="20"/>
        <w:szCs w:val="20"/>
        <w:lang w:val="en-GB"/>
      </w:rPr>
      <w:t>84</w:t>
    </w:r>
  </w:p>
  <w:p w14:paraId="50B855BD" w14:textId="77777777" w:rsidR="00D50A1A" w:rsidRPr="00D50A1A" w:rsidRDefault="00D50A1A" w:rsidP="00D50A1A">
    <w:pPr>
      <w:tabs>
        <w:tab w:val="center" w:pos="4252"/>
        <w:tab w:val="right" w:pos="8504"/>
      </w:tabs>
      <w:autoSpaceDN w:val="0"/>
      <w:spacing w:before="0" w:after="0" w:line="240" w:lineRule="auto"/>
      <w:jc w:val="center"/>
      <w:rPr>
        <w:rFonts w:ascii="Liberation Serif" w:eastAsia="NSimSun" w:hAnsi="Liberation Serif" w:cs="Lucida Sans" w:hint="eastAsia"/>
        <w:kern w:val="3"/>
        <w:sz w:val="24"/>
        <w:szCs w:val="24"/>
        <w:lang w:val="es-ES" w:eastAsia="zh-CN" w:bidi="hi-IN"/>
      </w:rPr>
    </w:pPr>
    <w:r w:rsidRPr="00D50A1A">
      <w:rPr>
        <w:rFonts w:ascii="Times New Roman" w:hAnsi="Times New Roman" w:cs="Times New Roman"/>
        <w:sz w:val="20"/>
        <w:szCs w:val="20"/>
        <w:lang w:val="en-GB"/>
      </w:rPr>
      <w:t>ISSN:</w:t>
    </w:r>
    <w:r w:rsidRPr="00D50A1A">
      <w:rPr>
        <w:rFonts w:ascii="Calibri" w:eastAsia="Malgun Gothic" w:hAnsi="Calibri" w:cs="Arial"/>
        <w:lang w:val="es-ES" w:eastAsia="ko-KR"/>
      </w:rPr>
      <w:t xml:space="preserve"> </w:t>
    </w:r>
    <w:r w:rsidRPr="00D50A1A">
      <w:rPr>
        <w:rFonts w:ascii="Times New Roman" w:hAnsi="Times New Roman" w:cs="Times New Roman"/>
        <w:sz w:val="20"/>
        <w:szCs w:val="20"/>
        <w:lang w:val="en-GB"/>
      </w:rPr>
      <w:t>2660-9320</w:t>
    </w:r>
  </w:p>
  <w:p w14:paraId="4ABE0242" w14:textId="02FD0758" w:rsidR="00D50A1A" w:rsidRPr="00D50A1A" w:rsidRDefault="00D50A1A" w:rsidP="00D50A1A">
    <w:pPr>
      <w:tabs>
        <w:tab w:val="center" w:pos="4252"/>
        <w:tab w:val="right" w:pos="8504"/>
      </w:tabs>
      <w:autoSpaceDN w:val="0"/>
      <w:spacing w:before="0" w:after="0" w:line="240" w:lineRule="auto"/>
      <w:jc w:val="center"/>
      <w:rPr>
        <w:rFonts w:ascii="Liberation Serif" w:eastAsia="NSimSun" w:hAnsi="Liberation Serif" w:cs="Lucida Sans" w:hint="eastAsia"/>
        <w:kern w:val="3"/>
        <w:sz w:val="24"/>
        <w:szCs w:val="24"/>
        <w:lang w:val="es-ES" w:eastAsia="zh-CN" w:bidi="hi-IN"/>
      </w:rPr>
    </w:pPr>
    <w:r w:rsidRPr="00D50A1A">
      <w:rPr>
        <w:rFonts w:ascii="Times New Roman" w:hAnsi="Times New Roman" w:cs="Times New Roman"/>
        <w:sz w:val="20"/>
        <w:szCs w:val="20"/>
        <w:lang w:val="en-GB"/>
      </w:rPr>
      <w:t>DOI:10.21071/riturem.v8i1.</w:t>
    </w:r>
    <w:r w:rsidR="00B92E44">
      <w:rPr>
        <w:rFonts w:ascii="Times New Roman" w:hAnsi="Times New Roman" w:cs="Times New Roman"/>
        <w:sz w:val="20"/>
        <w:szCs w:val="20"/>
        <w:lang w:val="en-GB"/>
      </w:rPr>
      <w:t xml:space="preserve">17388 </w:t>
    </w:r>
  </w:p>
  <w:p w14:paraId="76698C91" w14:textId="77777777" w:rsidR="00D50A1A" w:rsidRPr="00D50A1A" w:rsidRDefault="00D50A1A" w:rsidP="00D50A1A">
    <w:pPr>
      <w:tabs>
        <w:tab w:val="center" w:pos="4252"/>
        <w:tab w:val="right" w:pos="8504"/>
      </w:tabs>
      <w:spacing w:before="0" w:after="0" w:line="240" w:lineRule="auto"/>
      <w:jc w:val="center"/>
      <w:rPr>
        <w:rFonts w:ascii="Calibri" w:hAnsi="Calibri" w:cs="Times New Roman"/>
        <w:lang w:val="es-ES"/>
      </w:rPr>
    </w:pPr>
    <w:r w:rsidRPr="00D50A1A">
      <w:rPr>
        <w:rFonts w:ascii="Calibri" w:hAnsi="Calibri" w:cs="Times New Roman"/>
        <w:noProof/>
        <w:lang w:val="es-ES" w:eastAsia="es-ES"/>
      </w:rPr>
      <w:drawing>
        <wp:inline distT="0" distB="0" distL="0" distR="0" wp14:anchorId="2AB082B9" wp14:editId="5093AA94">
          <wp:extent cx="1615440" cy="499745"/>
          <wp:effectExtent l="0" t="0" r="3810" b="0"/>
          <wp:docPr id="1075854007" name="Imagen 1075854007"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4A429AC6" w14:textId="77777777" w:rsidR="00D50A1A" w:rsidRPr="00D50A1A" w:rsidRDefault="00D50A1A" w:rsidP="00D50A1A">
    <w:pPr>
      <w:tabs>
        <w:tab w:val="center" w:pos="4252"/>
        <w:tab w:val="right" w:pos="8504"/>
      </w:tabs>
      <w:autoSpaceDN w:val="0"/>
      <w:spacing w:before="0" w:after="0" w:line="240" w:lineRule="auto"/>
      <w:jc w:val="center"/>
      <w:rPr>
        <w:rFonts w:ascii="Calibri" w:hAnsi="Calibri" w:cs="Times New Roman"/>
        <w:lang w:val="es-ES"/>
      </w:rPr>
    </w:pPr>
  </w:p>
  <w:p w14:paraId="783880C2" w14:textId="5F8D087C" w:rsidR="00D50A1A" w:rsidRPr="00D50A1A" w:rsidRDefault="00D50A1A" w:rsidP="00D50A1A">
    <w:pPr>
      <w:pBdr>
        <w:top w:val="single" w:sz="12" w:space="0" w:color="000000"/>
        <w:bottom w:val="single" w:sz="12" w:space="1" w:color="000000"/>
      </w:pBdr>
      <w:tabs>
        <w:tab w:val="center" w:pos="4252"/>
        <w:tab w:val="right" w:pos="8504"/>
      </w:tabs>
      <w:autoSpaceDN w:val="0"/>
      <w:spacing w:before="0" w:after="200"/>
      <w:rPr>
        <w:rFonts w:ascii="Liberation Serif" w:eastAsia="NSimSun" w:hAnsi="Liberation Serif" w:cs="Lucida Sans" w:hint="eastAsia"/>
        <w:kern w:val="3"/>
        <w:sz w:val="24"/>
        <w:szCs w:val="24"/>
        <w:lang w:val="es-ES" w:eastAsia="zh-CN" w:bidi="hi-IN"/>
      </w:rPr>
    </w:pPr>
    <w:r w:rsidRPr="00D50A1A">
      <w:rPr>
        <w:rFonts w:ascii="Times New Roman" w:hAnsi="Times New Roman" w:cs="Times New Roman"/>
        <w:b/>
        <w:bCs/>
        <w:sz w:val="18"/>
        <w:szCs w:val="18"/>
        <w:lang w:val="en-GB"/>
      </w:rPr>
      <w:t xml:space="preserve">Cita </w:t>
    </w:r>
    <w:proofErr w:type="spellStart"/>
    <w:r w:rsidRPr="00D50A1A">
      <w:rPr>
        <w:rFonts w:ascii="Times New Roman" w:hAnsi="Times New Roman" w:cs="Times New Roman"/>
        <w:b/>
        <w:bCs/>
        <w:sz w:val="18"/>
        <w:szCs w:val="18"/>
        <w:lang w:val="en-GB"/>
      </w:rPr>
      <w:t>bibliográfica</w:t>
    </w:r>
    <w:proofErr w:type="spellEnd"/>
    <w:r w:rsidRPr="00D50A1A">
      <w:rPr>
        <w:rFonts w:ascii="Times New Roman" w:hAnsi="Times New Roman" w:cs="Times New Roman"/>
        <w:b/>
        <w:bCs/>
        <w:sz w:val="18"/>
        <w:szCs w:val="18"/>
        <w:lang w:val="en-GB"/>
      </w:rPr>
      <w:t>:</w:t>
    </w:r>
    <w:r w:rsidRPr="00D50A1A">
      <w:rPr>
        <w:rFonts w:ascii="Times New Roman" w:hAnsi="Times New Roman" w:cs="Times New Roman"/>
        <w:sz w:val="18"/>
        <w:szCs w:val="18"/>
        <w:lang w:val="en-GB"/>
      </w:rPr>
      <w:t xml:space="preserve"> </w:t>
    </w:r>
    <w:r w:rsidR="002E6D1C">
      <w:rPr>
        <w:rFonts w:ascii="Times New Roman" w:hAnsi="Times New Roman" w:cs="Times New Roman"/>
        <w:sz w:val="18"/>
        <w:szCs w:val="18"/>
        <w:lang w:val="en-GB"/>
      </w:rPr>
      <w:t>Vanneste</w:t>
    </w:r>
    <w:r w:rsidR="00EC05D0">
      <w:rPr>
        <w:rFonts w:ascii="Times New Roman" w:hAnsi="Times New Roman" w:cs="Times New Roman"/>
        <w:sz w:val="18"/>
        <w:szCs w:val="18"/>
        <w:lang w:val="en-GB"/>
      </w:rPr>
      <w:t xml:space="preserve">, </w:t>
    </w:r>
    <w:r w:rsidR="002E6D1C">
      <w:rPr>
        <w:rFonts w:ascii="Times New Roman" w:hAnsi="Times New Roman" w:cs="Times New Roman"/>
        <w:sz w:val="18"/>
        <w:szCs w:val="18"/>
        <w:lang w:val="en-GB"/>
      </w:rPr>
      <w:t>D</w:t>
    </w:r>
    <w:r w:rsidR="00EC05D0">
      <w:rPr>
        <w:rFonts w:ascii="Times New Roman" w:hAnsi="Times New Roman" w:cs="Times New Roman"/>
        <w:sz w:val="18"/>
        <w:szCs w:val="18"/>
        <w:lang w:val="en-GB"/>
      </w:rPr>
      <w:t>.</w:t>
    </w:r>
    <w:r w:rsidR="002E6D1C">
      <w:rPr>
        <w:rFonts w:ascii="Times New Roman" w:hAnsi="Times New Roman" w:cs="Times New Roman"/>
        <w:sz w:val="18"/>
        <w:szCs w:val="18"/>
        <w:lang w:val="en-GB"/>
      </w:rPr>
      <w:t xml:space="preserve">; Van Meeteren, V. &amp; </w:t>
    </w:r>
    <w:proofErr w:type="spellStart"/>
    <w:r w:rsidR="002E6D1C">
      <w:rPr>
        <w:rFonts w:ascii="Times New Roman" w:hAnsi="Times New Roman" w:cs="Times New Roman"/>
        <w:sz w:val="18"/>
        <w:szCs w:val="18"/>
        <w:lang w:val="en-GB"/>
      </w:rPr>
      <w:t>Neuts</w:t>
    </w:r>
    <w:proofErr w:type="spellEnd"/>
    <w:r w:rsidR="002E6D1C">
      <w:rPr>
        <w:rFonts w:ascii="Times New Roman" w:hAnsi="Times New Roman" w:cs="Times New Roman"/>
        <w:sz w:val="18"/>
        <w:szCs w:val="18"/>
        <w:lang w:val="en-GB"/>
      </w:rPr>
      <w:t>, B.</w:t>
    </w:r>
    <w:r w:rsidRPr="00D50A1A">
      <w:rPr>
        <w:rFonts w:ascii="Times New Roman" w:hAnsi="Times New Roman" w:cs="Times New Roman"/>
        <w:sz w:val="18"/>
        <w:szCs w:val="18"/>
        <w:lang w:val="en-GB"/>
      </w:rPr>
      <w:t xml:space="preserve"> (2024).</w:t>
    </w:r>
    <w:r w:rsidR="002E6D1C" w:rsidRPr="002E6D1C">
      <w:t xml:space="preserve"> </w:t>
    </w:r>
    <w:r w:rsidR="002E6D1C" w:rsidRPr="002E6D1C">
      <w:rPr>
        <w:rFonts w:ascii="Times New Roman" w:hAnsi="Times New Roman" w:cs="Times New Roman"/>
        <w:sz w:val="18"/>
        <w:szCs w:val="18"/>
        <w:lang w:val="en-GB"/>
      </w:rPr>
      <w:t>Tourism response and recovery from Covid-19 in historic urban destinations (cases from Belgium and the Netherlands)</w:t>
    </w:r>
    <w:r w:rsidR="00EC05D0">
      <w:rPr>
        <w:rFonts w:ascii="Times New Roman" w:hAnsi="Times New Roman" w:cs="Times New Roman"/>
        <w:sz w:val="18"/>
        <w:szCs w:val="18"/>
        <w:lang w:val="en-GB"/>
      </w:rPr>
      <w:t xml:space="preserve">. </w:t>
    </w:r>
    <w:proofErr w:type="spellStart"/>
    <w:r w:rsidRPr="00D50A1A">
      <w:rPr>
        <w:rFonts w:ascii="Times New Roman" w:eastAsia="NSimSun" w:hAnsi="Times New Roman" w:cs="Times New Roman"/>
        <w:i/>
        <w:iCs/>
        <w:kern w:val="3"/>
        <w:sz w:val="18"/>
        <w:szCs w:val="18"/>
        <w:lang w:val="en-GB" w:eastAsia="zh-CN" w:bidi="hi-IN"/>
      </w:rPr>
      <w:t>R</w:t>
    </w:r>
    <w:r w:rsidRPr="00D50A1A">
      <w:rPr>
        <w:rFonts w:ascii="Times New Roman" w:eastAsia="NSimSun" w:hAnsi="Times New Roman" w:cs="Lucida Sans"/>
        <w:bCs/>
        <w:i/>
        <w:iCs/>
        <w:kern w:val="3"/>
        <w:sz w:val="18"/>
        <w:szCs w:val="18"/>
        <w:lang w:val="en-GB" w:eastAsia="zh-CN" w:bidi="hi-IN"/>
      </w:rPr>
      <w:t>e</w:t>
    </w:r>
    <w:r w:rsidRPr="00D50A1A">
      <w:rPr>
        <w:rFonts w:ascii="Times New Roman" w:hAnsi="Times New Roman" w:cs="Times New Roman"/>
        <w:i/>
        <w:iCs/>
        <w:sz w:val="18"/>
        <w:szCs w:val="18"/>
        <w:lang w:val="en-GB"/>
      </w:rPr>
      <w:t>vista</w:t>
    </w:r>
    <w:proofErr w:type="spellEnd"/>
    <w:r w:rsidRPr="00D50A1A">
      <w:rPr>
        <w:rFonts w:ascii="Times New Roman" w:hAnsi="Times New Roman" w:cs="Times New Roman"/>
        <w:i/>
        <w:iCs/>
        <w:sz w:val="18"/>
        <w:szCs w:val="18"/>
        <w:lang w:val="en-GB"/>
      </w:rPr>
      <w:t xml:space="preserve"> Internacional de Turismo, </w:t>
    </w:r>
    <w:proofErr w:type="spellStart"/>
    <w:r w:rsidRPr="00D50A1A">
      <w:rPr>
        <w:rFonts w:ascii="Times New Roman" w:hAnsi="Times New Roman" w:cs="Times New Roman"/>
        <w:i/>
        <w:iCs/>
        <w:sz w:val="18"/>
        <w:szCs w:val="18"/>
        <w:lang w:val="en-GB"/>
      </w:rPr>
      <w:t>Empresa</w:t>
    </w:r>
    <w:proofErr w:type="spellEnd"/>
    <w:r w:rsidRPr="00D50A1A">
      <w:rPr>
        <w:rFonts w:ascii="Times New Roman" w:hAnsi="Times New Roman" w:cs="Times New Roman"/>
        <w:i/>
        <w:iCs/>
        <w:sz w:val="18"/>
        <w:szCs w:val="18"/>
        <w:lang w:val="en-GB"/>
      </w:rPr>
      <w:t xml:space="preserve"> y </w:t>
    </w:r>
    <w:proofErr w:type="spellStart"/>
    <w:r w:rsidRPr="00D50A1A">
      <w:rPr>
        <w:rFonts w:ascii="Times New Roman" w:hAnsi="Times New Roman" w:cs="Times New Roman"/>
        <w:i/>
        <w:iCs/>
        <w:sz w:val="18"/>
        <w:szCs w:val="18"/>
        <w:lang w:val="en-GB"/>
      </w:rPr>
      <w:t>Territorio</w:t>
    </w:r>
    <w:proofErr w:type="spellEnd"/>
    <w:r w:rsidRPr="00D50A1A">
      <w:rPr>
        <w:rFonts w:ascii="Times New Roman" w:hAnsi="Times New Roman" w:cs="Times New Roman"/>
        <w:i/>
        <w:iCs/>
        <w:sz w:val="18"/>
        <w:szCs w:val="18"/>
        <w:lang w:val="en-GB"/>
      </w:rPr>
      <w:t>,</w:t>
    </w:r>
    <w:r w:rsidRPr="00D50A1A">
      <w:rPr>
        <w:rFonts w:ascii="Times New Roman" w:hAnsi="Times New Roman" w:cs="Times New Roman"/>
        <w:sz w:val="18"/>
        <w:szCs w:val="18"/>
        <w:lang w:val="en-GB"/>
      </w:rPr>
      <w:t xml:space="preserve"> 8 (1), 1</w:t>
    </w:r>
    <w:r w:rsidR="002E6D1C">
      <w:rPr>
        <w:rFonts w:ascii="Times New Roman" w:hAnsi="Times New Roman" w:cs="Times New Roman"/>
        <w:sz w:val="18"/>
        <w:szCs w:val="18"/>
        <w:lang w:val="en-GB"/>
      </w:rPr>
      <w:t>65</w:t>
    </w:r>
    <w:r w:rsidRPr="00D50A1A">
      <w:rPr>
        <w:rFonts w:ascii="Times New Roman" w:hAnsi="Times New Roman" w:cs="Times New Roman"/>
        <w:sz w:val="18"/>
        <w:szCs w:val="18"/>
        <w:lang w:val="en-GB"/>
      </w:rPr>
      <w:t>-1</w:t>
    </w:r>
    <w:r w:rsidR="00D7227D">
      <w:rPr>
        <w:rFonts w:ascii="Times New Roman" w:hAnsi="Times New Roman" w:cs="Times New Roman"/>
        <w:sz w:val="18"/>
        <w:szCs w:val="18"/>
        <w:lang w:val="en-GB"/>
      </w:rPr>
      <w:t>8</w:t>
    </w:r>
    <w:r w:rsidR="00B92E44">
      <w:rPr>
        <w:rFonts w:ascii="Times New Roman" w:hAnsi="Times New Roman" w:cs="Times New Roman"/>
        <w:sz w:val="18"/>
        <w:szCs w:val="18"/>
        <w:lang w:val="en-GB"/>
      </w:rPr>
      <w:t>4.</w:t>
    </w:r>
    <w:r w:rsidRPr="00D50A1A">
      <w:rPr>
        <w:rFonts w:ascii="Times New Roman" w:hAnsi="Times New Roman" w:cs="Times New Roman"/>
        <w:sz w:val="18"/>
        <w:szCs w:val="18"/>
        <w:lang w:val="en-GB"/>
      </w:rPr>
      <w:t xml:space="preserve"> </w:t>
    </w:r>
    <w:hyperlink r:id="rId2" w:history="1">
      <w:r w:rsidR="00B92E44" w:rsidRPr="00396710">
        <w:rPr>
          <w:rStyle w:val="Hipervnculo"/>
          <w:rFonts w:ascii="Times New Roman" w:hAnsi="Times New Roman" w:cs="Times New Roman"/>
          <w:sz w:val="18"/>
          <w:szCs w:val="18"/>
          <w:lang w:val="en-GB"/>
        </w:rPr>
        <w:t>https://doi.org/16758/riturem.v8i1.17388</w:t>
      </w:r>
    </w:hyperlink>
    <w:r w:rsidR="00B92E44">
      <w:rPr>
        <w:rFonts w:ascii="Times New Roman" w:hAnsi="Times New Roman" w:cs="Times New Roman"/>
        <w:color w:val="0000FF"/>
        <w:sz w:val="18"/>
        <w:szCs w:val="18"/>
        <w:u w:val="single"/>
        <w:lang w:val="en-GB"/>
      </w:rPr>
      <w:t xml:space="preserve"> </w:t>
    </w:r>
    <w:r w:rsidRPr="00D50A1A">
      <w:rPr>
        <w:rFonts w:ascii="Times New Roman" w:hAnsi="Times New Roman" w:cs="Times New Roman"/>
        <w:color w:val="0563C1"/>
        <w:sz w:val="18"/>
        <w:szCs w:val="18"/>
        <w:u w:val="single"/>
        <w:lang w:val="en-GB"/>
      </w:rPr>
      <w:t xml:space="preserve"> </w:t>
    </w:r>
    <w:r w:rsidRPr="00D50A1A">
      <w:rPr>
        <w:rFonts w:ascii="Times New Roman"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E56"/>
    <w:multiLevelType w:val="multilevel"/>
    <w:tmpl w:val="1FF2C9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B1641"/>
    <w:multiLevelType w:val="multilevel"/>
    <w:tmpl w:val="3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07420E3E"/>
    <w:multiLevelType w:val="multilevel"/>
    <w:tmpl w:val="032E4E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335CC"/>
    <w:multiLevelType w:val="multilevel"/>
    <w:tmpl w:val="9168D35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263527"/>
    <w:multiLevelType w:val="multilevel"/>
    <w:tmpl w:val="9886B9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B0ABF"/>
    <w:multiLevelType w:val="hybridMultilevel"/>
    <w:tmpl w:val="E08ABFDE"/>
    <w:lvl w:ilvl="0" w:tplc="3C0A0001">
      <w:start w:val="1"/>
      <w:numFmt w:val="bullet"/>
      <w:lvlText w:val=""/>
      <w:lvlJc w:val="left"/>
      <w:pPr>
        <w:ind w:left="1287" w:hanging="360"/>
      </w:pPr>
      <w:rPr>
        <w:rFonts w:ascii="Symbol" w:hAnsi="Symbol" w:hint="default"/>
      </w:rPr>
    </w:lvl>
    <w:lvl w:ilvl="1" w:tplc="3C0A0003" w:tentative="1">
      <w:start w:val="1"/>
      <w:numFmt w:val="bullet"/>
      <w:lvlText w:val="o"/>
      <w:lvlJc w:val="left"/>
      <w:pPr>
        <w:ind w:left="2007" w:hanging="360"/>
      </w:pPr>
      <w:rPr>
        <w:rFonts w:ascii="Courier New" w:hAnsi="Courier New" w:cs="Courier New" w:hint="default"/>
      </w:rPr>
    </w:lvl>
    <w:lvl w:ilvl="2" w:tplc="3C0A0005" w:tentative="1">
      <w:start w:val="1"/>
      <w:numFmt w:val="bullet"/>
      <w:lvlText w:val=""/>
      <w:lvlJc w:val="left"/>
      <w:pPr>
        <w:ind w:left="2727" w:hanging="360"/>
      </w:pPr>
      <w:rPr>
        <w:rFonts w:ascii="Wingdings" w:hAnsi="Wingdings" w:hint="default"/>
      </w:rPr>
    </w:lvl>
    <w:lvl w:ilvl="3" w:tplc="3C0A0001" w:tentative="1">
      <w:start w:val="1"/>
      <w:numFmt w:val="bullet"/>
      <w:lvlText w:val=""/>
      <w:lvlJc w:val="left"/>
      <w:pPr>
        <w:ind w:left="3447" w:hanging="360"/>
      </w:pPr>
      <w:rPr>
        <w:rFonts w:ascii="Symbol" w:hAnsi="Symbol" w:hint="default"/>
      </w:rPr>
    </w:lvl>
    <w:lvl w:ilvl="4" w:tplc="3C0A0003" w:tentative="1">
      <w:start w:val="1"/>
      <w:numFmt w:val="bullet"/>
      <w:lvlText w:val="o"/>
      <w:lvlJc w:val="left"/>
      <w:pPr>
        <w:ind w:left="4167" w:hanging="360"/>
      </w:pPr>
      <w:rPr>
        <w:rFonts w:ascii="Courier New" w:hAnsi="Courier New" w:cs="Courier New" w:hint="default"/>
      </w:rPr>
    </w:lvl>
    <w:lvl w:ilvl="5" w:tplc="3C0A0005" w:tentative="1">
      <w:start w:val="1"/>
      <w:numFmt w:val="bullet"/>
      <w:lvlText w:val=""/>
      <w:lvlJc w:val="left"/>
      <w:pPr>
        <w:ind w:left="4887" w:hanging="360"/>
      </w:pPr>
      <w:rPr>
        <w:rFonts w:ascii="Wingdings" w:hAnsi="Wingdings" w:hint="default"/>
      </w:rPr>
    </w:lvl>
    <w:lvl w:ilvl="6" w:tplc="3C0A0001" w:tentative="1">
      <w:start w:val="1"/>
      <w:numFmt w:val="bullet"/>
      <w:lvlText w:val=""/>
      <w:lvlJc w:val="left"/>
      <w:pPr>
        <w:ind w:left="5607" w:hanging="360"/>
      </w:pPr>
      <w:rPr>
        <w:rFonts w:ascii="Symbol" w:hAnsi="Symbol" w:hint="default"/>
      </w:rPr>
    </w:lvl>
    <w:lvl w:ilvl="7" w:tplc="3C0A0003" w:tentative="1">
      <w:start w:val="1"/>
      <w:numFmt w:val="bullet"/>
      <w:lvlText w:val="o"/>
      <w:lvlJc w:val="left"/>
      <w:pPr>
        <w:ind w:left="6327" w:hanging="360"/>
      </w:pPr>
      <w:rPr>
        <w:rFonts w:ascii="Courier New" w:hAnsi="Courier New" w:cs="Courier New" w:hint="default"/>
      </w:rPr>
    </w:lvl>
    <w:lvl w:ilvl="8" w:tplc="3C0A0005" w:tentative="1">
      <w:start w:val="1"/>
      <w:numFmt w:val="bullet"/>
      <w:lvlText w:val=""/>
      <w:lvlJc w:val="left"/>
      <w:pPr>
        <w:ind w:left="7047" w:hanging="360"/>
      </w:pPr>
      <w:rPr>
        <w:rFonts w:ascii="Wingdings" w:hAnsi="Wingdings" w:hint="default"/>
      </w:rPr>
    </w:lvl>
  </w:abstractNum>
  <w:abstractNum w:abstractNumId="6" w15:restartNumberingAfterBreak="0">
    <w:nsid w:val="166F5549"/>
    <w:multiLevelType w:val="multilevel"/>
    <w:tmpl w:val="5276DD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456DE"/>
    <w:multiLevelType w:val="multilevel"/>
    <w:tmpl w:val="76C4A6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E41B46"/>
    <w:multiLevelType w:val="multilevel"/>
    <w:tmpl w:val="23B07A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6D0E2B"/>
    <w:multiLevelType w:val="hybridMultilevel"/>
    <w:tmpl w:val="807EE22A"/>
    <w:lvl w:ilvl="0" w:tplc="3C0A000F">
      <w:start w:val="1"/>
      <w:numFmt w:val="decimal"/>
      <w:lvlText w:val="%1."/>
      <w:lvlJc w:val="left"/>
      <w:pPr>
        <w:ind w:left="1287" w:hanging="360"/>
      </w:pPr>
    </w:lvl>
    <w:lvl w:ilvl="1" w:tplc="3C0A0019" w:tentative="1">
      <w:start w:val="1"/>
      <w:numFmt w:val="lowerLetter"/>
      <w:lvlText w:val="%2."/>
      <w:lvlJc w:val="left"/>
      <w:pPr>
        <w:ind w:left="2007" w:hanging="360"/>
      </w:pPr>
    </w:lvl>
    <w:lvl w:ilvl="2" w:tplc="3C0A001B" w:tentative="1">
      <w:start w:val="1"/>
      <w:numFmt w:val="lowerRoman"/>
      <w:lvlText w:val="%3."/>
      <w:lvlJc w:val="right"/>
      <w:pPr>
        <w:ind w:left="2727" w:hanging="180"/>
      </w:pPr>
    </w:lvl>
    <w:lvl w:ilvl="3" w:tplc="3C0A000F" w:tentative="1">
      <w:start w:val="1"/>
      <w:numFmt w:val="decimal"/>
      <w:lvlText w:val="%4."/>
      <w:lvlJc w:val="left"/>
      <w:pPr>
        <w:ind w:left="3447" w:hanging="360"/>
      </w:pPr>
    </w:lvl>
    <w:lvl w:ilvl="4" w:tplc="3C0A0019" w:tentative="1">
      <w:start w:val="1"/>
      <w:numFmt w:val="lowerLetter"/>
      <w:lvlText w:val="%5."/>
      <w:lvlJc w:val="left"/>
      <w:pPr>
        <w:ind w:left="4167" w:hanging="360"/>
      </w:pPr>
    </w:lvl>
    <w:lvl w:ilvl="5" w:tplc="3C0A001B" w:tentative="1">
      <w:start w:val="1"/>
      <w:numFmt w:val="lowerRoman"/>
      <w:lvlText w:val="%6."/>
      <w:lvlJc w:val="right"/>
      <w:pPr>
        <w:ind w:left="4887" w:hanging="180"/>
      </w:pPr>
    </w:lvl>
    <w:lvl w:ilvl="6" w:tplc="3C0A000F" w:tentative="1">
      <w:start w:val="1"/>
      <w:numFmt w:val="decimal"/>
      <w:lvlText w:val="%7."/>
      <w:lvlJc w:val="left"/>
      <w:pPr>
        <w:ind w:left="5607" w:hanging="360"/>
      </w:pPr>
    </w:lvl>
    <w:lvl w:ilvl="7" w:tplc="3C0A0019" w:tentative="1">
      <w:start w:val="1"/>
      <w:numFmt w:val="lowerLetter"/>
      <w:lvlText w:val="%8."/>
      <w:lvlJc w:val="left"/>
      <w:pPr>
        <w:ind w:left="6327" w:hanging="360"/>
      </w:pPr>
    </w:lvl>
    <w:lvl w:ilvl="8" w:tplc="3C0A001B" w:tentative="1">
      <w:start w:val="1"/>
      <w:numFmt w:val="lowerRoman"/>
      <w:lvlText w:val="%9."/>
      <w:lvlJc w:val="right"/>
      <w:pPr>
        <w:ind w:left="7047" w:hanging="180"/>
      </w:pPr>
    </w:lvl>
  </w:abstractNum>
  <w:abstractNum w:abstractNumId="10" w15:restartNumberingAfterBreak="0">
    <w:nsid w:val="21D768D4"/>
    <w:multiLevelType w:val="multilevel"/>
    <w:tmpl w:val="9F82BC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2E2391"/>
    <w:multiLevelType w:val="multilevel"/>
    <w:tmpl w:val="616003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3F25E2"/>
    <w:multiLevelType w:val="hybridMultilevel"/>
    <w:tmpl w:val="1F0A2DF8"/>
    <w:lvl w:ilvl="0" w:tplc="3C0A0001">
      <w:start w:val="1"/>
      <w:numFmt w:val="bullet"/>
      <w:lvlText w:val=""/>
      <w:lvlJc w:val="left"/>
      <w:pPr>
        <w:ind w:left="1287" w:hanging="360"/>
      </w:pPr>
      <w:rPr>
        <w:rFonts w:ascii="Symbol" w:hAnsi="Symbol" w:hint="default"/>
      </w:rPr>
    </w:lvl>
    <w:lvl w:ilvl="1" w:tplc="3C0A0003" w:tentative="1">
      <w:start w:val="1"/>
      <w:numFmt w:val="bullet"/>
      <w:lvlText w:val="o"/>
      <w:lvlJc w:val="left"/>
      <w:pPr>
        <w:ind w:left="2007" w:hanging="360"/>
      </w:pPr>
      <w:rPr>
        <w:rFonts w:ascii="Courier New" w:hAnsi="Courier New" w:cs="Courier New" w:hint="default"/>
      </w:rPr>
    </w:lvl>
    <w:lvl w:ilvl="2" w:tplc="3C0A0005" w:tentative="1">
      <w:start w:val="1"/>
      <w:numFmt w:val="bullet"/>
      <w:lvlText w:val=""/>
      <w:lvlJc w:val="left"/>
      <w:pPr>
        <w:ind w:left="2727" w:hanging="360"/>
      </w:pPr>
      <w:rPr>
        <w:rFonts w:ascii="Wingdings" w:hAnsi="Wingdings" w:hint="default"/>
      </w:rPr>
    </w:lvl>
    <w:lvl w:ilvl="3" w:tplc="3C0A0001" w:tentative="1">
      <w:start w:val="1"/>
      <w:numFmt w:val="bullet"/>
      <w:lvlText w:val=""/>
      <w:lvlJc w:val="left"/>
      <w:pPr>
        <w:ind w:left="3447" w:hanging="360"/>
      </w:pPr>
      <w:rPr>
        <w:rFonts w:ascii="Symbol" w:hAnsi="Symbol" w:hint="default"/>
      </w:rPr>
    </w:lvl>
    <w:lvl w:ilvl="4" w:tplc="3C0A0003" w:tentative="1">
      <w:start w:val="1"/>
      <w:numFmt w:val="bullet"/>
      <w:lvlText w:val="o"/>
      <w:lvlJc w:val="left"/>
      <w:pPr>
        <w:ind w:left="4167" w:hanging="360"/>
      </w:pPr>
      <w:rPr>
        <w:rFonts w:ascii="Courier New" w:hAnsi="Courier New" w:cs="Courier New" w:hint="default"/>
      </w:rPr>
    </w:lvl>
    <w:lvl w:ilvl="5" w:tplc="3C0A0005" w:tentative="1">
      <w:start w:val="1"/>
      <w:numFmt w:val="bullet"/>
      <w:lvlText w:val=""/>
      <w:lvlJc w:val="left"/>
      <w:pPr>
        <w:ind w:left="4887" w:hanging="360"/>
      </w:pPr>
      <w:rPr>
        <w:rFonts w:ascii="Wingdings" w:hAnsi="Wingdings" w:hint="default"/>
      </w:rPr>
    </w:lvl>
    <w:lvl w:ilvl="6" w:tplc="3C0A0001" w:tentative="1">
      <w:start w:val="1"/>
      <w:numFmt w:val="bullet"/>
      <w:lvlText w:val=""/>
      <w:lvlJc w:val="left"/>
      <w:pPr>
        <w:ind w:left="5607" w:hanging="360"/>
      </w:pPr>
      <w:rPr>
        <w:rFonts w:ascii="Symbol" w:hAnsi="Symbol" w:hint="default"/>
      </w:rPr>
    </w:lvl>
    <w:lvl w:ilvl="7" w:tplc="3C0A0003" w:tentative="1">
      <w:start w:val="1"/>
      <w:numFmt w:val="bullet"/>
      <w:lvlText w:val="o"/>
      <w:lvlJc w:val="left"/>
      <w:pPr>
        <w:ind w:left="6327" w:hanging="360"/>
      </w:pPr>
      <w:rPr>
        <w:rFonts w:ascii="Courier New" w:hAnsi="Courier New" w:cs="Courier New" w:hint="default"/>
      </w:rPr>
    </w:lvl>
    <w:lvl w:ilvl="8" w:tplc="3C0A0005" w:tentative="1">
      <w:start w:val="1"/>
      <w:numFmt w:val="bullet"/>
      <w:lvlText w:val=""/>
      <w:lvlJc w:val="left"/>
      <w:pPr>
        <w:ind w:left="7047" w:hanging="360"/>
      </w:pPr>
      <w:rPr>
        <w:rFonts w:ascii="Wingdings" w:hAnsi="Wingdings" w:hint="default"/>
      </w:rPr>
    </w:lvl>
  </w:abstractNum>
  <w:abstractNum w:abstractNumId="13" w15:restartNumberingAfterBreak="0">
    <w:nsid w:val="305849E1"/>
    <w:multiLevelType w:val="multilevel"/>
    <w:tmpl w:val="20E427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724405"/>
    <w:multiLevelType w:val="multilevel"/>
    <w:tmpl w:val="6EF64E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46DA3"/>
    <w:multiLevelType w:val="hybridMultilevel"/>
    <w:tmpl w:val="9D0A0B2E"/>
    <w:lvl w:ilvl="0" w:tplc="0C0A000F">
      <w:start w:val="3"/>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03154E0"/>
    <w:multiLevelType w:val="multilevel"/>
    <w:tmpl w:val="B67EB8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932BCF"/>
    <w:multiLevelType w:val="multilevel"/>
    <w:tmpl w:val="AEF479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784DB1"/>
    <w:multiLevelType w:val="hybridMultilevel"/>
    <w:tmpl w:val="90F220FE"/>
    <w:lvl w:ilvl="0" w:tplc="3C0A0001">
      <w:start w:val="1"/>
      <w:numFmt w:val="bullet"/>
      <w:lvlText w:val=""/>
      <w:lvlJc w:val="left"/>
      <w:pPr>
        <w:ind w:left="1287" w:hanging="360"/>
      </w:pPr>
      <w:rPr>
        <w:rFonts w:ascii="Symbol" w:hAnsi="Symbol" w:hint="default"/>
      </w:rPr>
    </w:lvl>
    <w:lvl w:ilvl="1" w:tplc="3C0A0003" w:tentative="1">
      <w:start w:val="1"/>
      <w:numFmt w:val="bullet"/>
      <w:lvlText w:val="o"/>
      <w:lvlJc w:val="left"/>
      <w:pPr>
        <w:ind w:left="2007" w:hanging="360"/>
      </w:pPr>
      <w:rPr>
        <w:rFonts w:ascii="Courier New" w:hAnsi="Courier New" w:cs="Courier New" w:hint="default"/>
      </w:rPr>
    </w:lvl>
    <w:lvl w:ilvl="2" w:tplc="3C0A0005" w:tentative="1">
      <w:start w:val="1"/>
      <w:numFmt w:val="bullet"/>
      <w:lvlText w:val=""/>
      <w:lvlJc w:val="left"/>
      <w:pPr>
        <w:ind w:left="2727" w:hanging="360"/>
      </w:pPr>
      <w:rPr>
        <w:rFonts w:ascii="Wingdings" w:hAnsi="Wingdings" w:hint="default"/>
      </w:rPr>
    </w:lvl>
    <w:lvl w:ilvl="3" w:tplc="3C0A0001" w:tentative="1">
      <w:start w:val="1"/>
      <w:numFmt w:val="bullet"/>
      <w:lvlText w:val=""/>
      <w:lvlJc w:val="left"/>
      <w:pPr>
        <w:ind w:left="3447" w:hanging="360"/>
      </w:pPr>
      <w:rPr>
        <w:rFonts w:ascii="Symbol" w:hAnsi="Symbol" w:hint="default"/>
      </w:rPr>
    </w:lvl>
    <w:lvl w:ilvl="4" w:tplc="3C0A0003" w:tentative="1">
      <w:start w:val="1"/>
      <w:numFmt w:val="bullet"/>
      <w:lvlText w:val="o"/>
      <w:lvlJc w:val="left"/>
      <w:pPr>
        <w:ind w:left="4167" w:hanging="360"/>
      </w:pPr>
      <w:rPr>
        <w:rFonts w:ascii="Courier New" w:hAnsi="Courier New" w:cs="Courier New" w:hint="default"/>
      </w:rPr>
    </w:lvl>
    <w:lvl w:ilvl="5" w:tplc="3C0A0005" w:tentative="1">
      <w:start w:val="1"/>
      <w:numFmt w:val="bullet"/>
      <w:lvlText w:val=""/>
      <w:lvlJc w:val="left"/>
      <w:pPr>
        <w:ind w:left="4887" w:hanging="360"/>
      </w:pPr>
      <w:rPr>
        <w:rFonts w:ascii="Wingdings" w:hAnsi="Wingdings" w:hint="default"/>
      </w:rPr>
    </w:lvl>
    <w:lvl w:ilvl="6" w:tplc="3C0A0001" w:tentative="1">
      <w:start w:val="1"/>
      <w:numFmt w:val="bullet"/>
      <w:lvlText w:val=""/>
      <w:lvlJc w:val="left"/>
      <w:pPr>
        <w:ind w:left="5607" w:hanging="360"/>
      </w:pPr>
      <w:rPr>
        <w:rFonts w:ascii="Symbol" w:hAnsi="Symbol" w:hint="default"/>
      </w:rPr>
    </w:lvl>
    <w:lvl w:ilvl="7" w:tplc="3C0A0003" w:tentative="1">
      <w:start w:val="1"/>
      <w:numFmt w:val="bullet"/>
      <w:lvlText w:val="o"/>
      <w:lvlJc w:val="left"/>
      <w:pPr>
        <w:ind w:left="6327" w:hanging="360"/>
      </w:pPr>
      <w:rPr>
        <w:rFonts w:ascii="Courier New" w:hAnsi="Courier New" w:cs="Courier New" w:hint="default"/>
      </w:rPr>
    </w:lvl>
    <w:lvl w:ilvl="8" w:tplc="3C0A0005" w:tentative="1">
      <w:start w:val="1"/>
      <w:numFmt w:val="bullet"/>
      <w:lvlText w:val=""/>
      <w:lvlJc w:val="left"/>
      <w:pPr>
        <w:ind w:left="7047" w:hanging="360"/>
      </w:pPr>
      <w:rPr>
        <w:rFonts w:ascii="Wingdings" w:hAnsi="Wingdings" w:hint="default"/>
      </w:rPr>
    </w:lvl>
  </w:abstractNum>
  <w:abstractNum w:abstractNumId="19" w15:restartNumberingAfterBreak="0">
    <w:nsid w:val="5FC2730E"/>
    <w:multiLevelType w:val="multilevel"/>
    <w:tmpl w:val="838052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C74CFE"/>
    <w:multiLevelType w:val="multilevel"/>
    <w:tmpl w:val="DA3E0F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C24AEC"/>
    <w:multiLevelType w:val="hybridMultilevel"/>
    <w:tmpl w:val="086202CA"/>
    <w:lvl w:ilvl="0" w:tplc="3C0A0001">
      <w:start w:val="1"/>
      <w:numFmt w:val="bullet"/>
      <w:lvlText w:val=""/>
      <w:lvlJc w:val="left"/>
      <w:pPr>
        <w:ind w:left="1287" w:hanging="360"/>
      </w:pPr>
      <w:rPr>
        <w:rFonts w:ascii="Symbol" w:hAnsi="Symbol" w:hint="default"/>
      </w:rPr>
    </w:lvl>
    <w:lvl w:ilvl="1" w:tplc="3C0A0003" w:tentative="1">
      <w:start w:val="1"/>
      <w:numFmt w:val="bullet"/>
      <w:lvlText w:val="o"/>
      <w:lvlJc w:val="left"/>
      <w:pPr>
        <w:ind w:left="2007" w:hanging="360"/>
      </w:pPr>
      <w:rPr>
        <w:rFonts w:ascii="Courier New" w:hAnsi="Courier New" w:cs="Courier New" w:hint="default"/>
      </w:rPr>
    </w:lvl>
    <w:lvl w:ilvl="2" w:tplc="3C0A0005" w:tentative="1">
      <w:start w:val="1"/>
      <w:numFmt w:val="bullet"/>
      <w:lvlText w:val=""/>
      <w:lvlJc w:val="left"/>
      <w:pPr>
        <w:ind w:left="2727" w:hanging="360"/>
      </w:pPr>
      <w:rPr>
        <w:rFonts w:ascii="Wingdings" w:hAnsi="Wingdings" w:hint="default"/>
      </w:rPr>
    </w:lvl>
    <w:lvl w:ilvl="3" w:tplc="3C0A0001" w:tentative="1">
      <w:start w:val="1"/>
      <w:numFmt w:val="bullet"/>
      <w:lvlText w:val=""/>
      <w:lvlJc w:val="left"/>
      <w:pPr>
        <w:ind w:left="3447" w:hanging="360"/>
      </w:pPr>
      <w:rPr>
        <w:rFonts w:ascii="Symbol" w:hAnsi="Symbol" w:hint="default"/>
      </w:rPr>
    </w:lvl>
    <w:lvl w:ilvl="4" w:tplc="3C0A0003" w:tentative="1">
      <w:start w:val="1"/>
      <w:numFmt w:val="bullet"/>
      <w:lvlText w:val="o"/>
      <w:lvlJc w:val="left"/>
      <w:pPr>
        <w:ind w:left="4167" w:hanging="360"/>
      </w:pPr>
      <w:rPr>
        <w:rFonts w:ascii="Courier New" w:hAnsi="Courier New" w:cs="Courier New" w:hint="default"/>
      </w:rPr>
    </w:lvl>
    <w:lvl w:ilvl="5" w:tplc="3C0A0005" w:tentative="1">
      <w:start w:val="1"/>
      <w:numFmt w:val="bullet"/>
      <w:lvlText w:val=""/>
      <w:lvlJc w:val="left"/>
      <w:pPr>
        <w:ind w:left="4887" w:hanging="360"/>
      </w:pPr>
      <w:rPr>
        <w:rFonts w:ascii="Wingdings" w:hAnsi="Wingdings" w:hint="default"/>
      </w:rPr>
    </w:lvl>
    <w:lvl w:ilvl="6" w:tplc="3C0A0001" w:tentative="1">
      <w:start w:val="1"/>
      <w:numFmt w:val="bullet"/>
      <w:lvlText w:val=""/>
      <w:lvlJc w:val="left"/>
      <w:pPr>
        <w:ind w:left="5607" w:hanging="360"/>
      </w:pPr>
      <w:rPr>
        <w:rFonts w:ascii="Symbol" w:hAnsi="Symbol" w:hint="default"/>
      </w:rPr>
    </w:lvl>
    <w:lvl w:ilvl="7" w:tplc="3C0A0003" w:tentative="1">
      <w:start w:val="1"/>
      <w:numFmt w:val="bullet"/>
      <w:lvlText w:val="o"/>
      <w:lvlJc w:val="left"/>
      <w:pPr>
        <w:ind w:left="6327" w:hanging="360"/>
      </w:pPr>
      <w:rPr>
        <w:rFonts w:ascii="Courier New" w:hAnsi="Courier New" w:cs="Courier New" w:hint="default"/>
      </w:rPr>
    </w:lvl>
    <w:lvl w:ilvl="8" w:tplc="3C0A0005" w:tentative="1">
      <w:start w:val="1"/>
      <w:numFmt w:val="bullet"/>
      <w:lvlText w:val=""/>
      <w:lvlJc w:val="left"/>
      <w:pPr>
        <w:ind w:left="7047" w:hanging="360"/>
      </w:pPr>
      <w:rPr>
        <w:rFonts w:ascii="Wingdings" w:hAnsi="Wingdings" w:hint="default"/>
      </w:rPr>
    </w:lvl>
  </w:abstractNum>
  <w:abstractNum w:abstractNumId="22" w15:restartNumberingAfterBreak="0">
    <w:nsid w:val="6F305433"/>
    <w:multiLevelType w:val="multilevel"/>
    <w:tmpl w:val="EDA6BD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80F8E"/>
    <w:multiLevelType w:val="hybridMultilevel"/>
    <w:tmpl w:val="E8BAAA34"/>
    <w:lvl w:ilvl="0" w:tplc="3C0A0001">
      <w:start w:val="1"/>
      <w:numFmt w:val="bullet"/>
      <w:lvlText w:val=""/>
      <w:lvlJc w:val="left"/>
      <w:pPr>
        <w:ind w:left="1287" w:hanging="360"/>
      </w:pPr>
      <w:rPr>
        <w:rFonts w:ascii="Symbol" w:hAnsi="Symbol" w:hint="default"/>
      </w:rPr>
    </w:lvl>
    <w:lvl w:ilvl="1" w:tplc="3C0A0003" w:tentative="1">
      <w:start w:val="1"/>
      <w:numFmt w:val="bullet"/>
      <w:lvlText w:val="o"/>
      <w:lvlJc w:val="left"/>
      <w:pPr>
        <w:ind w:left="2007" w:hanging="360"/>
      </w:pPr>
      <w:rPr>
        <w:rFonts w:ascii="Courier New" w:hAnsi="Courier New" w:cs="Courier New" w:hint="default"/>
      </w:rPr>
    </w:lvl>
    <w:lvl w:ilvl="2" w:tplc="3C0A0005" w:tentative="1">
      <w:start w:val="1"/>
      <w:numFmt w:val="bullet"/>
      <w:lvlText w:val=""/>
      <w:lvlJc w:val="left"/>
      <w:pPr>
        <w:ind w:left="2727" w:hanging="360"/>
      </w:pPr>
      <w:rPr>
        <w:rFonts w:ascii="Wingdings" w:hAnsi="Wingdings" w:hint="default"/>
      </w:rPr>
    </w:lvl>
    <w:lvl w:ilvl="3" w:tplc="3C0A0001" w:tentative="1">
      <w:start w:val="1"/>
      <w:numFmt w:val="bullet"/>
      <w:lvlText w:val=""/>
      <w:lvlJc w:val="left"/>
      <w:pPr>
        <w:ind w:left="3447" w:hanging="360"/>
      </w:pPr>
      <w:rPr>
        <w:rFonts w:ascii="Symbol" w:hAnsi="Symbol" w:hint="default"/>
      </w:rPr>
    </w:lvl>
    <w:lvl w:ilvl="4" w:tplc="3C0A0003" w:tentative="1">
      <w:start w:val="1"/>
      <w:numFmt w:val="bullet"/>
      <w:lvlText w:val="o"/>
      <w:lvlJc w:val="left"/>
      <w:pPr>
        <w:ind w:left="4167" w:hanging="360"/>
      </w:pPr>
      <w:rPr>
        <w:rFonts w:ascii="Courier New" w:hAnsi="Courier New" w:cs="Courier New" w:hint="default"/>
      </w:rPr>
    </w:lvl>
    <w:lvl w:ilvl="5" w:tplc="3C0A0005" w:tentative="1">
      <w:start w:val="1"/>
      <w:numFmt w:val="bullet"/>
      <w:lvlText w:val=""/>
      <w:lvlJc w:val="left"/>
      <w:pPr>
        <w:ind w:left="4887" w:hanging="360"/>
      </w:pPr>
      <w:rPr>
        <w:rFonts w:ascii="Wingdings" w:hAnsi="Wingdings" w:hint="default"/>
      </w:rPr>
    </w:lvl>
    <w:lvl w:ilvl="6" w:tplc="3C0A0001" w:tentative="1">
      <w:start w:val="1"/>
      <w:numFmt w:val="bullet"/>
      <w:lvlText w:val=""/>
      <w:lvlJc w:val="left"/>
      <w:pPr>
        <w:ind w:left="5607" w:hanging="360"/>
      </w:pPr>
      <w:rPr>
        <w:rFonts w:ascii="Symbol" w:hAnsi="Symbol" w:hint="default"/>
      </w:rPr>
    </w:lvl>
    <w:lvl w:ilvl="7" w:tplc="3C0A0003" w:tentative="1">
      <w:start w:val="1"/>
      <w:numFmt w:val="bullet"/>
      <w:lvlText w:val="o"/>
      <w:lvlJc w:val="left"/>
      <w:pPr>
        <w:ind w:left="6327" w:hanging="360"/>
      </w:pPr>
      <w:rPr>
        <w:rFonts w:ascii="Courier New" w:hAnsi="Courier New" w:cs="Courier New" w:hint="default"/>
      </w:rPr>
    </w:lvl>
    <w:lvl w:ilvl="8" w:tplc="3C0A0005" w:tentative="1">
      <w:start w:val="1"/>
      <w:numFmt w:val="bullet"/>
      <w:lvlText w:val=""/>
      <w:lvlJc w:val="left"/>
      <w:pPr>
        <w:ind w:left="7047" w:hanging="360"/>
      </w:pPr>
      <w:rPr>
        <w:rFonts w:ascii="Wingdings" w:hAnsi="Wingdings" w:hint="default"/>
      </w:rPr>
    </w:lvl>
  </w:abstractNum>
  <w:abstractNum w:abstractNumId="24" w15:restartNumberingAfterBreak="0">
    <w:nsid w:val="742B6B80"/>
    <w:multiLevelType w:val="multilevel"/>
    <w:tmpl w:val="A91C38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1B0D86"/>
    <w:multiLevelType w:val="multilevel"/>
    <w:tmpl w:val="FFD8B5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32149C"/>
    <w:multiLevelType w:val="multilevel"/>
    <w:tmpl w:val="92343F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811280">
    <w:abstractNumId w:val="23"/>
  </w:num>
  <w:num w:numId="2" w16cid:durableId="2066250476">
    <w:abstractNumId w:val="5"/>
  </w:num>
  <w:num w:numId="3" w16cid:durableId="1309365177">
    <w:abstractNumId w:val="12"/>
  </w:num>
  <w:num w:numId="4" w16cid:durableId="313069260">
    <w:abstractNumId w:val="21"/>
  </w:num>
  <w:num w:numId="5" w16cid:durableId="1627735877">
    <w:abstractNumId w:val="18"/>
  </w:num>
  <w:num w:numId="6" w16cid:durableId="377358903">
    <w:abstractNumId w:val="3"/>
  </w:num>
  <w:num w:numId="7" w16cid:durableId="1160150184">
    <w:abstractNumId w:val="1"/>
  </w:num>
  <w:num w:numId="8" w16cid:durableId="1227304326">
    <w:abstractNumId w:val="9"/>
  </w:num>
  <w:num w:numId="9" w16cid:durableId="1798910986">
    <w:abstractNumId w:val="7"/>
  </w:num>
  <w:num w:numId="10" w16cid:durableId="2072533350">
    <w:abstractNumId w:val="14"/>
  </w:num>
  <w:num w:numId="11" w16cid:durableId="1028487639">
    <w:abstractNumId w:val="22"/>
  </w:num>
  <w:num w:numId="12" w16cid:durableId="403795171">
    <w:abstractNumId w:val="0"/>
  </w:num>
  <w:num w:numId="13" w16cid:durableId="2126149096">
    <w:abstractNumId w:val="10"/>
  </w:num>
  <w:num w:numId="14" w16cid:durableId="973873593">
    <w:abstractNumId w:val="8"/>
  </w:num>
  <w:num w:numId="15" w16cid:durableId="1561283198">
    <w:abstractNumId w:val="25"/>
  </w:num>
  <w:num w:numId="16" w16cid:durableId="1197158839">
    <w:abstractNumId w:val="4"/>
  </w:num>
  <w:num w:numId="17" w16cid:durableId="789976907">
    <w:abstractNumId w:val="26"/>
  </w:num>
  <w:num w:numId="18" w16cid:durableId="1938826064">
    <w:abstractNumId w:val="19"/>
  </w:num>
  <w:num w:numId="19" w16cid:durableId="1472943020">
    <w:abstractNumId w:val="20"/>
  </w:num>
  <w:num w:numId="20" w16cid:durableId="667749755">
    <w:abstractNumId w:val="15"/>
  </w:num>
  <w:num w:numId="21" w16cid:durableId="891699520">
    <w:abstractNumId w:val="6"/>
  </w:num>
  <w:num w:numId="22" w16cid:durableId="1145779781">
    <w:abstractNumId w:val="24"/>
  </w:num>
  <w:num w:numId="23" w16cid:durableId="885802216">
    <w:abstractNumId w:val="11"/>
  </w:num>
  <w:num w:numId="24" w16cid:durableId="663509955">
    <w:abstractNumId w:val="13"/>
  </w:num>
  <w:num w:numId="25" w16cid:durableId="167913312">
    <w:abstractNumId w:val="2"/>
  </w:num>
  <w:num w:numId="26" w16cid:durableId="832112598">
    <w:abstractNumId w:val="16"/>
  </w:num>
  <w:num w:numId="27" w16cid:durableId="35037286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activeWritingStyle w:appName="MSWord" w:lang="pt-BR" w:vendorID="64" w:dllVersion="6" w:nlCheck="1" w:checkStyle="0"/>
  <w:activeWritingStyle w:appName="MSWord" w:lang="es-AR" w:vendorID="64" w:dllVersion="6" w:nlCheck="1" w:checkStyle="0"/>
  <w:activeWritingStyle w:appName="MSWord" w:lang="es-CO"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fr-FR" w:vendorID="64" w:dllVersion="6" w:nlCheck="1" w:checkStyle="1"/>
  <w:activeWritingStyle w:appName="MSWord" w:lang="es-419" w:vendorID="64" w:dllVersion="6" w:nlCheck="1" w:checkStyle="1"/>
  <w:activeWritingStyle w:appName="MSWord" w:lang="es-CL" w:vendorID="64" w:dllVersion="6" w:nlCheck="1" w:checkStyle="0"/>
  <w:activeWritingStyle w:appName="MSWord" w:lang="es-PY" w:vendorID="64" w:dllVersion="6" w:nlCheck="1" w:checkStyle="1"/>
  <w:activeWritingStyle w:appName="MSWord" w:lang="es-A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Y"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AR" w:vendorID="64" w:dllVersion="0" w:nlCheck="1" w:checkStyle="0"/>
  <w:activeWritingStyle w:appName="MSWord" w:lang="es-PY"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es-419" w:vendorID="64" w:dllVersion="0" w:nlCheck="1" w:checkStyle="0"/>
  <w:activeWritingStyle w:appName="MSWord" w:lang="pt-PT" w:vendorID="64" w:dllVersion="0" w:nlCheck="1" w:checkStyle="0"/>
  <w:activeWritingStyle w:appName="MSWord" w:lang="en-GB" w:vendorID="64" w:dllVersion="0" w:nlCheck="1" w:checkStyle="0"/>
  <w:proofState w:spelling="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1B2"/>
    <w:rsid w:val="0000060B"/>
    <w:rsid w:val="00000B0D"/>
    <w:rsid w:val="0000170A"/>
    <w:rsid w:val="000020B4"/>
    <w:rsid w:val="00004783"/>
    <w:rsid w:val="00004877"/>
    <w:rsid w:val="00005467"/>
    <w:rsid w:val="0000646B"/>
    <w:rsid w:val="0000745D"/>
    <w:rsid w:val="000075BD"/>
    <w:rsid w:val="00010164"/>
    <w:rsid w:val="00010987"/>
    <w:rsid w:val="00010DED"/>
    <w:rsid w:val="000115A6"/>
    <w:rsid w:val="000125B0"/>
    <w:rsid w:val="000129C6"/>
    <w:rsid w:val="000130A4"/>
    <w:rsid w:val="000133D1"/>
    <w:rsid w:val="000139A9"/>
    <w:rsid w:val="00014618"/>
    <w:rsid w:val="0002180F"/>
    <w:rsid w:val="00021DBC"/>
    <w:rsid w:val="00022730"/>
    <w:rsid w:val="00022CB2"/>
    <w:rsid w:val="00022E56"/>
    <w:rsid w:val="000245B3"/>
    <w:rsid w:val="00024C1B"/>
    <w:rsid w:val="000263E9"/>
    <w:rsid w:val="00026C1B"/>
    <w:rsid w:val="0003044A"/>
    <w:rsid w:val="00031981"/>
    <w:rsid w:val="00031F4F"/>
    <w:rsid w:val="000324CA"/>
    <w:rsid w:val="000328B5"/>
    <w:rsid w:val="000336AC"/>
    <w:rsid w:val="00033737"/>
    <w:rsid w:val="000343F7"/>
    <w:rsid w:val="0003457A"/>
    <w:rsid w:val="0003499F"/>
    <w:rsid w:val="000356DE"/>
    <w:rsid w:val="00035B2D"/>
    <w:rsid w:val="000375C8"/>
    <w:rsid w:val="00037848"/>
    <w:rsid w:val="0004089C"/>
    <w:rsid w:val="0004221F"/>
    <w:rsid w:val="000425A7"/>
    <w:rsid w:val="0004301C"/>
    <w:rsid w:val="00043309"/>
    <w:rsid w:val="00043F9E"/>
    <w:rsid w:val="000465E0"/>
    <w:rsid w:val="00047C66"/>
    <w:rsid w:val="00047D5E"/>
    <w:rsid w:val="000500CC"/>
    <w:rsid w:val="00050A84"/>
    <w:rsid w:val="00050B01"/>
    <w:rsid w:val="0005151F"/>
    <w:rsid w:val="00052EF3"/>
    <w:rsid w:val="00055A48"/>
    <w:rsid w:val="00056BDE"/>
    <w:rsid w:val="00056DF9"/>
    <w:rsid w:val="000570BF"/>
    <w:rsid w:val="0005723E"/>
    <w:rsid w:val="00057B2A"/>
    <w:rsid w:val="00060020"/>
    <w:rsid w:val="0006062B"/>
    <w:rsid w:val="000606E2"/>
    <w:rsid w:val="00061074"/>
    <w:rsid w:val="00062B5A"/>
    <w:rsid w:val="000651BE"/>
    <w:rsid w:val="0006633D"/>
    <w:rsid w:val="00066AD9"/>
    <w:rsid w:val="00066E89"/>
    <w:rsid w:val="0007080C"/>
    <w:rsid w:val="00070B12"/>
    <w:rsid w:val="00072F5A"/>
    <w:rsid w:val="00072F62"/>
    <w:rsid w:val="000732A7"/>
    <w:rsid w:val="000738F7"/>
    <w:rsid w:val="000742BD"/>
    <w:rsid w:val="0007442C"/>
    <w:rsid w:val="00074B99"/>
    <w:rsid w:val="00075B80"/>
    <w:rsid w:val="00076149"/>
    <w:rsid w:val="000772B1"/>
    <w:rsid w:val="00077DC0"/>
    <w:rsid w:val="00077EB3"/>
    <w:rsid w:val="00080DF9"/>
    <w:rsid w:val="0008246F"/>
    <w:rsid w:val="00082767"/>
    <w:rsid w:val="0008477E"/>
    <w:rsid w:val="000854F5"/>
    <w:rsid w:val="00085A92"/>
    <w:rsid w:val="00085D6F"/>
    <w:rsid w:val="00086EE5"/>
    <w:rsid w:val="00086FF3"/>
    <w:rsid w:val="0008740B"/>
    <w:rsid w:val="00087C41"/>
    <w:rsid w:val="00090469"/>
    <w:rsid w:val="00091692"/>
    <w:rsid w:val="000916E3"/>
    <w:rsid w:val="00092FD8"/>
    <w:rsid w:val="00093463"/>
    <w:rsid w:val="00093C0E"/>
    <w:rsid w:val="00093CE8"/>
    <w:rsid w:val="00095A65"/>
    <w:rsid w:val="00095BC5"/>
    <w:rsid w:val="000968F9"/>
    <w:rsid w:val="000A0647"/>
    <w:rsid w:val="000A130C"/>
    <w:rsid w:val="000A13F3"/>
    <w:rsid w:val="000A14B0"/>
    <w:rsid w:val="000A1E67"/>
    <w:rsid w:val="000A1FD6"/>
    <w:rsid w:val="000A2803"/>
    <w:rsid w:val="000A323B"/>
    <w:rsid w:val="000A42CC"/>
    <w:rsid w:val="000A4BCC"/>
    <w:rsid w:val="000A5268"/>
    <w:rsid w:val="000A59CB"/>
    <w:rsid w:val="000A5DF8"/>
    <w:rsid w:val="000A797B"/>
    <w:rsid w:val="000B0544"/>
    <w:rsid w:val="000B0D21"/>
    <w:rsid w:val="000B0F0E"/>
    <w:rsid w:val="000B16D7"/>
    <w:rsid w:val="000B25CC"/>
    <w:rsid w:val="000B263D"/>
    <w:rsid w:val="000B26B7"/>
    <w:rsid w:val="000B288D"/>
    <w:rsid w:val="000B2E36"/>
    <w:rsid w:val="000B48F2"/>
    <w:rsid w:val="000B5874"/>
    <w:rsid w:val="000B5F9C"/>
    <w:rsid w:val="000B6D47"/>
    <w:rsid w:val="000B7278"/>
    <w:rsid w:val="000B7408"/>
    <w:rsid w:val="000C0769"/>
    <w:rsid w:val="000C0A1C"/>
    <w:rsid w:val="000C1777"/>
    <w:rsid w:val="000C2778"/>
    <w:rsid w:val="000C2D0C"/>
    <w:rsid w:val="000C552D"/>
    <w:rsid w:val="000C59F8"/>
    <w:rsid w:val="000C6A1A"/>
    <w:rsid w:val="000C6EEC"/>
    <w:rsid w:val="000C7967"/>
    <w:rsid w:val="000C7BBD"/>
    <w:rsid w:val="000D05EE"/>
    <w:rsid w:val="000D0CC5"/>
    <w:rsid w:val="000D10E2"/>
    <w:rsid w:val="000D1268"/>
    <w:rsid w:val="000D1404"/>
    <w:rsid w:val="000D1656"/>
    <w:rsid w:val="000D1A44"/>
    <w:rsid w:val="000D3106"/>
    <w:rsid w:val="000D38CE"/>
    <w:rsid w:val="000D3E84"/>
    <w:rsid w:val="000D4CE8"/>
    <w:rsid w:val="000D5AC6"/>
    <w:rsid w:val="000D66E4"/>
    <w:rsid w:val="000D6C86"/>
    <w:rsid w:val="000D71C8"/>
    <w:rsid w:val="000D73DC"/>
    <w:rsid w:val="000D73F4"/>
    <w:rsid w:val="000D75A8"/>
    <w:rsid w:val="000E089F"/>
    <w:rsid w:val="000E0C47"/>
    <w:rsid w:val="000E0DBD"/>
    <w:rsid w:val="000E141B"/>
    <w:rsid w:val="000E24E1"/>
    <w:rsid w:val="000E26D7"/>
    <w:rsid w:val="000E2A68"/>
    <w:rsid w:val="000E2CE9"/>
    <w:rsid w:val="000E35A0"/>
    <w:rsid w:val="000E4104"/>
    <w:rsid w:val="000E63A8"/>
    <w:rsid w:val="000E69B2"/>
    <w:rsid w:val="000E6CBB"/>
    <w:rsid w:val="000F0D2F"/>
    <w:rsid w:val="000F1434"/>
    <w:rsid w:val="000F1885"/>
    <w:rsid w:val="000F1C0B"/>
    <w:rsid w:val="000F1CE5"/>
    <w:rsid w:val="000F2695"/>
    <w:rsid w:val="000F2CA9"/>
    <w:rsid w:val="000F3784"/>
    <w:rsid w:val="000F3E2F"/>
    <w:rsid w:val="000F5228"/>
    <w:rsid w:val="000F72FA"/>
    <w:rsid w:val="000F7CDC"/>
    <w:rsid w:val="00100670"/>
    <w:rsid w:val="00100BD0"/>
    <w:rsid w:val="00101976"/>
    <w:rsid w:val="00101C0A"/>
    <w:rsid w:val="00102858"/>
    <w:rsid w:val="001030C8"/>
    <w:rsid w:val="001030CB"/>
    <w:rsid w:val="00104185"/>
    <w:rsid w:val="00104EE4"/>
    <w:rsid w:val="00105411"/>
    <w:rsid w:val="001054AB"/>
    <w:rsid w:val="00105ED0"/>
    <w:rsid w:val="0010695B"/>
    <w:rsid w:val="00106D44"/>
    <w:rsid w:val="001073A5"/>
    <w:rsid w:val="00107717"/>
    <w:rsid w:val="00110749"/>
    <w:rsid w:val="00110771"/>
    <w:rsid w:val="00110F37"/>
    <w:rsid w:val="00112C14"/>
    <w:rsid w:val="00113412"/>
    <w:rsid w:val="001135BE"/>
    <w:rsid w:val="00114842"/>
    <w:rsid w:val="00115C83"/>
    <w:rsid w:val="00115C99"/>
    <w:rsid w:val="00117B1B"/>
    <w:rsid w:val="00120790"/>
    <w:rsid w:val="00120F07"/>
    <w:rsid w:val="0012203F"/>
    <w:rsid w:val="0012250B"/>
    <w:rsid w:val="00122D0C"/>
    <w:rsid w:val="00122FD6"/>
    <w:rsid w:val="001233EA"/>
    <w:rsid w:val="00123843"/>
    <w:rsid w:val="00123E3A"/>
    <w:rsid w:val="00124492"/>
    <w:rsid w:val="00124BDF"/>
    <w:rsid w:val="0012538E"/>
    <w:rsid w:val="001255F8"/>
    <w:rsid w:val="00125D4A"/>
    <w:rsid w:val="00125F18"/>
    <w:rsid w:val="001303D2"/>
    <w:rsid w:val="001313C9"/>
    <w:rsid w:val="0013227F"/>
    <w:rsid w:val="00132C59"/>
    <w:rsid w:val="00133DE9"/>
    <w:rsid w:val="001341DF"/>
    <w:rsid w:val="0013424A"/>
    <w:rsid w:val="0013467B"/>
    <w:rsid w:val="00134E69"/>
    <w:rsid w:val="00135715"/>
    <w:rsid w:val="001358AC"/>
    <w:rsid w:val="00137F89"/>
    <w:rsid w:val="00140292"/>
    <w:rsid w:val="0014062E"/>
    <w:rsid w:val="00140C94"/>
    <w:rsid w:val="0014120F"/>
    <w:rsid w:val="00141AAE"/>
    <w:rsid w:val="00141F0D"/>
    <w:rsid w:val="00142149"/>
    <w:rsid w:val="0014291F"/>
    <w:rsid w:val="00142D46"/>
    <w:rsid w:val="00142F24"/>
    <w:rsid w:val="00143094"/>
    <w:rsid w:val="001433D5"/>
    <w:rsid w:val="00143545"/>
    <w:rsid w:val="00143AD5"/>
    <w:rsid w:val="00143CD9"/>
    <w:rsid w:val="001448B3"/>
    <w:rsid w:val="00144A33"/>
    <w:rsid w:val="0014573A"/>
    <w:rsid w:val="0014681A"/>
    <w:rsid w:val="00147232"/>
    <w:rsid w:val="0014781E"/>
    <w:rsid w:val="001500AC"/>
    <w:rsid w:val="00150632"/>
    <w:rsid w:val="0015159F"/>
    <w:rsid w:val="00151BAB"/>
    <w:rsid w:val="00152CB8"/>
    <w:rsid w:val="00153A7F"/>
    <w:rsid w:val="001553BE"/>
    <w:rsid w:val="00155576"/>
    <w:rsid w:val="0015584E"/>
    <w:rsid w:val="0015776C"/>
    <w:rsid w:val="00157BE1"/>
    <w:rsid w:val="001605EA"/>
    <w:rsid w:val="00160CDE"/>
    <w:rsid w:val="0016280A"/>
    <w:rsid w:val="00165A2B"/>
    <w:rsid w:val="00165E2D"/>
    <w:rsid w:val="00171322"/>
    <w:rsid w:val="00173E12"/>
    <w:rsid w:val="001756E7"/>
    <w:rsid w:val="00175DD1"/>
    <w:rsid w:val="00176078"/>
    <w:rsid w:val="001767F1"/>
    <w:rsid w:val="0017784E"/>
    <w:rsid w:val="0018069F"/>
    <w:rsid w:val="00180927"/>
    <w:rsid w:val="00181300"/>
    <w:rsid w:val="00181FAC"/>
    <w:rsid w:val="00183384"/>
    <w:rsid w:val="001838E6"/>
    <w:rsid w:val="001842C0"/>
    <w:rsid w:val="001850C5"/>
    <w:rsid w:val="00185A39"/>
    <w:rsid w:val="00191AB2"/>
    <w:rsid w:val="0019273E"/>
    <w:rsid w:val="00193998"/>
    <w:rsid w:val="00193B24"/>
    <w:rsid w:val="001949B6"/>
    <w:rsid w:val="00194D19"/>
    <w:rsid w:val="00195610"/>
    <w:rsid w:val="00195776"/>
    <w:rsid w:val="00195BF1"/>
    <w:rsid w:val="00195DAC"/>
    <w:rsid w:val="001A1417"/>
    <w:rsid w:val="001A1AD9"/>
    <w:rsid w:val="001A1C3D"/>
    <w:rsid w:val="001A2025"/>
    <w:rsid w:val="001A2852"/>
    <w:rsid w:val="001A2AA2"/>
    <w:rsid w:val="001A53A1"/>
    <w:rsid w:val="001A67A1"/>
    <w:rsid w:val="001A76F7"/>
    <w:rsid w:val="001A7B07"/>
    <w:rsid w:val="001A7B14"/>
    <w:rsid w:val="001B0063"/>
    <w:rsid w:val="001B0125"/>
    <w:rsid w:val="001B297B"/>
    <w:rsid w:val="001B3AFA"/>
    <w:rsid w:val="001B4C8D"/>
    <w:rsid w:val="001B60C9"/>
    <w:rsid w:val="001B6389"/>
    <w:rsid w:val="001B662F"/>
    <w:rsid w:val="001B6675"/>
    <w:rsid w:val="001B6953"/>
    <w:rsid w:val="001B6DAD"/>
    <w:rsid w:val="001B7539"/>
    <w:rsid w:val="001B77D0"/>
    <w:rsid w:val="001B7AF3"/>
    <w:rsid w:val="001C0ED3"/>
    <w:rsid w:val="001C2224"/>
    <w:rsid w:val="001C4414"/>
    <w:rsid w:val="001C4551"/>
    <w:rsid w:val="001C47F7"/>
    <w:rsid w:val="001C4908"/>
    <w:rsid w:val="001C4FCD"/>
    <w:rsid w:val="001C5120"/>
    <w:rsid w:val="001C552B"/>
    <w:rsid w:val="001C6A07"/>
    <w:rsid w:val="001C6BE0"/>
    <w:rsid w:val="001C6E68"/>
    <w:rsid w:val="001C7FE4"/>
    <w:rsid w:val="001D00F5"/>
    <w:rsid w:val="001D0748"/>
    <w:rsid w:val="001D0F1A"/>
    <w:rsid w:val="001D1C24"/>
    <w:rsid w:val="001D2925"/>
    <w:rsid w:val="001D3007"/>
    <w:rsid w:val="001D363F"/>
    <w:rsid w:val="001D3BA1"/>
    <w:rsid w:val="001D457B"/>
    <w:rsid w:val="001D483A"/>
    <w:rsid w:val="001D4C29"/>
    <w:rsid w:val="001D4F49"/>
    <w:rsid w:val="001D5093"/>
    <w:rsid w:val="001D776C"/>
    <w:rsid w:val="001E0D3C"/>
    <w:rsid w:val="001E1379"/>
    <w:rsid w:val="001E1739"/>
    <w:rsid w:val="001E1FEE"/>
    <w:rsid w:val="001E28FC"/>
    <w:rsid w:val="001E28FF"/>
    <w:rsid w:val="001E2F38"/>
    <w:rsid w:val="001E3106"/>
    <w:rsid w:val="001E31AB"/>
    <w:rsid w:val="001E36E1"/>
    <w:rsid w:val="001E3AE3"/>
    <w:rsid w:val="001E4284"/>
    <w:rsid w:val="001E438A"/>
    <w:rsid w:val="001E5880"/>
    <w:rsid w:val="001E5C31"/>
    <w:rsid w:val="001E6502"/>
    <w:rsid w:val="001E6FFE"/>
    <w:rsid w:val="001F0CA1"/>
    <w:rsid w:val="001F0D7F"/>
    <w:rsid w:val="001F2721"/>
    <w:rsid w:val="001F2988"/>
    <w:rsid w:val="001F3066"/>
    <w:rsid w:val="001F38DC"/>
    <w:rsid w:val="001F3B34"/>
    <w:rsid w:val="001F4F75"/>
    <w:rsid w:val="001F5698"/>
    <w:rsid w:val="001F56F6"/>
    <w:rsid w:val="001F59E2"/>
    <w:rsid w:val="001F5CEB"/>
    <w:rsid w:val="001F66AD"/>
    <w:rsid w:val="001F7084"/>
    <w:rsid w:val="001F7469"/>
    <w:rsid w:val="001F784B"/>
    <w:rsid w:val="00200215"/>
    <w:rsid w:val="00200554"/>
    <w:rsid w:val="002010FA"/>
    <w:rsid w:val="00201A16"/>
    <w:rsid w:val="002041AD"/>
    <w:rsid w:val="00204609"/>
    <w:rsid w:val="00204767"/>
    <w:rsid w:val="00205012"/>
    <w:rsid w:val="0020584C"/>
    <w:rsid w:val="00207155"/>
    <w:rsid w:val="002100FC"/>
    <w:rsid w:val="002105B4"/>
    <w:rsid w:val="00210919"/>
    <w:rsid w:val="00210EDF"/>
    <w:rsid w:val="002112BC"/>
    <w:rsid w:val="00211F3B"/>
    <w:rsid w:val="00212F09"/>
    <w:rsid w:val="00213DF1"/>
    <w:rsid w:val="002142D6"/>
    <w:rsid w:val="00214C9B"/>
    <w:rsid w:val="002151E4"/>
    <w:rsid w:val="00215795"/>
    <w:rsid w:val="00216167"/>
    <w:rsid w:val="00221EF6"/>
    <w:rsid w:val="0022203F"/>
    <w:rsid w:val="00222783"/>
    <w:rsid w:val="002234DD"/>
    <w:rsid w:val="00223728"/>
    <w:rsid w:val="00224855"/>
    <w:rsid w:val="00224D47"/>
    <w:rsid w:val="00225882"/>
    <w:rsid w:val="002258BD"/>
    <w:rsid w:val="00225CCC"/>
    <w:rsid w:val="00226386"/>
    <w:rsid w:val="002264AA"/>
    <w:rsid w:val="002273E5"/>
    <w:rsid w:val="00227B35"/>
    <w:rsid w:val="00232E4B"/>
    <w:rsid w:val="00233EEC"/>
    <w:rsid w:val="002343A2"/>
    <w:rsid w:val="0023445A"/>
    <w:rsid w:val="00234678"/>
    <w:rsid w:val="0023474F"/>
    <w:rsid w:val="0023605B"/>
    <w:rsid w:val="002360B3"/>
    <w:rsid w:val="002376C5"/>
    <w:rsid w:val="00240115"/>
    <w:rsid w:val="00240E1B"/>
    <w:rsid w:val="0024171D"/>
    <w:rsid w:val="002419A9"/>
    <w:rsid w:val="00241DBF"/>
    <w:rsid w:val="002423E9"/>
    <w:rsid w:val="00242413"/>
    <w:rsid w:val="00242805"/>
    <w:rsid w:val="00243F3E"/>
    <w:rsid w:val="00244084"/>
    <w:rsid w:val="00244526"/>
    <w:rsid w:val="00244B35"/>
    <w:rsid w:val="00247994"/>
    <w:rsid w:val="00250B5C"/>
    <w:rsid w:val="00251AFE"/>
    <w:rsid w:val="00253538"/>
    <w:rsid w:val="002544BD"/>
    <w:rsid w:val="00255B7A"/>
    <w:rsid w:val="00256FD8"/>
    <w:rsid w:val="002576F5"/>
    <w:rsid w:val="0026021D"/>
    <w:rsid w:val="002605C0"/>
    <w:rsid w:val="00260BBC"/>
    <w:rsid w:val="00261C14"/>
    <w:rsid w:val="00261F90"/>
    <w:rsid w:val="002633B9"/>
    <w:rsid w:val="002637A1"/>
    <w:rsid w:val="00263B56"/>
    <w:rsid w:val="00264898"/>
    <w:rsid w:val="00265485"/>
    <w:rsid w:val="00265EE2"/>
    <w:rsid w:val="002660A2"/>
    <w:rsid w:val="002665A0"/>
    <w:rsid w:val="00266966"/>
    <w:rsid w:val="002713EE"/>
    <w:rsid w:val="00271F66"/>
    <w:rsid w:val="002720CE"/>
    <w:rsid w:val="0027219A"/>
    <w:rsid w:val="0027238B"/>
    <w:rsid w:val="0027255A"/>
    <w:rsid w:val="0027265A"/>
    <w:rsid w:val="00272818"/>
    <w:rsid w:val="0027421C"/>
    <w:rsid w:val="002744CC"/>
    <w:rsid w:val="00274BD2"/>
    <w:rsid w:val="002751C2"/>
    <w:rsid w:val="00275611"/>
    <w:rsid w:val="002756B8"/>
    <w:rsid w:val="00275E51"/>
    <w:rsid w:val="0027652B"/>
    <w:rsid w:val="0027666A"/>
    <w:rsid w:val="00276767"/>
    <w:rsid w:val="00276B78"/>
    <w:rsid w:val="00277ED2"/>
    <w:rsid w:val="00280587"/>
    <w:rsid w:val="002811C4"/>
    <w:rsid w:val="00281569"/>
    <w:rsid w:val="00281648"/>
    <w:rsid w:val="00281D14"/>
    <w:rsid w:val="0028233B"/>
    <w:rsid w:val="0028278A"/>
    <w:rsid w:val="00282B16"/>
    <w:rsid w:val="00282B55"/>
    <w:rsid w:val="00283194"/>
    <w:rsid w:val="00283EF2"/>
    <w:rsid w:val="002842E1"/>
    <w:rsid w:val="0028518A"/>
    <w:rsid w:val="002865B7"/>
    <w:rsid w:val="002872A0"/>
    <w:rsid w:val="00287737"/>
    <w:rsid w:val="002877D0"/>
    <w:rsid w:val="00287B0C"/>
    <w:rsid w:val="002906E1"/>
    <w:rsid w:val="00291192"/>
    <w:rsid w:val="002920BB"/>
    <w:rsid w:val="002935D1"/>
    <w:rsid w:val="00293B76"/>
    <w:rsid w:val="00293EEF"/>
    <w:rsid w:val="00294988"/>
    <w:rsid w:val="002952FB"/>
    <w:rsid w:val="00295D3D"/>
    <w:rsid w:val="00296D1A"/>
    <w:rsid w:val="00296E4A"/>
    <w:rsid w:val="00296FC7"/>
    <w:rsid w:val="00297467"/>
    <w:rsid w:val="00297808"/>
    <w:rsid w:val="002A04FC"/>
    <w:rsid w:val="002A1570"/>
    <w:rsid w:val="002A3033"/>
    <w:rsid w:val="002A30C9"/>
    <w:rsid w:val="002A3106"/>
    <w:rsid w:val="002A3430"/>
    <w:rsid w:val="002A44EA"/>
    <w:rsid w:val="002A46B6"/>
    <w:rsid w:val="002A4D29"/>
    <w:rsid w:val="002A54B5"/>
    <w:rsid w:val="002A5733"/>
    <w:rsid w:val="002A6163"/>
    <w:rsid w:val="002A6E5D"/>
    <w:rsid w:val="002A7AD7"/>
    <w:rsid w:val="002A7F72"/>
    <w:rsid w:val="002B0B7B"/>
    <w:rsid w:val="002B1393"/>
    <w:rsid w:val="002B19FC"/>
    <w:rsid w:val="002B2362"/>
    <w:rsid w:val="002B24B7"/>
    <w:rsid w:val="002B3BD5"/>
    <w:rsid w:val="002B41BD"/>
    <w:rsid w:val="002B58A3"/>
    <w:rsid w:val="002B5C43"/>
    <w:rsid w:val="002B79F3"/>
    <w:rsid w:val="002B7F06"/>
    <w:rsid w:val="002C0676"/>
    <w:rsid w:val="002C0725"/>
    <w:rsid w:val="002C1BC7"/>
    <w:rsid w:val="002C1F26"/>
    <w:rsid w:val="002C2021"/>
    <w:rsid w:val="002C27D6"/>
    <w:rsid w:val="002C2BDA"/>
    <w:rsid w:val="002C5FAB"/>
    <w:rsid w:val="002C6198"/>
    <w:rsid w:val="002C720E"/>
    <w:rsid w:val="002D0D77"/>
    <w:rsid w:val="002D1F18"/>
    <w:rsid w:val="002D2006"/>
    <w:rsid w:val="002D25BC"/>
    <w:rsid w:val="002D385B"/>
    <w:rsid w:val="002D3DA5"/>
    <w:rsid w:val="002D5556"/>
    <w:rsid w:val="002D555A"/>
    <w:rsid w:val="002D579E"/>
    <w:rsid w:val="002D68EA"/>
    <w:rsid w:val="002D71D2"/>
    <w:rsid w:val="002D74ED"/>
    <w:rsid w:val="002D75A4"/>
    <w:rsid w:val="002D7821"/>
    <w:rsid w:val="002D7A49"/>
    <w:rsid w:val="002E02F5"/>
    <w:rsid w:val="002E0CCE"/>
    <w:rsid w:val="002E1287"/>
    <w:rsid w:val="002E12E1"/>
    <w:rsid w:val="002E1924"/>
    <w:rsid w:val="002E2313"/>
    <w:rsid w:val="002E3C65"/>
    <w:rsid w:val="002E415D"/>
    <w:rsid w:val="002E5138"/>
    <w:rsid w:val="002E65B5"/>
    <w:rsid w:val="002E6BD6"/>
    <w:rsid w:val="002E6D1C"/>
    <w:rsid w:val="002F0C2A"/>
    <w:rsid w:val="002F0E1F"/>
    <w:rsid w:val="002F1757"/>
    <w:rsid w:val="002F1C1A"/>
    <w:rsid w:val="002F2648"/>
    <w:rsid w:val="002F2781"/>
    <w:rsid w:val="002F2D4E"/>
    <w:rsid w:val="002F319C"/>
    <w:rsid w:val="002F39E9"/>
    <w:rsid w:val="002F482F"/>
    <w:rsid w:val="002F70D2"/>
    <w:rsid w:val="002F7565"/>
    <w:rsid w:val="002F75A9"/>
    <w:rsid w:val="002F777F"/>
    <w:rsid w:val="002F77C2"/>
    <w:rsid w:val="002F77C8"/>
    <w:rsid w:val="002F7B5D"/>
    <w:rsid w:val="002F7E93"/>
    <w:rsid w:val="00300DCA"/>
    <w:rsid w:val="00301487"/>
    <w:rsid w:val="003028FF"/>
    <w:rsid w:val="00302A2A"/>
    <w:rsid w:val="00303AF9"/>
    <w:rsid w:val="00303DAE"/>
    <w:rsid w:val="003040EA"/>
    <w:rsid w:val="00304ECB"/>
    <w:rsid w:val="00305A82"/>
    <w:rsid w:val="00306341"/>
    <w:rsid w:val="00307CFE"/>
    <w:rsid w:val="003101D9"/>
    <w:rsid w:val="00310291"/>
    <w:rsid w:val="0031064B"/>
    <w:rsid w:val="003109B9"/>
    <w:rsid w:val="00310AEE"/>
    <w:rsid w:val="00310CC8"/>
    <w:rsid w:val="00311707"/>
    <w:rsid w:val="00311894"/>
    <w:rsid w:val="00312226"/>
    <w:rsid w:val="0031266F"/>
    <w:rsid w:val="0031290B"/>
    <w:rsid w:val="00313BDE"/>
    <w:rsid w:val="00314975"/>
    <w:rsid w:val="00314BC1"/>
    <w:rsid w:val="003154F8"/>
    <w:rsid w:val="00315F3E"/>
    <w:rsid w:val="00316EF2"/>
    <w:rsid w:val="00317567"/>
    <w:rsid w:val="00317D9C"/>
    <w:rsid w:val="003208D1"/>
    <w:rsid w:val="00320BF0"/>
    <w:rsid w:val="00320F52"/>
    <w:rsid w:val="0032175A"/>
    <w:rsid w:val="00322F38"/>
    <w:rsid w:val="00324106"/>
    <w:rsid w:val="00324238"/>
    <w:rsid w:val="0032423A"/>
    <w:rsid w:val="003243E0"/>
    <w:rsid w:val="003259AC"/>
    <w:rsid w:val="00325AD2"/>
    <w:rsid w:val="00325E5D"/>
    <w:rsid w:val="00325EC1"/>
    <w:rsid w:val="003260FE"/>
    <w:rsid w:val="00327600"/>
    <w:rsid w:val="00327B93"/>
    <w:rsid w:val="00327F7D"/>
    <w:rsid w:val="00330D87"/>
    <w:rsid w:val="0033134C"/>
    <w:rsid w:val="00332841"/>
    <w:rsid w:val="00332C84"/>
    <w:rsid w:val="00332F25"/>
    <w:rsid w:val="003334C5"/>
    <w:rsid w:val="00333C33"/>
    <w:rsid w:val="00334170"/>
    <w:rsid w:val="00334AE5"/>
    <w:rsid w:val="00335D01"/>
    <w:rsid w:val="003362D3"/>
    <w:rsid w:val="003364F2"/>
    <w:rsid w:val="0034132A"/>
    <w:rsid w:val="003425BB"/>
    <w:rsid w:val="00343683"/>
    <w:rsid w:val="003436F8"/>
    <w:rsid w:val="003449D6"/>
    <w:rsid w:val="00345C7B"/>
    <w:rsid w:val="00345CC8"/>
    <w:rsid w:val="00347E29"/>
    <w:rsid w:val="0035043A"/>
    <w:rsid w:val="00350978"/>
    <w:rsid w:val="00350F8C"/>
    <w:rsid w:val="00354DED"/>
    <w:rsid w:val="00355DE2"/>
    <w:rsid w:val="003565EA"/>
    <w:rsid w:val="00357051"/>
    <w:rsid w:val="00357D93"/>
    <w:rsid w:val="00361B92"/>
    <w:rsid w:val="00364392"/>
    <w:rsid w:val="003649AF"/>
    <w:rsid w:val="0036532B"/>
    <w:rsid w:val="0036610D"/>
    <w:rsid w:val="003668DA"/>
    <w:rsid w:val="003675E2"/>
    <w:rsid w:val="00367DF4"/>
    <w:rsid w:val="00370489"/>
    <w:rsid w:val="0037154D"/>
    <w:rsid w:val="00371E0B"/>
    <w:rsid w:val="00372198"/>
    <w:rsid w:val="00372B24"/>
    <w:rsid w:val="00372DA3"/>
    <w:rsid w:val="00372EAB"/>
    <w:rsid w:val="00373767"/>
    <w:rsid w:val="00373EBC"/>
    <w:rsid w:val="00374FFB"/>
    <w:rsid w:val="00375035"/>
    <w:rsid w:val="00375845"/>
    <w:rsid w:val="003759B6"/>
    <w:rsid w:val="00376E64"/>
    <w:rsid w:val="0037791D"/>
    <w:rsid w:val="0038026B"/>
    <w:rsid w:val="003812AF"/>
    <w:rsid w:val="003815E6"/>
    <w:rsid w:val="00381A18"/>
    <w:rsid w:val="00382557"/>
    <w:rsid w:val="00382932"/>
    <w:rsid w:val="0038361F"/>
    <w:rsid w:val="00383A5E"/>
    <w:rsid w:val="00384634"/>
    <w:rsid w:val="00385056"/>
    <w:rsid w:val="00385AB4"/>
    <w:rsid w:val="003871B0"/>
    <w:rsid w:val="00387570"/>
    <w:rsid w:val="00387843"/>
    <w:rsid w:val="00390043"/>
    <w:rsid w:val="00390700"/>
    <w:rsid w:val="0039205E"/>
    <w:rsid w:val="00393911"/>
    <w:rsid w:val="00393A22"/>
    <w:rsid w:val="00393F2E"/>
    <w:rsid w:val="00394625"/>
    <w:rsid w:val="00395255"/>
    <w:rsid w:val="00395744"/>
    <w:rsid w:val="0039576C"/>
    <w:rsid w:val="00395B4D"/>
    <w:rsid w:val="00395BBA"/>
    <w:rsid w:val="00396657"/>
    <w:rsid w:val="00396891"/>
    <w:rsid w:val="00396D56"/>
    <w:rsid w:val="00397D57"/>
    <w:rsid w:val="00397EE0"/>
    <w:rsid w:val="003A0085"/>
    <w:rsid w:val="003A03F5"/>
    <w:rsid w:val="003A178A"/>
    <w:rsid w:val="003A21F9"/>
    <w:rsid w:val="003A2542"/>
    <w:rsid w:val="003A25BF"/>
    <w:rsid w:val="003A2A60"/>
    <w:rsid w:val="003A2B65"/>
    <w:rsid w:val="003A2DD4"/>
    <w:rsid w:val="003A2F4A"/>
    <w:rsid w:val="003A3A13"/>
    <w:rsid w:val="003A3F09"/>
    <w:rsid w:val="003A44A9"/>
    <w:rsid w:val="003A48C1"/>
    <w:rsid w:val="003A4979"/>
    <w:rsid w:val="003A5DF9"/>
    <w:rsid w:val="003A6527"/>
    <w:rsid w:val="003A6BC3"/>
    <w:rsid w:val="003A7318"/>
    <w:rsid w:val="003A75B2"/>
    <w:rsid w:val="003A7D9F"/>
    <w:rsid w:val="003B1940"/>
    <w:rsid w:val="003B2B18"/>
    <w:rsid w:val="003B3114"/>
    <w:rsid w:val="003B37D3"/>
    <w:rsid w:val="003B4671"/>
    <w:rsid w:val="003B48CF"/>
    <w:rsid w:val="003B511B"/>
    <w:rsid w:val="003B5592"/>
    <w:rsid w:val="003B5BB5"/>
    <w:rsid w:val="003B7216"/>
    <w:rsid w:val="003B776C"/>
    <w:rsid w:val="003B7E63"/>
    <w:rsid w:val="003C053A"/>
    <w:rsid w:val="003C0B8E"/>
    <w:rsid w:val="003C13AA"/>
    <w:rsid w:val="003C1AB9"/>
    <w:rsid w:val="003C2B97"/>
    <w:rsid w:val="003C32F2"/>
    <w:rsid w:val="003C36FD"/>
    <w:rsid w:val="003C3843"/>
    <w:rsid w:val="003C3A4C"/>
    <w:rsid w:val="003C3E34"/>
    <w:rsid w:val="003C4263"/>
    <w:rsid w:val="003C5527"/>
    <w:rsid w:val="003C5B01"/>
    <w:rsid w:val="003C5C76"/>
    <w:rsid w:val="003C68FA"/>
    <w:rsid w:val="003D0768"/>
    <w:rsid w:val="003D16E4"/>
    <w:rsid w:val="003D2033"/>
    <w:rsid w:val="003D2398"/>
    <w:rsid w:val="003D30B5"/>
    <w:rsid w:val="003D3973"/>
    <w:rsid w:val="003D4B30"/>
    <w:rsid w:val="003D4BD3"/>
    <w:rsid w:val="003D57B7"/>
    <w:rsid w:val="003D77FD"/>
    <w:rsid w:val="003D7E96"/>
    <w:rsid w:val="003E26FB"/>
    <w:rsid w:val="003E2DE6"/>
    <w:rsid w:val="003E356C"/>
    <w:rsid w:val="003E3983"/>
    <w:rsid w:val="003E49BD"/>
    <w:rsid w:val="003E5AE9"/>
    <w:rsid w:val="003E6B2C"/>
    <w:rsid w:val="003E709E"/>
    <w:rsid w:val="003E74C5"/>
    <w:rsid w:val="003F0B6A"/>
    <w:rsid w:val="003F0F14"/>
    <w:rsid w:val="003F1197"/>
    <w:rsid w:val="003F11B2"/>
    <w:rsid w:val="003F191B"/>
    <w:rsid w:val="003F1B80"/>
    <w:rsid w:val="003F2276"/>
    <w:rsid w:val="003F2947"/>
    <w:rsid w:val="003F2BD2"/>
    <w:rsid w:val="003F32CD"/>
    <w:rsid w:val="003F3C4F"/>
    <w:rsid w:val="003F3E80"/>
    <w:rsid w:val="003F4807"/>
    <w:rsid w:val="003F5500"/>
    <w:rsid w:val="003F5B5D"/>
    <w:rsid w:val="003F65CA"/>
    <w:rsid w:val="003F6E60"/>
    <w:rsid w:val="003F6FFC"/>
    <w:rsid w:val="00401B37"/>
    <w:rsid w:val="00402566"/>
    <w:rsid w:val="00402E87"/>
    <w:rsid w:val="00403791"/>
    <w:rsid w:val="00403A6D"/>
    <w:rsid w:val="00403E17"/>
    <w:rsid w:val="00403E84"/>
    <w:rsid w:val="00404913"/>
    <w:rsid w:val="004052DD"/>
    <w:rsid w:val="00407236"/>
    <w:rsid w:val="00407353"/>
    <w:rsid w:val="004077AC"/>
    <w:rsid w:val="0040798A"/>
    <w:rsid w:val="00407AA4"/>
    <w:rsid w:val="00410079"/>
    <w:rsid w:val="004105AA"/>
    <w:rsid w:val="004114EA"/>
    <w:rsid w:val="004118AD"/>
    <w:rsid w:val="004118BD"/>
    <w:rsid w:val="00411995"/>
    <w:rsid w:val="00411CB4"/>
    <w:rsid w:val="00411F4C"/>
    <w:rsid w:val="00412829"/>
    <w:rsid w:val="00412B58"/>
    <w:rsid w:val="00413688"/>
    <w:rsid w:val="0041375F"/>
    <w:rsid w:val="00414053"/>
    <w:rsid w:val="004158EE"/>
    <w:rsid w:val="00415B13"/>
    <w:rsid w:val="004168B4"/>
    <w:rsid w:val="0041734D"/>
    <w:rsid w:val="004178B7"/>
    <w:rsid w:val="00417F8A"/>
    <w:rsid w:val="00420300"/>
    <w:rsid w:val="00420873"/>
    <w:rsid w:val="00420DDB"/>
    <w:rsid w:val="00421F74"/>
    <w:rsid w:val="00422374"/>
    <w:rsid w:val="00423327"/>
    <w:rsid w:val="004237E9"/>
    <w:rsid w:val="00423882"/>
    <w:rsid w:val="00425021"/>
    <w:rsid w:val="004259D2"/>
    <w:rsid w:val="00425D50"/>
    <w:rsid w:val="004305A6"/>
    <w:rsid w:val="00430D05"/>
    <w:rsid w:val="00431B32"/>
    <w:rsid w:val="00432061"/>
    <w:rsid w:val="00432476"/>
    <w:rsid w:val="00432D96"/>
    <w:rsid w:val="0043325B"/>
    <w:rsid w:val="00433C56"/>
    <w:rsid w:val="00435583"/>
    <w:rsid w:val="004364DF"/>
    <w:rsid w:val="00436F57"/>
    <w:rsid w:val="00440B0C"/>
    <w:rsid w:val="004410F2"/>
    <w:rsid w:val="00441933"/>
    <w:rsid w:val="00441F4E"/>
    <w:rsid w:val="004421C0"/>
    <w:rsid w:val="00442498"/>
    <w:rsid w:val="0044252A"/>
    <w:rsid w:val="0044325B"/>
    <w:rsid w:val="00444CD6"/>
    <w:rsid w:val="00446B8C"/>
    <w:rsid w:val="00447951"/>
    <w:rsid w:val="00450DBE"/>
    <w:rsid w:val="0045102D"/>
    <w:rsid w:val="0045173E"/>
    <w:rsid w:val="00451B6F"/>
    <w:rsid w:val="004528C9"/>
    <w:rsid w:val="00453247"/>
    <w:rsid w:val="00453360"/>
    <w:rsid w:val="00454915"/>
    <w:rsid w:val="004571DA"/>
    <w:rsid w:val="00457E7B"/>
    <w:rsid w:val="004606AE"/>
    <w:rsid w:val="0046126F"/>
    <w:rsid w:val="00461B8B"/>
    <w:rsid w:val="00462394"/>
    <w:rsid w:val="004641CF"/>
    <w:rsid w:val="0046484B"/>
    <w:rsid w:val="004649C8"/>
    <w:rsid w:val="00464D2B"/>
    <w:rsid w:val="00464E0D"/>
    <w:rsid w:val="004660E3"/>
    <w:rsid w:val="00466BA1"/>
    <w:rsid w:val="00470663"/>
    <w:rsid w:val="00470A61"/>
    <w:rsid w:val="0047191C"/>
    <w:rsid w:val="00472400"/>
    <w:rsid w:val="00472537"/>
    <w:rsid w:val="00474F43"/>
    <w:rsid w:val="00475D40"/>
    <w:rsid w:val="00476E88"/>
    <w:rsid w:val="00477189"/>
    <w:rsid w:val="00477DB1"/>
    <w:rsid w:val="00480722"/>
    <w:rsid w:val="00480DF4"/>
    <w:rsid w:val="004830CD"/>
    <w:rsid w:val="004833F3"/>
    <w:rsid w:val="00483779"/>
    <w:rsid w:val="00483A1D"/>
    <w:rsid w:val="00485278"/>
    <w:rsid w:val="004855B2"/>
    <w:rsid w:val="004862DF"/>
    <w:rsid w:val="00490392"/>
    <w:rsid w:val="00490658"/>
    <w:rsid w:val="004917B2"/>
    <w:rsid w:val="00492981"/>
    <w:rsid w:val="00492B0D"/>
    <w:rsid w:val="00494F97"/>
    <w:rsid w:val="00496AA3"/>
    <w:rsid w:val="004972BF"/>
    <w:rsid w:val="00497965"/>
    <w:rsid w:val="00497C54"/>
    <w:rsid w:val="004A016F"/>
    <w:rsid w:val="004A0694"/>
    <w:rsid w:val="004A083B"/>
    <w:rsid w:val="004A1950"/>
    <w:rsid w:val="004A3258"/>
    <w:rsid w:val="004A3765"/>
    <w:rsid w:val="004A384D"/>
    <w:rsid w:val="004A4087"/>
    <w:rsid w:val="004A409B"/>
    <w:rsid w:val="004A438C"/>
    <w:rsid w:val="004A462A"/>
    <w:rsid w:val="004A583E"/>
    <w:rsid w:val="004A6B30"/>
    <w:rsid w:val="004A707C"/>
    <w:rsid w:val="004A71C2"/>
    <w:rsid w:val="004A7482"/>
    <w:rsid w:val="004A74BC"/>
    <w:rsid w:val="004B0B6E"/>
    <w:rsid w:val="004B0E3A"/>
    <w:rsid w:val="004B0F82"/>
    <w:rsid w:val="004B16D8"/>
    <w:rsid w:val="004B16F5"/>
    <w:rsid w:val="004B177E"/>
    <w:rsid w:val="004B2941"/>
    <w:rsid w:val="004B36DF"/>
    <w:rsid w:val="004B3DE1"/>
    <w:rsid w:val="004B41CA"/>
    <w:rsid w:val="004B45A4"/>
    <w:rsid w:val="004B4D8D"/>
    <w:rsid w:val="004B557C"/>
    <w:rsid w:val="004B5787"/>
    <w:rsid w:val="004B5F82"/>
    <w:rsid w:val="004B6573"/>
    <w:rsid w:val="004B69D6"/>
    <w:rsid w:val="004B73E5"/>
    <w:rsid w:val="004B78FF"/>
    <w:rsid w:val="004B7A05"/>
    <w:rsid w:val="004B7ABE"/>
    <w:rsid w:val="004C002B"/>
    <w:rsid w:val="004C0BB9"/>
    <w:rsid w:val="004C0C5E"/>
    <w:rsid w:val="004C1E9E"/>
    <w:rsid w:val="004C2182"/>
    <w:rsid w:val="004C254B"/>
    <w:rsid w:val="004C336B"/>
    <w:rsid w:val="004C3EEF"/>
    <w:rsid w:val="004C46FB"/>
    <w:rsid w:val="004C497A"/>
    <w:rsid w:val="004C4EF8"/>
    <w:rsid w:val="004C4F37"/>
    <w:rsid w:val="004C5362"/>
    <w:rsid w:val="004C53B5"/>
    <w:rsid w:val="004C597C"/>
    <w:rsid w:val="004C5AAD"/>
    <w:rsid w:val="004C7F1F"/>
    <w:rsid w:val="004D00D4"/>
    <w:rsid w:val="004D17F2"/>
    <w:rsid w:val="004D27E9"/>
    <w:rsid w:val="004D3CF7"/>
    <w:rsid w:val="004D52AB"/>
    <w:rsid w:val="004D5959"/>
    <w:rsid w:val="004D6C60"/>
    <w:rsid w:val="004D71DD"/>
    <w:rsid w:val="004D7D07"/>
    <w:rsid w:val="004E0074"/>
    <w:rsid w:val="004E0101"/>
    <w:rsid w:val="004E059F"/>
    <w:rsid w:val="004E0903"/>
    <w:rsid w:val="004E1529"/>
    <w:rsid w:val="004E19B8"/>
    <w:rsid w:val="004E30CB"/>
    <w:rsid w:val="004E3953"/>
    <w:rsid w:val="004E46A2"/>
    <w:rsid w:val="004E4D9C"/>
    <w:rsid w:val="004E54F5"/>
    <w:rsid w:val="004E6262"/>
    <w:rsid w:val="004E728D"/>
    <w:rsid w:val="004E73E3"/>
    <w:rsid w:val="004E743A"/>
    <w:rsid w:val="004E7CCC"/>
    <w:rsid w:val="004F0B31"/>
    <w:rsid w:val="004F16D1"/>
    <w:rsid w:val="004F3BB2"/>
    <w:rsid w:val="004F5031"/>
    <w:rsid w:val="004F5B06"/>
    <w:rsid w:val="004F5FAB"/>
    <w:rsid w:val="004F600F"/>
    <w:rsid w:val="004F6CAF"/>
    <w:rsid w:val="004F6FAD"/>
    <w:rsid w:val="0050079F"/>
    <w:rsid w:val="00500975"/>
    <w:rsid w:val="005017BC"/>
    <w:rsid w:val="00501FEE"/>
    <w:rsid w:val="0050445C"/>
    <w:rsid w:val="005048C0"/>
    <w:rsid w:val="00504962"/>
    <w:rsid w:val="00505098"/>
    <w:rsid w:val="0050569D"/>
    <w:rsid w:val="00506363"/>
    <w:rsid w:val="00506621"/>
    <w:rsid w:val="00507A96"/>
    <w:rsid w:val="00507E08"/>
    <w:rsid w:val="00511892"/>
    <w:rsid w:val="00511E63"/>
    <w:rsid w:val="00512003"/>
    <w:rsid w:val="0051201A"/>
    <w:rsid w:val="00512212"/>
    <w:rsid w:val="00512ED0"/>
    <w:rsid w:val="00513FE6"/>
    <w:rsid w:val="005146F6"/>
    <w:rsid w:val="00514C93"/>
    <w:rsid w:val="00514F36"/>
    <w:rsid w:val="00514FC7"/>
    <w:rsid w:val="00515A4B"/>
    <w:rsid w:val="00515A9F"/>
    <w:rsid w:val="00516C44"/>
    <w:rsid w:val="005171C3"/>
    <w:rsid w:val="005179EA"/>
    <w:rsid w:val="00517A28"/>
    <w:rsid w:val="0052065A"/>
    <w:rsid w:val="0052198B"/>
    <w:rsid w:val="00521CB3"/>
    <w:rsid w:val="005221E6"/>
    <w:rsid w:val="00522F0B"/>
    <w:rsid w:val="005231C3"/>
    <w:rsid w:val="005242DA"/>
    <w:rsid w:val="00525697"/>
    <w:rsid w:val="00525969"/>
    <w:rsid w:val="00525A17"/>
    <w:rsid w:val="00527D17"/>
    <w:rsid w:val="00527FFC"/>
    <w:rsid w:val="00530057"/>
    <w:rsid w:val="00530925"/>
    <w:rsid w:val="00530BD3"/>
    <w:rsid w:val="00530F8B"/>
    <w:rsid w:val="00530FD6"/>
    <w:rsid w:val="00531A50"/>
    <w:rsid w:val="005321D6"/>
    <w:rsid w:val="00532424"/>
    <w:rsid w:val="005324CD"/>
    <w:rsid w:val="0053363A"/>
    <w:rsid w:val="0053374E"/>
    <w:rsid w:val="005338B7"/>
    <w:rsid w:val="00534354"/>
    <w:rsid w:val="00534BDC"/>
    <w:rsid w:val="00536D04"/>
    <w:rsid w:val="00536E45"/>
    <w:rsid w:val="0054041A"/>
    <w:rsid w:val="005407B0"/>
    <w:rsid w:val="00540A07"/>
    <w:rsid w:val="00541461"/>
    <w:rsid w:val="00543403"/>
    <w:rsid w:val="0054531C"/>
    <w:rsid w:val="00545B4D"/>
    <w:rsid w:val="005463E4"/>
    <w:rsid w:val="00550322"/>
    <w:rsid w:val="00550E25"/>
    <w:rsid w:val="0055158E"/>
    <w:rsid w:val="0055173D"/>
    <w:rsid w:val="0055240E"/>
    <w:rsid w:val="00554F7B"/>
    <w:rsid w:val="0055508F"/>
    <w:rsid w:val="005550C7"/>
    <w:rsid w:val="00555DD7"/>
    <w:rsid w:val="00556C31"/>
    <w:rsid w:val="00557553"/>
    <w:rsid w:val="00557D23"/>
    <w:rsid w:val="00560F0A"/>
    <w:rsid w:val="00562979"/>
    <w:rsid w:val="00562F1A"/>
    <w:rsid w:val="0056336F"/>
    <w:rsid w:val="00564B7E"/>
    <w:rsid w:val="00565A19"/>
    <w:rsid w:val="00565B38"/>
    <w:rsid w:val="00565CDE"/>
    <w:rsid w:val="005668CE"/>
    <w:rsid w:val="00566E15"/>
    <w:rsid w:val="00566FEF"/>
    <w:rsid w:val="00567306"/>
    <w:rsid w:val="0056773E"/>
    <w:rsid w:val="00567B6A"/>
    <w:rsid w:val="00570CC1"/>
    <w:rsid w:val="005716DB"/>
    <w:rsid w:val="005720C3"/>
    <w:rsid w:val="00573D31"/>
    <w:rsid w:val="00574F8C"/>
    <w:rsid w:val="005768A3"/>
    <w:rsid w:val="00576C35"/>
    <w:rsid w:val="00576FE5"/>
    <w:rsid w:val="005773E9"/>
    <w:rsid w:val="00580891"/>
    <w:rsid w:val="00581F62"/>
    <w:rsid w:val="005824A5"/>
    <w:rsid w:val="005841E0"/>
    <w:rsid w:val="005842F6"/>
    <w:rsid w:val="005849E3"/>
    <w:rsid w:val="005857FF"/>
    <w:rsid w:val="00585A55"/>
    <w:rsid w:val="00587857"/>
    <w:rsid w:val="005903E4"/>
    <w:rsid w:val="005906D9"/>
    <w:rsid w:val="005908BA"/>
    <w:rsid w:val="0059090B"/>
    <w:rsid w:val="00590CED"/>
    <w:rsid w:val="00591A0A"/>
    <w:rsid w:val="00591BD0"/>
    <w:rsid w:val="005924F0"/>
    <w:rsid w:val="00592A66"/>
    <w:rsid w:val="00592DDB"/>
    <w:rsid w:val="00592F64"/>
    <w:rsid w:val="00592FD5"/>
    <w:rsid w:val="00593A46"/>
    <w:rsid w:val="00594690"/>
    <w:rsid w:val="00594C99"/>
    <w:rsid w:val="00595CC5"/>
    <w:rsid w:val="00596128"/>
    <w:rsid w:val="00596287"/>
    <w:rsid w:val="005966C3"/>
    <w:rsid w:val="005974F1"/>
    <w:rsid w:val="005A0404"/>
    <w:rsid w:val="005A0B80"/>
    <w:rsid w:val="005A203C"/>
    <w:rsid w:val="005A2224"/>
    <w:rsid w:val="005A2325"/>
    <w:rsid w:val="005A2F32"/>
    <w:rsid w:val="005A3E3D"/>
    <w:rsid w:val="005A3F8D"/>
    <w:rsid w:val="005A4036"/>
    <w:rsid w:val="005A5C8D"/>
    <w:rsid w:val="005A6BFF"/>
    <w:rsid w:val="005A6E8F"/>
    <w:rsid w:val="005A7E74"/>
    <w:rsid w:val="005B0381"/>
    <w:rsid w:val="005B1963"/>
    <w:rsid w:val="005B1E16"/>
    <w:rsid w:val="005B2B15"/>
    <w:rsid w:val="005B356A"/>
    <w:rsid w:val="005B3E40"/>
    <w:rsid w:val="005B46FC"/>
    <w:rsid w:val="005B4FE8"/>
    <w:rsid w:val="005B67FD"/>
    <w:rsid w:val="005B6949"/>
    <w:rsid w:val="005B7A35"/>
    <w:rsid w:val="005C0771"/>
    <w:rsid w:val="005C0C66"/>
    <w:rsid w:val="005C0CBC"/>
    <w:rsid w:val="005C22EE"/>
    <w:rsid w:val="005C2546"/>
    <w:rsid w:val="005C3D8C"/>
    <w:rsid w:val="005C412A"/>
    <w:rsid w:val="005C47AE"/>
    <w:rsid w:val="005C4E79"/>
    <w:rsid w:val="005C530F"/>
    <w:rsid w:val="005C5C3E"/>
    <w:rsid w:val="005C6427"/>
    <w:rsid w:val="005C6C15"/>
    <w:rsid w:val="005C6DF3"/>
    <w:rsid w:val="005C7569"/>
    <w:rsid w:val="005C79CF"/>
    <w:rsid w:val="005C7B13"/>
    <w:rsid w:val="005D040C"/>
    <w:rsid w:val="005D078E"/>
    <w:rsid w:val="005D0FED"/>
    <w:rsid w:val="005D1B8C"/>
    <w:rsid w:val="005D24C2"/>
    <w:rsid w:val="005D460A"/>
    <w:rsid w:val="005D4FC9"/>
    <w:rsid w:val="005D5AF2"/>
    <w:rsid w:val="005D5B9C"/>
    <w:rsid w:val="005D6385"/>
    <w:rsid w:val="005D6EE8"/>
    <w:rsid w:val="005D787D"/>
    <w:rsid w:val="005E0BB6"/>
    <w:rsid w:val="005E10A5"/>
    <w:rsid w:val="005E1BDC"/>
    <w:rsid w:val="005E20DF"/>
    <w:rsid w:val="005E4F7A"/>
    <w:rsid w:val="005E52AE"/>
    <w:rsid w:val="005E6E45"/>
    <w:rsid w:val="005E75B7"/>
    <w:rsid w:val="005F06E3"/>
    <w:rsid w:val="005F1171"/>
    <w:rsid w:val="005F1B72"/>
    <w:rsid w:val="005F389F"/>
    <w:rsid w:val="005F3904"/>
    <w:rsid w:val="005F3C49"/>
    <w:rsid w:val="005F461B"/>
    <w:rsid w:val="005F508B"/>
    <w:rsid w:val="005F52F8"/>
    <w:rsid w:val="005F5733"/>
    <w:rsid w:val="005F660E"/>
    <w:rsid w:val="005F6AF9"/>
    <w:rsid w:val="005F78E0"/>
    <w:rsid w:val="0060058A"/>
    <w:rsid w:val="006009A1"/>
    <w:rsid w:val="00600FA1"/>
    <w:rsid w:val="0060163B"/>
    <w:rsid w:val="006029FC"/>
    <w:rsid w:val="00603703"/>
    <w:rsid w:val="0060509B"/>
    <w:rsid w:val="00605FED"/>
    <w:rsid w:val="00606175"/>
    <w:rsid w:val="00606919"/>
    <w:rsid w:val="006077DA"/>
    <w:rsid w:val="0060781A"/>
    <w:rsid w:val="00607A20"/>
    <w:rsid w:val="00607D75"/>
    <w:rsid w:val="0061004C"/>
    <w:rsid w:val="00610483"/>
    <w:rsid w:val="0061077D"/>
    <w:rsid w:val="0061107A"/>
    <w:rsid w:val="00611554"/>
    <w:rsid w:val="0061204D"/>
    <w:rsid w:val="00613007"/>
    <w:rsid w:val="00613934"/>
    <w:rsid w:val="00613974"/>
    <w:rsid w:val="00614B61"/>
    <w:rsid w:val="00614E85"/>
    <w:rsid w:val="00614EB5"/>
    <w:rsid w:val="00615545"/>
    <w:rsid w:val="00615B63"/>
    <w:rsid w:val="00615BF9"/>
    <w:rsid w:val="0061630E"/>
    <w:rsid w:val="0061712F"/>
    <w:rsid w:val="00617256"/>
    <w:rsid w:val="0061776F"/>
    <w:rsid w:val="00620EA0"/>
    <w:rsid w:val="00621715"/>
    <w:rsid w:val="00621BB3"/>
    <w:rsid w:val="00623012"/>
    <w:rsid w:val="00623A40"/>
    <w:rsid w:val="00623DAD"/>
    <w:rsid w:val="00624333"/>
    <w:rsid w:val="00625485"/>
    <w:rsid w:val="006257EB"/>
    <w:rsid w:val="006257EF"/>
    <w:rsid w:val="0062591E"/>
    <w:rsid w:val="00625EF5"/>
    <w:rsid w:val="00630087"/>
    <w:rsid w:val="006302C2"/>
    <w:rsid w:val="00630AF3"/>
    <w:rsid w:val="00630D2E"/>
    <w:rsid w:val="00632240"/>
    <w:rsid w:val="00632A90"/>
    <w:rsid w:val="00633795"/>
    <w:rsid w:val="00634120"/>
    <w:rsid w:val="0063456A"/>
    <w:rsid w:val="00634FAA"/>
    <w:rsid w:val="00635082"/>
    <w:rsid w:val="006350C5"/>
    <w:rsid w:val="00635137"/>
    <w:rsid w:val="006351CE"/>
    <w:rsid w:val="006355FA"/>
    <w:rsid w:val="006358C3"/>
    <w:rsid w:val="00636056"/>
    <w:rsid w:val="006378BB"/>
    <w:rsid w:val="006405A8"/>
    <w:rsid w:val="00640E59"/>
    <w:rsid w:val="006437C6"/>
    <w:rsid w:val="00643E96"/>
    <w:rsid w:val="00643EBE"/>
    <w:rsid w:val="00644121"/>
    <w:rsid w:val="00644680"/>
    <w:rsid w:val="00644995"/>
    <w:rsid w:val="0064530F"/>
    <w:rsid w:val="0064642F"/>
    <w:rsid w:val="0064737A"/>
    <w:rsid w:val="0065060B"/>
    <w:rsid w:val="00650CEC"/>
    <w:rsid w:val="00650FED"/>
    <w:rsid w:val="0065145E"/>
    <w:rsid w:val="0065187B"/>
    <w:rsid w:val="00651DAC"/>
    <w:rsid w:val="00651FCD"/>
    <w:rsid w:val="0065248F"/>
    <w:rsid w:val="00652C7E"/>
    <w:rsid w:val="0065368B"/>
    <w:rsid w:val="00654C4D"/>
    <w:rsid w:val="00655778"/>
    <w:rsid w:val="006568A2"/>
    <w:rsid w:val="00657F42"/>
    <w:rsid w:val="006606A1"/>
    <w:rsid w:val="00661099"/>
    <w:rsid w:val="00662480"/>
    <w:rsid w:val="0066303C"/>
    <w:rsid w:val="00663807"/>
    <w:rsid w:val="00663CD5"/>
    <w:rsid w:val="0066410D"/>
    <w:rsid w:val="00664C26"/>
    <w:rsid w:val="00665A6E"/>
    <w:rsid w:val="00666BA8"/>
    <w:rsid w:val="00666D2A"/>
    <w:rsid w:val="00666ED6"/>
    <w:rsid w:val="00667080"/>
    <w:rsid w:val="00667DBB"/>
    <w:rsid w:val="00670936"/>
    <w:rsid w:val="00670BFA"/>
    <w:rsid w:val="00672C47"/>
    <w:rsid w:val="006735C8"/>
    <w:rsid w:val="00673F0D"/>
    <w:rsid w:val="00674E73"/>
    <w:rsid w:val="006768A7"/>
    <w:rsid w:val="00676C0C"/>
    <w:rsid w:val="00677206"/>
    <w:rsid w:val="00680101"/>
    <w:rsid w:val="0068163A"/>
    <w:rsid w:val="0068199E"/>
    <w:rsid w:val="006828F2"/>
    <w:rsid w:val="00682C89"/>
    <w:rsid w:val="006839DC"/>
    <w:rsid w:val="00684A7E"/>
    <w:rsid w:val="0068504C"/>
    <w:rsid w:val="006854A8"/>
    <w:rsid w:val="00685C1C"/>
    <w:rsid w:val="00687261"/>
    <w:rsid w:val="006876F5"/>
    <w:rsid w:val="0068794B"/>
    <w:rsid w:val="00687AAF"/>
    <w:rsid w:val="00690691"/>
    <w:rsid w:val="00690A62"/>
    <w:rsid w:val="00690F58"/>
    <w:rsid w:val="0069129D"/>
    <w:rsid w:val="00691D47"/>
    <w:rsid w:val="006920D1"/>
    <w:rsid w:val="00692570"/>
    <w:rsid w:val="006929DF"/>
    <w:rsid w:val="00693CE4"/>
    <w:rsid w:val="00693CFA"/>
    <w:rsid w:val="0069452E"/>
    <w:rsid w:val="00694FBC"/>
    <w:rsid w:val="00694FE2"/>
    <w:rsid w:val="006951D8"/>
    <w:rsid w:val="006951DF"/>
    <w:rsid w:val="00695833"/>
    <w:rsid w:val="006960F7"/>
    <w:rsid w:val="006961E2"/>
    <w:rsid w:val="00696A7A"/>
    <w:rsid w:val="00696A83"/>
    <w:rsid w:val="00696F55"/>
    <w:rsid w:val="006A0FA7"/>
    <w:rsid w:val="006A1DBC"/>
    <w:rsid w:val="006A2DBE"/>
    <w:rsid w:val="006A2EC8"/>
    <w:rsid w:val="006A6986"/>
    <w:rsid w:val="006A6D8F"/>
    <w:rsid w:val="006A71B1"/>
    <w:rsid w:val="006B0FC3"/>
    <w:rsid w:val="006B17C6"/>
    <w:rsid w:val="006B1B0A"/>
    <w:rsid w:val="006B1F54"/>
    <w:rsid w:val="006B23CF"/>
    <w:rsid w:val="006B275E"/>
    <w:rsid w:val="006B2D6B"/>
    <w:rsid w:val="006B426D"/>
    <w:rsid w:val="006B45E2"/>
    <w:rsid w:val="006B573A"/>
    <w:rsid w:val="006B6066"/>
    <w:rsid w:val="006B6C44"/>
    <w:rsid w:val="006B783A"/>
    <w:rsid w:val="006C034A"/>
    <w:rsid w:val="006C1045"/>
    <w:rsid w:val="006C1A0B"/>
    <w:rsid w:val="006C1FAC"/>
    <w:rsid w:val="006C2766"/>
    <w:rsid w:val="006C2CAC"/>
    <w:rsid w:val="006C2F67"/>
    <w:rsid w:val="006C33F3"/>
    <w:rsid w:val="006C42DB"/>
    <w:rsid w:val="006C4BB2"/>
    <w:rsid w:val="006C4E6B"/>
    <w:rsid w:val="006C6075"/>
    <w:rsid w:val="006C750E"/>
    <w:rsid w:val="006C760E"/>
    <w:rsid w:val="006C7BF7"/>
    <w:rsid w:val="006D02A8"/>
    <w:rsid w:val="006D176F"/>
    <w:rsid w:val="006D23C6"/>
    <w:rsid w:val="006D2B89"/>
    <w:rsid w:val="006D402D"/>
    <w:rsid w:val="006D4AE2"/>
    <w:rsid w:val="006D71DF"/>
    <w:rsid w:val="006D7B93"/>
    <w:rsid w:val="006E0037"/>
    <w:rsid w:val="006E07F5"/>
    <w:rsid w:val="006E0D4F"/>
    <w:rsid w:val="006E2221"/>
    <w:rsid w:val="006E2228"/>
    <w:rsid w:val="006E2979"/>
    <w:rsid w:val="006E2E89"/>
    <w:rsid w:val="006E3658"/>
    <w:rsid w:val="006E3C5E"/>
    <w:rsid w:val="006E417C"/>
    <w:rsid w:val="006E4EB3"/>
    <w:rsid w:val="006E59BA"/>
    <w:rsid w:val="006E5ED8"/>
    <w:rsid w:val="006E7869"/>
    <w:rsid w:val="006E7D43"/>
    <w:rsid w:val="006F1FAE"/>
    <w:rsid w:val="006F1FBB"/>
    <w:rsid w:val="006F20DC"/>
    <w:rsid w:val="006F2480"/>
    <w:rsid w:val="006F372A"/>
    <w:rsid w:val="006F5A9C"/>
    <w:rsid w:val="006F6747"/>
    <w:rsid w:val="006F7726"/>
    <w:rsid w:val="0070026A"/>
    <w:rsid w:val="00701942"/>
    <w:rsid w:val="00702053"/>
    <w:rsid w:val="007024BF"/>
    <w:rsid w:val="00702A25"/>
    <w:rsid w:val="00702F80"/>
    <w:rsid w:val="007041F1"/>
    <w:rsid w:val="00704768"/>
    <w:rsid w:val="0070688C"/>
    <w:rsid w:val="00706A49"/>
    <w:rsid w:val="0070711A"/>
    <w:rsid w:val="007071A0"/>
    <w:rsid w:val="00707396"/>
    <w:rsid w:val="00710FC4"/>
    <w:rsid w:val="00711872"/>
    <w:rsid w:val="00711DDF"/>
    <w:rsid w:val="00711F25"/>
    <w:rsid w:val="007121FA"/>
    <w:rsid w:val="00712F17"/>
    <w:rsid w:val="0071320E"/>
    <w:rsid w:val="00713DE1"/>
    <w:rsid w:val="00714DBD"/>
    <w:rsid w:val="00715BF1"/>
    <w:rsid w:val="00716088"/>
    <w:rsid w:val="00716C64"/>
    <w:rsid w:val="00716E85"/>
    <w:rsid w:val="007170F9"/>
    <w:rsid w:val="00717D0C"/>
    <w:rsid w:val="00720062"/>
    <w:rsid w:val="00720A3D"/>
    <w:rsid w:val="00720E1E"/>
    <w:rsid w:val="00720EC8"/>
    <w:rsid w:val="007214FB"/>
    <w:rsid w:val="00721CC9"/>
    <w:rsid w:val="00722256"/>
    <w:rsid w:val="00722995"/>
    <w:rsid w:val="00723A10"/>
    <w:rsid w:val="00723B93"/>
    <w:rsid w:val="00723EA0"/>
    <w:rsid w:val="0072402D"/>
    <w:rsid w:val="007252AB"/>
    <w:rsid w:val="0072619F"/>
    <w:rsid w:val="007267E6"/>
    <w:rsid w:val="00727662"/>
    <w:rsid w:val="00727E63"/>
    <w:rsid w:val="0073019F"/>
    <w:rsid w:val="00730403"/>
    <w:rsid w:val="007306EB"/>
    <w:rsid w:val="00730EF4"/>
    <w:rsid w:val="0073201D"/>
    <w:rsid w:val="0073243C"/>
    <w:rsid w:val="00732FCC"/>
    <w:rsid w:val="00733BEB"/>
    <w:rsid w:val="00735B25"/>
    <w:rsid w:val="00735BCA"/>
    <w:rsid w:val="007374C2"/>
    <w:rsid w:val="00737E6A"/>
    <w:rsid w:val="00737F10"/>
    <w:rsid w:val="00740B5B"/>
    <w:rsid w:val="00740B6F"/>
    <w:rsid w:val="00740DA7"/>
    <w:rsid w:val="00741120"/>
    <w:rsid w:val="007412ED"/>
    <w:rsid w:val="007413B0"/>
    <w:rsid w:val="00741B33"/>
    <w:rsid w:val="00742FA1"/>
    <w:rsid w:val="00743E36"/>
    <w:rsid w:val="007454EC"/>
    <w:rsid w:val="0074563A"/>
    <w:rsid w:val="00746380"/>
    <w:rsid w:val="00746C9A"/>
    <w:rsid w:val="00747A67"/>
    <w:rsid w:val="00750421"/>
    <w:rsid w:val="0075060B"/>
    <w:rsid w:val="00750E12"/>
    <w:rsid w:val="00751493"/>
    <w:rsid w:val="00751641"/>
    <w:rsid w:val="00751AF4"/>
    <w:rsid w:val="00752CC2"/>
    <w:rsid w:val="00752FD9"/>
    <w:rsid w:val="007547FE"/>
    <w:rsid w:val="0075628A"/>
    <w:rsid w:val="00757868"/>
    <w:rsid w:val="00761DDF"/>
    <w:rsid w:val="00761E30"/>
    <w:rsid w:val="00761F48"/>
    <w:rsid w:val="00763172"/>
    <w:rsid w:val="0076443D"/>
    <w:rsid w:val="00764FA2"/>
    <w:rsid w:val="007658E7"/>
    <w:rsid w:val="00767398"/>
    <w:rsid w:val="00767F7C"/>
    <w:rsid w:val="0077021C"/>
    <w:rsid w:val="00770304"/>
    <w:rsid w:val="00770A94"/>
    <w:rsid w:val="00771909"/>
    <w:rsid w:val="00772A5D"/>
    <w:rsid w:val="00772BAA"/>
    <w:rsid w:val="0077371D"/>
    <w:rsid w:val="007738E3"/>
    <w:rsid w:val="00773BE9"/>
    <w:rsid w:val="0077415A"/>
    <w:rsid w:val="00774EE6"/>
    <w:rsid w:val="00775C5A"/>
    <w:rsid w:val="00776145"/>
    <w:rsid w:val="00776706"/>
    <w:rsid w:val="00776767"/>
    <w:rsid w:val="0077679A"/>
    <w:rsid w:val="0077733E"/>
    <w:rsid w:val="007773D0"/>
    <w:rsid w:val="00777AAE"/>
    <w:rsid w:val="007804E1"/>
    <w:rsid w:val="00780633"/>
    <w:rsid w:val="00781E31"/>
    <w:rsid w:val="00783E84"/>
    <w:rsid w:val="00783F2E"/>
    <w:rsid w:val="00785304"/>
    <w:rsid w:val="00785DB4"/>
    <w:rsid w:val="00785F97"/>
    <w:rsid w:val="00786C9B"/>
    <w:rsid w:val="007931E2"/>
    <w:rsid w:val="00794076"/>
    <w:rsid w:val="00794175"/>
    <w:rsid w:val="00794651"/>
    <w:rsid w:val="007957F5"/>
    <w:rsid w:val="00795ADB"/>
    <w:rsid w:val="00795D18"/>
    <w:rsid w:val="00795D4B"/>
    <w:rsid w:val="0079617B"/>
    <w:rsid w:val="00796B94"/>
    <w:rsid w:val="00797ADC"/>
    <w:rsid w:val="007A0406"/>
    <w:rsid w:val="007A0566"/>
    <w:rsid w:val="007A1430"/>
    <w:rsid w:val="007A185E"/>
    <w:rsid w:val="007A1C7E"/>
    <w:rsid w:val="007A4076"/>
    <w:rsid w:val="007A46F1"/>
    <w:rsid w:val="007A48BF"/>
    <w:rsid w:val="007A4D5D"/>
    <w:rsid w:val="007A4DE8"/>
    <w:rsid w:val="007A56EF"/>
    <w:rsid w:val="007A5D77"/>
    <w:rsid w:val="007A659A"/>
    <w:rsid w:val="007A65E2"/>
    <w:rsid w:val="007A679C"/>
    <w:rsid w:val="007A6B25"/>
    <w:rsid w:val="007A7136"/>
    <w:rsid w:val="007B045C"/>
    <w:rsid w:val="007B083E"/>
    <w:rsid w:val="007B091D"/>
    <w:rsid w:val="007B3B02"/>
    <w:rsid w:val="007B438D"/>
    <w:rsid w:val="007B4465"/>
    <w:rsid w:val="007B51AC"/>
    <w:rsid w:val="007B544F"/>
    <w:rsid w:val="007B5899"/>
    <w:rsid w:val="007B5E07"/>
    <w:rsid w:val="007B65D1"/>
    <w:rsid w:val="007B676D"/>
    <w:rsid w:val="007B6EDE"/>
    <w:rsid w:val="007B7B6A"/>
    <w:rsid w:val="007C01F9"/>
    <w:rsid w:val="007C0394"/>
    <w:rsid w:val="007C043C"/>
    <w:rsid w:val="007C05FA"/>
    <w:rsid w:val="007C1C96"/>
    <w:rsid w:val="007C34BC"/>
    <w:rsid w:val="007C49D1"/>
    <w:rsid w:val="007C4A3B"/>
    <w:rsid w:val="007C4EE4"/>
    <w:rsid w:val="007C551B"/>
    <w:rsid w:val="007C596D"/>
    <w:rsid w:val="007C5CE5"/>
    <w:rsid w:val="007C5F98"/>
    <w:rsid w:val="007C6ECF"/>
    <w:rsid w:val="007C7060"/>
    <w:rsid w:val="007C786D"/>
    <w:rsid w:val="007D050D"/>
    <w:rsid w:val="007D2B19"/>
    <w:rsid w:val="007D2DF1"/>
    <w:rsid w:val="007D31DB"/>
    <w:rsid w:val="007D33DB"/>
    <w:rsid w:val="007D39A2"/>
    <w:rsid w:val="007D494D"/>
    <w:rsid w:val="007D4CDF"/>
    <w:rsid w:val="007D60D8"/>
    <w:rsid w:val="007D66CB"/>
    <w:rsid w:val="007E003F"/>
    <w:rsid w:val="007E0E25"/>
    <w:rsid w:val="007E11D4"/>
    <w:rsid w:val="007E1487"/>
    <w:rsid w:val="007E1789"/>
    <w:rsid w:val="007E1A08"/>
    <w:rsid w:val="007E3266"/>
    <w:rsid w:val="007E3DAF"/>
    <w:rsid w:val="007E4883"/>
    <w:rsid w:val="007E5D50"/>
    <w:rsid w:val="007E6299"/>
    <w:rsid w:val="007E7478"/>
    <w:rsid w:val="007E7480"/>
    <w:rsid w:val="007F01BC"/>
    <w:rsid w:val="007F036E"/>
    <w:rsid w:val="007F14D6"/>
    <w:rsid w:val="007F174B"/>
    <w:rsid w:val="007F1779"/>
    <w:rsid w:val="007F23DC"/>
    <w:rsid w:val="007F243F"/>
    <w:rsid w:val="007F5154"/>
    <w:rsid w:val="007F5179"/>
    <w:rsid w:val="007F618F"/>
    <w:rsid w:val="007F716E"/>
    <w:rsid w:val="007F7429"/>
    <w:rsid w:val="007F75E6"/>
    <w:rsid w:val="007F7DAC"/>
    <w:rsid w:val="00800905"/>
    <w:rsid w:val="00801391"/>
    <w:rsid w:val="0080227C"/>
    <w:rsid w:val="008028C6"/>
    <w:rsid w:val="00802EA3"/>
    <w:rsid w:val="008035B4"/>
    <w:rsid w:val="00803B91"/>
    <w:rsid w:val="0080424A"/>
    <w:rsid w:val="008045AB"/>
    <w:rsid w:val="00804804"/>
    <w:rsid w:val="0080526B"/>
    <w:rsid w:val="008053AB"/>
    <w:rsid w:val="00805A1A"/>
    <w:rsid w:val="008060DE"/>
    <w:rsid w:val="00806944"/>
    <w:rsid w:val="0080751A"/>
    <w:rsid w:val="0080799C"/>
    <w:rsid w:val="008079C4"/>
    <w:rsid w:val="00811CC7"/>
    <w:rsid w:val="008126CF"/>
    <w:rsid w:val="00812747"/>
    <w:rsid w:val="00813BA1"/>
    <w:rsid w:val="008143A2"/>
    <w:rsid w:val="008146F5"/>
    <w:rsid w:val="00814D95"/>
    <w:rsid w:val="008158AB"/>
    <w:rsid w:val="00816265"/>
    <w:rsid w:val="00816714"/>
    <w:rsid w:val="00817283"/>
    <w:rsid w:val="00817367"/>
    <w:rsid w:val="00817BE5"/>
    <w:rsid w:val="00820942"/>
    <w:rsid w:val="008213B0"/>
    <w:rsid w:val="008221C2"/>
    <w:rsid w:val="00824623"/>
    <w:rsid w:val="008255AF"/>
    <w:rsid w:val="008257DC"/>
    <w:rsid w:val="008302B6"/>
    <w:rsid w:val="00831147"/>
    <w:rsid w:val="0083154C"/>
    <w:rsid w:val="00832322"/>
    <w:rsid w:val="008327B2"/>
    <w:rsid w:val="00833000"/>
    <w:rsid w:val="008349EA"/>
    <w:rsid w:val="00835DB3"/>
    <w:rsid w:val="008370EB"/>
    <w:rsid w:val="0083775F"/>
    <w:rsid w:val="00837E5E"/>
    <w:rsid w:val="0084073C"/>
    <w:rsid w:val="00840E71"/>
    <w:rsid w:val="00841035"/>
    <w:rsid w:val="00841920"/>
    <w:rsid w:val="00841F7C"/>
    <w:rsid w:val="008427F3"/>
    <w:rsid w:val="00842938"/>
    <w:rsid w:val="0084313B"/>
    <w:rsid w:val="008433DC"/>
    <w:rsid w:val="00843D5B"/>
    <w:rsid w:val="00843F12"/>
    <w:rsid w:val="0084409E"/>
    <w:rsid w:val="00844C38"/>
    <w:rsid w:val="00844CCE"/>
    <w:rsid w:val="0085067D"/>
    <w:rsid w:val="00850EB1"/>
    <w:rsid w:val="00850F6C"/>
    <w:rsid w:val="0085133F"/>
    <w:rsid w:val="0085192E"/>
    <w:rsid w:val="00851DE1"/>
    <w:rsid w:val="00852297"/>
    <w:rsid w:val="0085234B"/>
    <w:rsid w:val="00853C02"/>
    <w:rsid w:val="0085432D"/>
    <w:rsid w:val="008548C3"/>
    <w:rsid w:val="00855199"/>
    <w:rsid w:val="00856C36"/>
    <w:rsid w:val="00856E59"/>
    <w:rsid w:val="00856E9F"/>
    <w:rsid w:val="00860433"/>
    <w:rsid w:val="00861B14"/>
    <w:rsid w:val="0086233D"/>
    <w:rsid w:val="00862E7C"/>
    <w:rsid w:val="008633F7"/>
    <w:rsid w:val="008635CF"/>
    <w:rsid w:val="008638D7"/>
    <w:rsid w:val="00863D17"/>
    <w:rsid w:val="0086608E"/>
    <w:rsid w:val="00870167"/>
    <w:rsid w:val="00870A3F"/>
    <w:rsid w:val="00870A9D"/>
    <w:rsid w:val="00870AA0"/>
    <w:rsid w:val="00870D1C"/>
    <w:rsid w:val="0087164C"/>
    <w:rsid w:val="00871771"/>
    <w:rsid w:val="0087188E"/>
    <w:rsid w:val="0087198B"/>
    <w:rsid w:val="008721EE"/>
    <w:rsid w:val="00872B33"/>
    <w:rsid w:val="00873ED2"/>
    <w:rsid w:val="00874BD5"/>
    <w:rsid w:val="0087515C"/>
    <w:rsid w:val="00875AF5"/>
    <w:rsid w:val="008761EE"/>
    <w:rsid w:val="0087634B"/>
    <w:rsid w:val="0087695D"/>
    <w:rsid w:val="00876F11"/>
    <w:rsid w:val="00877066"/>
    <w:rsid w:val="0087723B"/>
    <w:rsid w:val="00877885"/>
    <w:rsid w:val="00877F55"/>
    <w:rsid w:val="0088021A"/>
    <w:rsid w:val="00880711"/>
    <w:rsid w:val="0088083F"/>
    <w:rsid w:val="008809E6"/>
    <w:rsid w:val="00880B12"/>
    <w:rsid w:val="00880D7D"/>
    <w:rsid w:val="00882D38"/>
    <w:rsid w:val="008830CE"/>
    <w:rsid w:val="00883409"/>
    <w:rsid w:val="008858B5"/>
    <w:rsid w:val="008859FF"/>
    <w:rsid w:val="008862DD"/>
    <w:rsid w:val="00886857"/>
    <w:rsid w:val="00886F4E"/>
    <w:rsid w:val="008871AA"/>
    <w:rsid w:val="00887544"/>
    <w:rsid w:val="00887A18"/>
    <w:rsid w:val="00887A29"/>
    <w:rsid w:val="00887D1E"/>
    <w:rsid w:val="008901B3"/>
    <w:rsid w:val="00890280"/>
    <w:rsid w:val="00892531"/>
    <w:rsid w:val="008930B9"/>
    <w:rsid w:val="00894452"/>
    <w:rsid w:val="00895AC4"/>
    <w:rsid w:val="008964F1"/>
    <w:rsid w:val="0089651F"/>
    <w:rsid w:val="00896E96"/>
    <w:rsid w:val="008970B2"/>
    <w:rsid w:val="00897C2E"/>
    <w:rsid w:val="008A0133"/>
    <w:rsid w:val="008A0D43"/>
    <w:rsid w:val="008A16B1"/>
    <w:rsid w:val="008A240F"/>
    <w:rsid w:val="008A2F41"/>
    <w:rsid w:val="008A422C"/>
    <w:rsid w:val="008A4FE7"/>
    <w:rsid w:val="008A4FEF"/>
    <w:rsid w:val="008A5D88"/>
    <w:rsid w:val="008A636A"/>
    <w:rsid w:val="008A6B6D"/>
    <w:rsid w:val="008A6D6C"/>
    <w:rsid w:val="008A7DAF"/>
    <w:rsid w:val="008B00A1"/>
    <w:rsid w:val="008B1729"/>
    <w:rsid w:val="008B209D"/>
    <w:rsid w:val="008B20FA"/>
    <w:rsid w:val="008B305A"/>
    <w:rsid w:val="008B3200"/>
    <w:rsid w:val="008B4506"/>
    <w:rsid w:val="008B4ECD"/>
    <w:rsid w:val="008B52A3"/>
    <w:rsid w:val="008B5D28"/>
    <w:rsid w:val="008B6577"/>
    <w:rsid w:val="008B676E"/>
    <w:rsid w:val="008B6E10"/>
    <w:rsid w:val="008C012F"/>
    <w:rsid w:val="008C1288"/>
    <w:rsid w:val="008C15DD"/>
    <w:rsid w:val="008C2DDC"/>
    <w:rsid w:val="008C2EE7"/>
    <w:rsid w:val="008C35FE"/>
    <w:rsid w:val="008C4301"/>
    <w:rsid w:val="008C6010"/>
    <w:rsid w:val="008C66E5"/>
    <w:rsid w:val="008C67F4"/>
    <w:rsid w:val="008C699E"/>
    <w:rsid w:val="008C7BF2"/>
    <w:rsid w:val="008D1EB1"/>
    <w:rsid w:val="008D238F"/>
    <w:rsid w:val="008D23D3"/>
    <w:rsid w:val="008D2447"/>
    <w:rsid w:val="008D53FE"/>
    <w:rsid w:val="008D6670"/>
    <w:rsid w:val="008D7757"/>
    <w:rsid w:val="008D7826"/>
    <w:rsid w:val="008D7ADD"/>
    <w:rsid w:val="008D7E03"/>
    <w:rsid w:val="008E04A7"/>
    <w:rsid w:val="008E08E8"/>
    <w:rsid w:val="008E0A1A"/>
    <w:rsid w:val="008E0F48"/>
    <w:rsid w:val="008E13A1"/>
    <w:rsid w:val="008E15C1"/>
    <w:rsid w:val="008E18E9"/>
    <w:rsid w:val="008E3006"/>
    <w:rsid w:val="008E30A7"/>
    <w:rsid w:val="008E44AE"/>
    <w:rsid w:val="008E49E6"/>
    <w:rsid w:val="008E4B51"/>
    <w:rsid w:val="008E6561"/>
    <w:rsid w:val="008E65FF"/>
    <w:rsid w:val="008E6EEA"/>
    <w:rsid w:val="008F0998"/>
    <w:rsid w:val="008F11BB"/>
    <w:rsid w:val="008F1389"/>
    <w:rsid w:val="008F148B"/>
    <w:rsid w:val="008F1617"/>
    <w:rsid w:val="008F230A"/>
    <w:rsid w:val="008F2EB2"/>
    <w:rsid w:val="008F332E"/>
    <w:rsid w:val="008F486A"/>
    <w:rsid w:val="008F56A5"/>
    <w:rsid w:val="008F634D"/>
    <w:rsid w:val="008F6EC7"/>
    <w:rsid w:val="00900879"/>
    <w:rsid w:val="00901ECA"/>
    <w:rsid w:val="0090259D"/>
    <w:rsid w:val="00902608"/>
    <w:rsid w:val="009030B8"/>
    <w:rsid w:val="00903827"/>
    <w:rsid w:val="00904F72"/>
    <w:rsid w:val="009050C8"/>
    <w:rsid w:val="009051B9"/>
    <w:rsid w:val="00905458"/>
    <w:rsid w:val="009054D1"/>
    <w:rsid w:val="00906ABA"/>
    <w:rsid w:val="00911117"/>
    <w:rsid w:val="00911871"/>
    <w:rsid w:val="00911C4E"/>
    <w:rsid w:val="009120FA"/>
    <w:rsid w:val="009143B5"/>
    <w:rsid w:val="009144BA"/>
    <w:rsid w:val="009146BE"/>
    <w:rsid w:val="00914A21"/>
    <w:rsid w:val="00916F1B"/>
    <w:rsid w:val="0091714D"/>
    <w:rsid w:val="00917C55"/>
    <w:rsid w:val="00920075"/>
    <w:rsid w:val="009201FD"/>
    <w:rsid w:val="00922406"/>
    <w:rsid w:val="00923FEE"/>
    <w:rsid w:val="00924A16"/>
    <w:rsid w:val="00925914"/>
    <w:rsid w:val="00925D87"/>
    <w:rsid w:val="009262B6"/>
    <w:rsid w:val="009304A1"/>
    <w:rsid w:val="00931511"/>
    <w:rsid w:val="00931540"/>
    <w:rsid w:val="00931B4A"/>
    <w:rsid w:val="0093225A"/>
    <w:rsid w:val="00932DAB"/>
    <w:rsid w:val="00933395"/>
    <w:rsid w:val="009339BA"/>
    <w:rsid w:val="00934345"/>
    <w:rsid w:val="00934B90"/>
    <w:rsid w:val="00935584"/>
    <w:rsid w:val="009366BE"/>
    <w:rsid w:val="00936A35"/>
    <w:rsid w:val="00936FAD"/>
    <w:rsid w:val="00937297"/>
    <w:rsid w:val="00937407"/>
    <w:rsid w:val="00937631"/>
    <w:rsid w:val="00937F15"/>
    <w:rsid w:val="009400CD"/>
    <w:rsid w:val="00941075"/>
    <w:rsid w:val="00941F22"/>
    <w:rsid w:val="00942204"/>
    <w:rsid w:val="00943D43"/>
    <w:rsid w:val="009454DD"/>
    <w:rsid w:val="009469E9"/>
    <w:rsid w:val="0094707F"/>
    <w:rsid w:val="009474A8"/>
    <w:rsid w:val="00947A8A"/>
    <w:rsid w:val="009504A0"/>
    <w:rsid w:val="00951222"/>
    <w:rsid w:val="009516EE"/>
    <w:rsid w:val="00951A08"/>
    <w:rsid w:val="009529D0"/>
    <w:rsid w:val="00953BB6"/>
    <w:rsid w:val="00954793"/>
    <w:rsid w:val="00954FCA"/>
    <w:rsid w:val="00955254"/>
    <w:rsid w:val="009553B7"/>
    <w:rsid w:val="00956062"/>
    <w:rsid w:val="00956240"/>
    <w:rsid w:val="009570DF"/>
    <w:rsid w:val="0095748B"/>
    <w:rsid w:val="0096019C"/>
    <w:rsid w:val="00961060"/>
    <w:rsid w:val="00961280"/>
    <w:rsid w:val="00962286"/>
    <w:rsid w:val="00962328"/>
    <w:rsid w:val="009635EA"/>
    <w:rsid w:val="00963B71"/>
    <w:rsid w:val="00966B57"/>
    <w:rsid w:val="009670E9"/>
    <w:rsid w:val="00967DB4"/>
    <w:rsid w:val="009717B5"/>
    <w:rsid w:val="00971865"/>
    <w:rsid w:val="0097285F"/>
    <w:rsid w:val="00972920"/>
    <w:rsid w:val="00974800"/>
    <w:rsid w:val="009752DE"/>
    <w:rsid w:val="009758CE"/>
    <w:rsid w:val="00975984"/>
    <w:rsid w:val="00975B9A"/>
    <w:rsid w:val="00975CE5"/>
    <w:rsid w:val="00975D3E"/>
    <w:rsid w:val="00976173"/>
    <w:rsid w:val="00977B74"/>
    <w:rsid w:val="00980A8D"/>
    <w:rsid w:val="00980C79"/>
    <w:rsid w:val="00980CD5"/>
    <w:rsid w:val="00981168"/>
    <w:rsid w:val="009812CE"/>
    <w:rsid w:val="0098298A"/>
    <w:rsid w:val="00982AD0"/>
    <w:rsid w:val="00982AFF"/>
    <w:rsid w:val="0098327E"/>
    <w:rsid w:val="009835ED"/>
    <w:rsid w:val="00984152"/>
    <w:rsid w:val="0098464D"/>
    <w:rsid w:val="00984B9D"/>
    <w:rsid w:val="0098515C"/>
    <w:rsid w:val="009853D7"/>
    <w:rsid w:val="00985BE1"/>
    <w:rsid w:val="009862B5"/>
    <w:rsid w:val="00986D3D"/>
    <w:rsid w:val="0098749A"/>
    <w:rsid w:val="009879A2"/>
    <w:rsid w:val="00987CAE"/>
    <w:rsid w:val="009908C6"/>
    <w:rsid w:val="009944AB"/>
    <w:rsid w:val="00994A80"/>
    <w:rsid w:val="00994BAC"/>
    <w:rsid w:val="00994F4C"/>
    <w:rsid w:val="00995808"/>
    <w:rsid w:val="009962D1"/>
    <w:rsid w:val="0099638B"/>
    <w:rsid w:val="00996716"/>
    <w:rsid w:val="00996760"/>
    <w:rsid w:val="00996F69"/>
    <w:rsid w:val="009970A0"/>
    <w:rsid w:val="00997449"/>
    <w:rsid w:val="009A015B"/>
    <w:rsid w:val="009A02D6"/>
    <w:rsid w:val="009A0704"/>
    <w:rsid w:val="009A1437"/>
    <w:rsid w:val="009A1CEA"/>
    <w:rsid w:val="009A1E04"/>
    <w:rsid w:val="009A2C4F"/>
    <w:rsid w:val="009A305D"/>
    <w:rsid w:val="009A3254"/>
    <w:rsid w:val="009A3630"/>
    <w:rsid w:val="009A36BB"/>
    <w:rsid w:val="009A41F4"/>
    <w:rsid w:val="009A45F5"/>
    <w:rsid w:val="009A5B35"/>
    <w:rsid w:val="009A6574"/>
    <w:rsid w:val="009A6941"/>
    <w:rsid w:val="009A7286"/>
    <w:rsid w:val="009A74C1"/>
    <w:rsid w:val="009B012F"/>
    <w:rsid w:val="009B084A"/>
    <w:rsid w:val="009B170F"/>
    <w:rsid w:val="009B4E36"/>
    <w:rsid w:val="009C0B61"/>
    <w:rsid w:val="009C106D"/>
    <w:rsid w:val="009C13CF"/>
    <w:rsid w:val="009C1E98"/>
    <w:rsid w:val="009C2F92"/>
    <w:rsid w:val="009C31F5"/>
    <w:rsid w:val="009C40B6"/>
    <w:rsid w:val="009C5531"/>
    <w:rsid w:val="009C6E82"/>
    <w:rsid w:val="009C7C27"/>
    <w:rsid w:val="009D0446"/>
    <w:rsid w:val="009D08FF"/>
    <w:rsid w:val="009D0FFF"/>
    <w:rsid w:val="009D1B98"/>
    <w:rsid w:val="009D1CEA"/>
    <w:rsid w:val="009D2529"/>
    <w:rsid w:val="009D2781"/>
    <w:rsid w:val="009D368C"/>
    <w:rsid w:val="009D3910"/>
    <w:rsid w:val="009D4515"/>
    <w:rsid w:val="009D5FA9"/>
    <w:rsid w:val="009D60B2"/>
    <w:rsid w:val="009D6161"/>
    <w:rsid w:val="009D654C"/>
    <w:rsid w:val="009D7753"/>
    <w:rsid w:val="009D7CF7"/>
    <w:rsid w:val="009E0677"/>
    <w:rsid w:val="009E17F3"/>
    <w:rsid w:val="009E1CF6"/>
    <w:rsid w:val="009E1D95"/>
    <w:rsid w:val="009E24B6"/>
    <w:rsid w:val="009E261C"/>
    <w:rsid w:val="009E2EAE"/>
    <w:rsid w:val="009E33C2"/>
    <w:rsid w:val="009E3709"/>
    <w:rsid w:val="009E399F"/>
    <w:rsid w:val="009E3DE7"/>
    <w:rsid w:val="009E45AE"/>
    <w:rsid w:val="009E54E4"/>
    <w:rsid w:val="009E6F8A"/>
    <w:rsid w:val="009E7AB8"/>
    <w:rsid w:val="009F08F1"/>
    <w:rsid w:val="009F0D1A"/>
    <w:rsid w:val="009F0F13"/>
    <w:rsid w:val="009F1C52"/>
    <w:rsid w:val="009F2353"/>
    <w:rsid w:val="009F3A75"/>
    <w:rsid w:val="009F5B86"/>
    <w:rsid w:val="009F6275"/>
    <w:rsid w:val="009F7D69"/>
    <w:rsid w:val="00A00C46"/>
    <w:rsid w:val="00A029AE"/>
    <w:rsid w:val="00A02E79"/>
    <w:rsid w:val="00A03AEC"/>
    <w:rsid w:val="00A04530"/>
    <w:rsid w:val="00A04FC4"/>
    <w:rsid w:val="00A0597B"/>
    <w:rsid w:val="00A05F43"/>
    <w:rsid w:val="00A0693C"/>
    <w:rsid w:val="00A07217"/>
    <w:rsid w:val="00A07C04"/>
    <w:rsid w:val="00A10E7B"/>
    <w:rsid w:val="00A111DB"/>
    <w:rsid w:val="00A1272C"/>
    <w:rsid w:val="00A130A0"/>
    <w:rsid w:val="00A13B5A"/>
    <w:rsid w:val="00A13C91"/>
    <w:rsid w:val="00A15310"/>
    <w:rsid w:val="00A160D7"/>
    <w:rsid w:val="00A16609"/>
    <w:rsid w:val="00A17172"/>
    <w:rsid w:val="00A17653"/>
    <w:rsid w:val="00A1797F"/>
    <w:rsid w:val="00A21349"/>
    <w:rsid w:val="00A2277C"/>
    <w:rsid w:val="00A22F9D"/>
    <w:rsid w:val="00A262AF"/>
    <w:rsid w:val="00A26B4C"/>
    <w:rsid w:val="00A274D2"/>
    <w:rsid w:val="00A27A6F"/>
    <w:rsid w:val="00A305C4"/>
    <w:rsid w:val="00A308FE"/>
    <w:rsid w:val="00A30EBD"/>
    <w:rsid w:val="00A315B4"/>
    <w:rsid w:val="00A31CD0"/>
    <w:rsid w:val="00A32081"/>
    <w:rsid w:val="00A34997"/>
    <w:rsid w:val="00A34E31"/>
    <w:rsid w:val="00A3655D"/>
    <w:rsid w:val="00A370F6"/>
    <w:rsid w:val="00A37A00"/>
    <w:rsid w:val="00A37AED"/>
    <w:rsid w:val="00A40359"/>
    <w:rsid w:val="00A40C8C"/>
    <w:rsid w:val="00A40EB8"/>
    <w:rsid w:val="00A415D5"/>
    <w:rsid w:val="00A416F5"/>
    <w:rsid w:val="00A4181F"/>
    <w:rsid w:val="00A41829"/>
    <w:rsid w:val="00A41AF9"/>
    <w:rsid w:val="00A41EA0"/>
    <w:rsid w:val="00A42180"/>
    <w:rsid w:val="00A42BF8"/>
    <w:rsid w:val="00A43332"/>
    <w:rsid w:val="00A43345"/>
    <w:rsid w:val="00A43A7A"/>
    <w:rsid w:val="00A450FF"/>
    <w:rsid w:val="00A455F4"/>
    <w:rsid w:val="00A457BA"/>
    <w:rsid w:val="00A45B15"/>
    <w:rsid w:val="00A46054"/>
    <w:rsid w:val="00A460F6"/>
    <w:rsid w:val="00A46105"/>
    <w:rsid w:val="00A464B6"/>
    <w:rsid w:val="00A46CBC"/>
    <w:rsid w:val="00A46E24"/>
    <w:rsid w:val="00A47271"/>
    <w:rsid w:val="00A47424"/>
    <w:rsid w:val="00A4753C"/>
    <w:rsid w:val="00A47772"/>
    <w:rsid w:val="00A47F4C"/>
    <w:rsid w:val="00A50484"/>
    <w:rsid w:val="00A50C66"/>
    <w:rsid w:val="00A50F4E"/>
    <w:rsid w:val="00A50F7B"/>
    <w:rsid w:val="00A52146"/>
    <w:rsid w:val="00A52458"/>
    <w:rsid w:val="00A54937"/>
    <w:rsid w:val="00A54F02"/>
    <w:rsid w:val="00A555CB"/>
    <w:rsid w:val="00A5596E"/>
    <w:rsid w:val="00A56D04"/>
    <w:rsid w:val="00A607DB"/>
    <w:rsid w:val="00A609A9"/>
    <w:rsid w:val="00A61150"/>
    <w:rsid w:val="00A61FCF"/>
    <w:rsid w:val="00A625D1"/>
    <w:rsid w:val="00A62645"/>
    <w:rsid w:val="00A62DE2"/>
    <w:rsid w:val="00A6394D"/>
    <w:rsid w:val="00A63F6E"/>
    <w:rsid w:val="00A64EAA"/>
    <w:rsid w:val="00A6541C"/>
    <w:rsid w:val="00A65D9F"/>
    <w:rsid w:val="00A66068"/>
    <w:rsid w:val="00A66CEE"/>
    <w:rsid w:val="00A674BB"/>
    <w:rsid w:val="00A67632"/>
    <w:rsid w:val="00A67EE4"/>
    <w:rsid w:val="00A67FA2"/>
    <w:rsid w:val="00A71021"/>
    <w:rsid w:val="00A72402"/>
    <w:rsid w:val="00A72F96"/>
    <w:rsid w:val="00A73938"/>
    <w:rsid w:val="00A73DF9"/>
    <w:rsid w:val="00A74F33"/>
    <w:rsid w:val="00A76EA8"/>
    <w:rsid w:val="00A81131"/>
    <w:rsid w:val="00A811EF"/>
    <w:rsid w:val="00A814DE"/>
    <w:rsid w:val="00A817E4"/>
    <w:rsid w:val="00A82F22"/>
    <w:rsid w:val="00A834CB"/>
    <w:rsid w:val="00A840A3"/>
    <w:rsid w:val="00A86552"/>
    <w:rsid w:val="00A90C7B"/>
    <w:rsid w:val="00A92103"/>
    <w:rsid w:val="00A9341A"/>
    <w:rsid w:val="00A94537"/>
    <w:rsid w:val="00A956C6"/>
    <w:rsid w:val="00A965BD"/>
    <w:rsid w:val="00AA020E"/>
    <w:rsid w:val="00AA0722"/>
    <w:rsid w:val="00AA1C0F"/>
    <w:rsid w:val="00AA1E15"/>
    <w:rsid w:val="00AA2753"/>
    <w:rsid w:val="00AA2801"/>
    <w:rsid w:val="00AA3910"/>
    <w:rsid w:val="00AA473B"/>
    <w:rsid w:val="00AA5076"/>
    <w:rsid w:val="00AA5078"/>
    <w:rsid w:val="00AA537B"/>
    <w:rsid w:val="00AA7C07"/>
    <w:rsid w:val="00AA7DF8"/>
    <w:rsid w:val="00AB00B1"/>
    <w:rsid w:val="00AB0B63"/>
    <w:rsid w:val="00AB2CB1"/>
    <w:rsid w:val="00AB2F8F"/>
    <w:rsid w:val="00AB31B4"/>
    <w:rsid w:val="00AB3901"/>
    <w:rsid w:val="00AB43FE"/>
    <w:rsid w:val="00AB44E2"/>
    <w:rsid w:val="00AB48D6"/>
    <w:rsid w:val="00AB50D9"/>
    <w:rsid w:val="00AB54AC"/>
    <w:rsid w:val="00AB58C0"/>
    <w:rsid w:val="00AB64BC"/>
    <w:rsid w:val="00AB6D34"/>
    <w:rsid w:val="00AB6F70"/>
    <w:rsid w:val="00AB7801"/>
    <w:rsid w:val="00AB7848"/>
    <w:rsid w:val="00AC0775"/>
    <w:rsid w:val="00AC0AE9"/>
    <w:rsid w:val="00AC0B88"/>
    <w:rsid w:val="00AC0D15"/>
    <w:rsid w:val="00AC1A42"/>
    <w:rsid w:val="00AC2495"/>
    <w:rsid w:val="00AC2BC6"/>
    <w:rsid w:val="00AC2E1E"/>
    <w:rsid w:val="00AC3895"/>
    <w:rsid w:val="00AC4115"/>
    <w:rsid w:val="00AC41A5"/>
    <w:rsid w:val="00AC49A7"/>
    <w:rsid w:val="00AC5210"/>
    <w:rsid w:val="00AC65DC"/>
    <w:rsid w:val="00AC6699"/>
    <w:rsid w:val="00AC6749"/>
    <w:rsid w:val="00AC70B7"/>
    <w:rsid w:val="00AC73BF"/>
    <w:rsid w:val="00AD0510"/>
    <w:rsid w:val="00AD21B5"/>
    <w:rsid w:val="00AD28D1"/>
    <w:rsid w:val="00AD47D3"/>
    <w:rsid w:val="00AD4D78"/>
    <w:rsid w:val="00AD552E"/>
    <w:rsid w:val="00AD5636"/>
    <w:rsid w:val="00AD5F36"/>
    <w:rsid w:val="00AD6C68"/>
    <w:rsid w:val="00AD71C1"/>
    <w:rsid w:val="00AD768F"/>
    <w:rsid w:val="00AE07E4"/>
    <w:rsid w:val="00AE1723"/>
    <w:rsid w:val="00AE19E8"/>
    <w:rsid w:val="00AE1BC1"/>
    <w:rsid w:val="00AE2D1B"/>
    <w:rsid w:val="00AE40B0"/>
    <w:rsid w:val="00AE5A1A"/>
    <w:rsid w:val="00AE5E68"/>
    <w:rsid w:val="00AE5F4E"/>
    <w:rsid w:val="00AE717C"/>
    <w:rsid w:val="00AF052F"/>
    <w:rsid w:val="00AF1745"/>
    <w:rsid w:val="00AF189B"/>
    <w:rsid w:val="00AF2D85"/>
    <w:rsid w:val="00AF2EFF"/>
    <w:rsid w:val="00AF3907"/>
    <w:rsid w:val="00AF3AA0"/>
    <w:rsid w:val="00AF3C50"/>
    <w:rsid w:val="00AF3D0B"/>
    <w:rsid w:val="00AF409D"/>
    <w:rsid w:val="00AF5813"/>
    <w:rsid w:val="00AF58C0"/>
    <w:rsid w:val="00AF734F"/>
    <w:rsid w:val="00B00693"/>
    <w:rsid w:val="00B00C3F"/>
    <w:rsid w:val="00B00C50"/>
    <w:rsid w:val="00B02276"/>
    <w:rsid w:val="00B02C14"/>
    <w:rsid w:val="00B0336E"/>
    <w:rsid w:val="00B04F36"/>
    <w:rsid w:val="00B064BE"/>
    <w:rsid w:val="00B06D30"/>
    <w:rsid w:val="00B0713D"/>
    <w:rsid w:val="00B075E8"/>
    <w:rsid w:val="00B07734"/>
    <w:rsid w:val="00B104EC"/>
    <w:rsid w:val="00B10B3A"/>
    <w:rsid w:val="00B10D78"/>
    <w:rsid w:val="00B11BB9"/>
    <w:rsid w:val="00B1473F"/>
    <w:rsid w:val="00B158B0"/>
    <w:rsid w:val="00B16928"/>
    <w:rsid w:val="00B172D4"/>
    <w:rsid w:val="00B17867"/>
    <w:rsid w:val="00B20431"/>
    <w:rsid w:val="00B20657"/>
    <w:rsid w:val="00B23810"/>
    <w:rsid w:val="00B25082"/>
    <w:rsid w:val="00B25F05"/>
    <w:rsid w:val="00B25F42"/>
    <w:rsid w:val="00B26825"/>
    <w:rsid w:val="00B2786E"/>
    <w:rsid w:val="00B303A1"/>
    <w:rsid w:val="00B30A01"/>
    <w:rsid w:val="00B3271D"/>
    <w:rsid w:val="00B32A55"/>
    <w:rsid w:val="00B32D2B"/>
    <w:rsid w:val="00B32DA8"/>
    <w:rsid w:val="00B335DF"/>
    <w:rsid w:val="00B33E55"/>
    <w:rsid w:val="00B35312"/>
    <w:rsid w:val="00B356D6"/>
    <w:rsid w:val="00B35D84"/>
    <w:rsid w:val="00B36C2C"/>
    <w:rsid w:val="00B36F7A"/>
    <w:rsid w:val="00B373D1"/>
    <w:rsid w:val="00B377E6"/>
    <w:rsid w:val="00B37BA4"/>
    <w:rsid w:val="00B40766"/>
    <w:rsid w:val="00B4104B"/>
    <w:rsid w:val="00B416AA"/>
    <w:rsid w:val="00B41A01"/>
    <w:rsid w:val="00B42161"/>
    <w:rsid w:val="00B421B7"/>
    <w:rsid w:val="00B438F4"/>
    <w:rsid w:val="00B441E4"/>
    <w:rsid w:val="00B442AC"/>
    <w:rsid w:val="00B44333"/>
    <w:rsid w:val="00B44697"/>
    <w:rsid w:val="00B44916"/>
    <w:rsid w:val="00B44C19"/>
    <w:rsid w:val="00B44EF5"/>
    <w:rsid w:val="00B45D6C"/>
    <w:rsid w:val="00B47A17"/>
    <w:rsid w:val="00B47C79"/>
    <w:rsid w:val="00B507B8"/>
    <w:rsid w:val="00B50C1E"/>
    <w:rsid w:val="00B50C4D"/>
    <w:rsid w:val="00B51946"/>
    <w:rsid w:val="00B52073"/>
    <w:rsid w:val="00B52A9C"/>
    <w:rsid w:val="00B534E5"/>
    <w:rsid w:val="00B53648"/>
    <w:rsid w:val="00B53E25"/>
    <w:rsid w:val="00B554F3"/>
    <w:rsid w:val="00B55BC5"/>
    <w:rsid w:val="00B56278"/>
    <w:rsid w:val="00B57188"/>
    <w:rsid w:val="00B57E4F"/>
    <w:rsid w:val="00B61063"/>
    <w:rsid w:val="00B6119F"/>
    <w:rsid w:val="00B6146F"/>
    <w:rsid w:val="00B619AA"/>
    <w:rsid w:val="00B623CB"/>
    <w:rsid w:val="00B62851"/>
    <w:rsid w:val="00B655BE"/>
    <w:rsid w:val="00B660C1"/>
    <w:rsid w:val="00B661D0"/>
    <w:rsid w:val="00B66DBD"/>
    <w:rsid w:val="00B67034"/>
    <w:rsid w:val="00B671A7"/>
    <w:rsid w:val="00B70D86"/>
    <w:rsid w:val="00B71C8F"/>
    <w:rsid w:val="00B71CFE"/>
    <w:rsid w:val="00B72C42"/>
    <w:rsid w:val="00B7329A"/>
    <w:rsid w:val="00B7523A"/>
    <w:rsid w:val="00B75352"/>
    <w:rsid w:val="00B7624B"/>
    <w:rsid w:val="00B76CE5"/>
    <w:rsid w:val="00B77C47"/>
    <w:rsid w:val="00B8198C"/>
    <w:rsid w:val="00B81D2D"/>
    <w:rsid w:val="00B82734"/>
    <w:rsid w:val="00B8344C"/>
    <w:rsid w:val="00B8389B"/>
    <w:rsid w:val="00B83E60"/>
    <w:rsid w:val="00B840A1"/>
    <w:rsid w:val="00B84620"/>
    <w:rsid w:val="00B847BD"/>
    <w:rsid w:val="00B85383"/>
    <w:rsid w:val="00B8654A"/>
    <w:rsid w:val="00B86ECF"/>
    <w:rsid w:val="00B906F8"/>
    <w:rsid w:val="00B90A55"/>
    <w:rsid w:val="00B90B68"/>
    <w:rsid w:val="00B91F8F"/>
    <w:rsid w:val="00B92CB6"/>
    <w:rsid w:val="00B92E44"/>
    <w:rsid w:val="00B92F5D"/>
    <w:rsid w:val="00B9340B"/>
    <w:rsid w:val="00B95814"/>
    <w:rsid w:val="00B9656B"/>
    <w:rsid w:val="00B96603"/>
    <w:rsid w:val="00B97541"/>
    <w:rsid w:val="00BA0092"/>
    <w:rsid w:val="00BA0465"/>
    <w:rsid w:val="00BA0E46"/>
    <w:rsid w:val="00BA0FFE"/>
    <w:rsid w:val="00BA1B52"/>
    <w:rsid w:val="00BA20CA"/>
    <w:rsid w:val="00BA238F"/>
    <w:rsid w:val="00BA2D9F"/>
    <w:rsid w:val="00BA3FCB"/>
    <w:rsid w:val="00BA43C9"/>
    <w:rsid w:val="00BA5C12"/>
    <w:rsid w:val="00BA630E"/>
    <w:rsid w:val="00BA68E3"/>
    <w:rsid w:val="00BA7E53"/>
    <w:rsid w:val="00BA7F10"/>
    <w:rsid w:val="00BB078B"/>
    <w:rsid w:val="00BB0C7B"/>
    <w:rsid w:val="00BB1637"/>
    <w:rsid w:val="00BB197F"/>
    <w:rsid w:val="00BB2872"/>
    <w:rsid w:val="00BB2CD8"/>
    <w:rsid w:val="00BB321C"/>
    <w:rsid w:val="00BB3D17"/>
    <w:rsid w:val="00BB5034"/>
    <w:rsid w:val="00BB522A"/>
    <w:rsid w:val="00BB5327"/>
    <w:rsid w:val="00BB54F4"/>
    <w:rsid w:val="00BB5694"/>
    <w:rsid w:val="00BB5E16"/>
    <w:rsid w:val="00BB6404"/>
    <w:rsid w:val="00BB64E6"/>
    <w:rsid w:val="00BB7CF5"/>
    <w:rsid w:val="00BC0128"/>
    <w:rsid w:val="00BC0941"/>
    <w:rsid w:val="00BC09BE"/>
    <w:rsid w:val="00BC17CF"/>
    <w:rsid w:val="00BC1BA1"/>
    <w:rsid w:val="00BC270E"/>
    <w:rsid w:val="00BC2CC4"/>
    <w:rsid w:val="00BC327C"/>
    <w:rsid w:val="00BC3766"/>
    <w:rsid w:val="00BC5094"/>
    <w:rsid w:val="00BC58D4"/>
    <w:rsid w:val="00BC5BA9"/>
    <w:rsid w:val="00BC6931"/>
    <w:rsid w:val="00BC711B"/>
    <w:rsid w:val="00BC7D6C"/>
    <w:rsid w:val="00BD256D"/>
    <w:rsid w:val="00BD29DB"/>
    <w:rsid w:val="00BD2D31"/>
    <w:rsid w:val="00BD34BA"/>
    <w:rsid w:val="00BD3742"/>
    <w:rsid w:val="00BD444B"/>
    <w:rsid w:val="00BD46A0"/>
    <w:rsid w:val="00BD47C0"/>
    <w:rsid w:val="00BD4B41"/>
    <w:rsid w:val="00BD4BC0"/>
    <w:rsid w:val="00BE0035"/>
    <w:rsid w:val="00BE061D"/>
    <w:rsid w:val="00BE1A26"/>
    <w:rsid w:val="00BE3305"/>
    <w:rsid w:val="00BE36EF"/>
    <w:rsid w:val="00BE4C00"/>
    <w:rsid w:val="00BE5618"/>
    <w:rsid w:val="00BE5FC0"/>
    <w:rsid w:val="00BE624E"/>
    <w:rsid w:val="00BE6505"/>
    <w:rsid w:val="00BF0AC4"/>
    <w:rsid w:val="00BF1083"/>
    <w:rsid w:val="00BF11A1"/>
    <w:rsid w:val="00BF1CE1"/>
    <w:rsid w:val="00BF1D8C"/>
    <w:rsid w:val="00BF246D"/>
    <w:rsid w:val="00BF2BBA"/>
    <w:rsid w:val="00BF3543"/>
    <w:rsid w:val="00BF3692"/>
    <w:rsid w:val="00BF4474"/>
    <w:rsid w:val="00BF47E3"/>
    <w:rsid w:val="00BF4AE0"/>
    <w:rsid w:val="00BF5231"/>
    <w:rsid w:val="00BF5AE4"/>
    <w:rsid w:val="00BF68BB"/>
    <w:rsid w:val="00BF78DD"/>
    <w:rsid w:val="00C0089F"/>
    <w:rsid w:val="00C00CD8"/>
    <w:rsid w:val="00C0157C"/>
    <w:rsid w:val="00C027A4"/>
    <w:rsid w:val="00C02E8E"/>
    <w:rsid w:val="00C0407F"/>
    <w:rsid w:val="00C04FAF"/>
    <w:rsid w:val="00C05E12"/>
    <w:rsid w:val="00C05FF5"/>
    <w:rsid w:val="00C0795D"/>
    <w:rsid w:val="00C07B07"/>
    <w:rsid w:val="00C07D4F"/>
    <w:rsid w:val="00C10EC1"/>
    <w:rsid w:val="00C121CD"/>
    <w:rsid w:val="00C12740"/>
    <w:rsid w:val="00C12F22"/>
    <w:rsid w:val="00C139E4"/>
    <w:rsid w:val="00C149A5"/>
    <w:rsid w:val="00C14DA3"/>
    <w:rsid w:val="00C14E9C"/>
    <w:rsid w:val="00C16317"/>
    <w:rsid w:val="00C17A16"/>
    <w:rsid w:val="00C2029B"/>
    <w:rsid w:val="00C20631"/>
    <w:rsid w:val="00C21382"/>
    <w:rsid w:val="00C2177E"/>
    <w:rsid w:val="00C217DB"/>
    <w:rsid w:val="00C244C6"/>
    <w:rsid w:val="00C25170"/>
    <w:rsid w:val="00C2576D"/>
    <w:rsid w:val="00C25938"/>
    <w:rsid w:val="00C26A80"/>
    <w:rsid w:val="00C27A86"/>
    <w:rsid w:val="00C30EF2"/>
    <w:rsid w:val="00C31C79"/>
    <w:rsid w:val="00C32247"/>
    <w:rsid w:val="00C323E7"/>
    <w:rsid w:val="00C328DC"/>
    <w:rsid w:val="00C33915"/>
    <w:rsid w:val="00C34844"/>
    <w:rsid w:val="00C34A22"/>
    <w:rsid w:val="00C34AFA"/>
    <w:rsid w:val="00C355AD"/>
    <w:rsid w:val="00C35C0C"/>
    <w:rsid w:val="00C35CBA"/>
    <w:rsid w:val="00C364D0"/>
    <w:rsid w:val="00C36746"/>
    <w:rsid w:val="00C370A5"/>
    <w:rsid w:val="00C37C83"/>
    <w:rsid w:val="00C42812"/>
    <w:rsid w:val="00C42A41"/>
    <w:rsid w:val="00C4317F"/>
    <w:rsid w:val="00C431E8"/>
    <w:rsid w:val="00C43AFD"/>
    <w:rsid w:val="00C450B0"/>
    <w:rsid w:val="00C4511C"/>
    <w:rsid w:val="00C45379"/>
    <w:rsid w:val="00C46A37"/>
    <w:rsid w:val="00C46BE7"/>
    <w:rsid w:val="00C47708"/>
    <w:rsid w:val="00C5172E"/>
    <w:rsid w:val="00C521ED"/>
    <w:rsid w:val="00C528A3"/>
    <w:rsid w:val="00C53CDA"/>
    <w:rsid w:val="00C544A2"/>
    <w:rsid w:val="00C545B1"/>
    <w:rsid w:val="00C54605"/>
    <w:rsid w:val="00C55060"/>
    <w:rsid w:val="00C551DC"/>
    <w:rsid w:val="00C558C9"/>
    <w:rsid w:val="00C55BF9"/>
    <w:rsid w:val="00C55F57"/>
    <w:rsid w:val="00C56038"/>
    <w:rsid w:val="00C56E7F"/>
    <w:rsid w:val="00C60104"/>
    <w:rsid w:val="00C6012F"/>
    <w:rsid w:val="00C60450"/>
    <w:rsid w:val="00C6069F"/>
    <w:rsid w:val="00C60EFB"/>
    <w:rsid w:val="00C61257"/>
    <w:rsid w:val="00C61ED5"/>
    <w:rsid w:val="00C623F1"/>
    <w:rsid w:val="00C62E57"/>
    <w:rsid w:val="00C63DE0"/>
    <w:rsid w:val="00C63E71"/>
    <w:rsid w:val="00C6411F"/>
    <w:rsid w:val="00C6415A"/>
    <w:rsid w:val="00C64FD2"/>
    <w:rsid w:val="00C65497"/>
    <w:rsid w:val="00C654E9"/>
    <w:rsid w:val="00C66345"/>
    <w:rsid w:val="00C66F2A"/>
    <w:rsid w:val="00C70369"/>
    <w:rsid w:val="00C70536"/>
    <w:rsid w:val="00C709CC"/>
    <w:rsid w:val="00C70A41"/>
    <w:rsid w:val="00C70E8F"/>
    <w:rsid w:val="00C7274A"/>
    <w:rsid w:val="00C7388E"/>
    <w:rsid w:val="00C750CD"/>
    <w:rsid w:val="00C75E71"/>
    <w:rsid w:val="00C76982"/>
    <w:rsid w:val="00C76C8B"/>
    <w:rsid w:val="00C76EFC"/>
    <w:rsid w:val="00C7751D"/>
    <w:rsid w:val="00C80BAA"/>
    <w:rsid w:val="00C81F05"/>
    <w:rsid w:val="00C82584"/>
    <w:rsid w:val="00C8314F"/>
    <w:rsid w:val="00C85758"/>
    <w:rsid w:val="00C86974"/>
    <w:rsid w:val="00C86BBE"/>
    <w:rsid w:val="00C876E4"/>
    <w:rsid w:val="00C87AB2"/>
    <w:rsid w:val="00C90831"/>
    <w:rsid w:val="00C91A9B"/>
    <w:rsid w:val="00C926C2"/>
    <w:rsid w:val="00C93D00"/>
    <w:rsid w:val="00C94EAB"/>
    <w:rsid w:val="00C959E3"/>
    <w:rsid w:val="00C959EA"/>
    <w:rsid w:val="00C95CB0"/>
    <w:rsid w:val="00C95E20"/>
    <w:rsid w:val="00C9632F"/>
    <w:rsid w:val="00C9688D"/>
    <w:rsid w:val="00C97D83"/>
    <w:rsid w:val="00CA0F59"/>
    <w:rsid w:val="00CA2FC9"/>
    <w:rsid w:val="00CA36B0"/>
    <w:rsid w:val="00CA3D48"/>
    <w:rsid w:val="00CA3DF1"/>
    <w:rsid w:val="00CA470D"/>
    <w:rsid w:val="00CA48C2"/>
    <w:rsid w:val="00CA499D"/>
    <w:rsid w:val="00CA7C54"/>
    <w:rsid w:val="00CA7C94"/>
    <w:rsid w:val="00CA7F46"/>
    <w:rsid w:val="00CB0233"/>
    <w:rsid w:val="00CB184B"/>
    <w:rsid w:val="00CB1C94"/>
    <w:rsid w:val="00CB21C8"/>
    <w:rsid w:val="00CB230C"/>
    <w:rsid w:val="00CB247C"/>
    <w:rsid w:val="00CB24DF"/>
    <w:rsid w:val="00CB347C"/>
    <w:rsid w:val="00CB37AE"/>
    <w:rsid w:val="00CB3DE2"/>
    <w:rsid w:val="00CB42CD"/>
    <w:rsid w:val="00CB7FCB"/>
    <w:rsid w:val="00CC02D2"/>
    <w:rsid w:val="00CC190D"/>
    <w:rsid w:val="00CC1A37"/>
    <w:rsid w:val="00CC1C1B"/>
    <w:rsid w:val="00CC1C76"/>
    <w:rsid w:val="00CC2FD6"/>
    <w:rsid w:val="00CC31EB"/>
    <w:rsid w:val="00CC3E13"/>
    <w:rsid w:val="00CC3F0E"/>
    <w:rsid w:val="00CC4273"/>
    <w:rsid w:val="00CC6264"/>
    <w:rsid w:val="00CC69EB"/>
    <w:rsid w:val="00CC7AAF"/>
    <w:rsid w:val="00CC7FCD"/>
    <w:rsid w:val="00CD044D"/>
    <w:rsid w:val="00CD1279"/>
    <w:rsid w:val="00CD1ACE"/>
    <w:rsid w:val="00CD1D23"/>
    <w:rsid w:val="00CD2B0F"/>
    <w:rsid w:val="00CD338E"/>
    <w:rsid w:val="00CD41B3"/>
    <w:rsid w:val="00CD44B1"/>
    <w:rsid w:val="00CD459B"/>
    <w:rsid w:val="00CD45F9"/>
    <w:rsid w:val="00CD476D"/>
    <w:rsid w:val="00CD505A"/>
    <w:rsid w:val="00CD50DB"/>
    <w:rsid w:val="00CD6D27"/>
    <w:rsid w:val="00CD7BA0"/>
    <w:rsid w:val="00CE1CBA"/>
    <w:rsid w:val="00CE1EF7"/>
    <w:rsid w:val="00CE2829"/>
    <w:rsid w:val="00CE338E"/>
    <w:rsid w:val="00CE4A22"/>
    <w:rsid w:val="00CE4F90"/>
    <w:rsid w:val="00CE54DD"/>
    <w:rsid w:val="00CE6407"/>
    <w:rsid w:val="00CE65D9"/>
    <w:rsid w:val="00CE664C"/>
    <w:rsid w:val="00CE7166"/>
    <w:rsid w:val="00CE77D0"/>
    <w:rsid w:val="00CE7D56"/>
    <w:rsid w:val="00CE7D8D"/>
    <w:rsid w:val="00CF05EB"/>
    <w:rsid w:val="00CF13AB"/>
    <w:rsid w:val="00CF14E0"/>
    <w:rsid w:val="00CF2746"/>
    <w:rsid w:val="00CF337A"/>
    <w:rsid w:val="00CF55DA"/>
    <w:rsid w:val="00CF55E9"/>
    <w:rsid w:val="00CF56C9"/>
    <w:rsid w:val="00CF62BF"/>
    <w:rsid w:val="00CF6A67"/>
    <w:rsid w:val="00D002E8"/>
    <w:rsid w:val="00D00604"/>
    <w:rsid w:val="00D00BD8"/>
    <w:rsid w:val="00D017BF"/>
    <w:rsid w:val="00D0188E"/>
    <w:rsid w:val="00D01907"/>
    <w:rsid w:val="00D01A9E"/>
    <w:rsid w:val="00D02329"/>
    <w:rsid w:val="00D029BA"/>
    <w:rsid w:val="00D02CD0"/>
    <w:rsid w:val="00D02DEF"/>
    <w:rsid w:val="00D04915"/>
    <w:rsid w:val="00D04F04"/>
    <w:rsid w:val="00D05780"/>
    <w:rsid w:val="00D05D5C"/>
    <w:rsid w:val="00D05EC7"/>
    <w:rsid w:val="00D074D6"/>
    <w:rsid w:val="00D07520"/>
    <w:rsid w:val="00D103B8"/>
    <w:rsid w:val="00D11560"/>
    <w:rsid w:val="00D120C9"/>
    <w:rsid w:val="00D13341"/>
    <w:rsid w:val="00D1364F"/>
    <w:rsid w:val="00D13A2F"/>
    <w:rsid w:val="00D141CD"/>
    <w:rsid w:val="00D21BB8"/>
    <w:rsid w:val="00D21DFD"/>
    <w:rsid w:val="00D242E2"/>
    <w:rsid w:val="00D24387"/>
    <w:rsid w:val="00D2452B"/>
    <w:rsid w:val="00D26369"/>
    <w:rsid w:val="00D26927"/>
    <w:rsid w:val="00D269B3"/>
    <w:rsid w:val="00D279B5"/>
    <w:rsid w:val="00D302EE"/>
    <w:rsid w:val="00D30B19"/>
    <w:rsid w:val="00D31BA8"/>
    <w:rsid w:val="00D32C2B"/>
    <w:rsid w:val="00D333FB"/>
    <w:rsid w:val="00D33B61"/>
    <w:rsid w:val="00D3445B"/>
    <w:rsid w:val="00D34554"/>
    <w:rsid w:val="00D347CD"/>
    <w:rsid w:val="00D34DD9"/>
    <w:rsid w:val="00D35899"/>
    <w:rsid w:val="00D37EC5"/>
    <w:rsid w:val="00D401B1"/>
    <w:rsid w:val="00D403CF"/>
    <w:rsid w:val="00D4229A"/>
    <w:rsid w:val="00D422E1"/>
    <w:rsid w:val="00D43D9B"/>
    <w:rsid w:val="00D43E4B"/>
    <w:rsid w:val="00D4473A"/>
    <w:rsid w:val="00D44816"/>
    <w:rsid w:val="00D45597"/>
    <w:rsid w:val="00D45A89"/>
    <w:rsid w:val="00D45FB7"/>
    <w:rsid w:val="00D4777F"/>
    <w:rsid w:val="00D50A1A"/>
    <w:rsid w:val="00D50A73"/>
    <w:rsid w:val="00D5204E"/>
    <w:rsid w:val="00D528DF"/>
    <w:rsid w:val="00D52916"/>
    <w:rsid w:val="00D53746"/>
    <w:rsid w:val="00D547D9"/>
    <w:rsid w:val="00D5531A"/>
    <w:rsid w:val="00D55F2E"/>
    <w:rsid w:val="00D561CB"/>
    <w:rsid w:val="00D56789"/>
    <w:rsid w:val="00D61121"/>
    <w:rsid w:val="00D611B6"/>
    <w:rsid w:val="00D612DA"/>
    <w:rsid w:val="00D61EA8"/>
    <w:rsid w:val="00D6231C"/>
    <w:rsid w:val="00D623DB"/>
    <w:rsid w:val="00D625C0"/>
    <w:rsid w:val="00D63F3C"/>
    <w:rsid w:val="00D640DC"/>
    <w:rsid w:val="00D663DF"/>
    <w:rsid w:val="00D67154"/>
    <w:rsid w:val="00D67AC8"/>
    <w:rsid w:val="00D67E67"/>
    <w:rsid w:val="00D705F9"/>
    <w:rsid w:val="00D70CB4"/>
    <w:rsid w:val="00D71AAD"/>
    <w:rsid w:val="00D71B90"/>
    <w:rsid w:val="00D71C02"/>
    <w:rsid w:val="00D7227D"/>
    <w:rsid w:val="00D72528"/>
    <w:rsid w:val="00D72776"/>
    <w:rsid w:val="00D72DDA"/>
    <w:rsid w:val="00D73457"/>
    <w:rsid w:val="00D74C61"/>
    <w:rsid w:val="00D74CDD"/>
    <w:rsid w:val="00D75035"/>
    <w:rsid w:val="00D76031"/>
    <w:rsid w:val="00D777B6"/>
    <w:rsid w:val="00D77A47"/>
    <w:rsid w:val="00D810CA"/>
    <w:rsid w:val="00D811BC"/>
    <w:rsid w:val="00D82EA9"/>
    <w:rsid w:val="00D836D6"/>
    <w:rsid w:val="00D8400A"/>
    <w:rsid w:val="00D84787"/>
    <w:rsid w:val="00D85B32"/>
    <w:rsid w:val="00D86068"/>
    <w:rsid w:val="00D861B4"/>
    <w:rsid w:val="00D8679A"/>
    <w:rsid w:val="00D86A51"/>
    <w:rsid w:val="00D86D0C"/>
    <w:rsid w:val="00D872B7"/>
    <w:rsid w:val="00D87E07"/>
    <w:rsid w:val="00D906FB"/>
    <w:rsid w:val="00D914A3"/>
    <w:rsid w:val="00D92C99"/>
    <w:rsid w:val="00D92E9D"/>
    <w:rsid w:val="00D93049"/>
    <w:rsid w:val="00D93731"/>
    <w:rsid w:val="00D94394"/>
    <w:rsid w:val="00D95705"/>
    <w:rsid w:val="00D95A64"/>
    <w:rsid w:val="00D96601"/>
    <w:rsid w:val="00D97106"/>
    <w:rsid w:val="00D974F9"/>
    <w:rsid w:val="00D97675"/>
    <w:rsid w:val="00D97B19"/>
    <w:rsid w:val="00DA02AA"/>
    <w:rsid w:val="00DA1B8B"/>
    <w:rsid w:val="00DA1D15"/>
    <w:rsid w:val="00DA1EBB"/>
    <w:rsid w:val="00DA1FEC"/>
    <w:rsid w:val="00DA24E2"/>
    <w:rsid w:val="00DA2761"/>
    <w:rsid w:val="00DA2975"/>
    <w:rsid w:val="00DA3407"/>
    <w:rsid w:val="00DA37D3"/>
    <w:rsid w:val="00DA4FC5"/>
    <w:rsid w:val="00DA4FEC"/>
    <w:rsid w:val="00DA5C49"/>
    <w:rsid w:val="00DA5EC7"/>
    <w:rsid w:val="00DA7C39"/>
    <w:rsid w:val="00DB0D13"/>
    <w:rsid w:val="00DB3A41"/>
    <w:rsid w:val="00DB4920"/>
    <w:rsid w:val="00DB4996"/>
    <w:rsid w:val="00DB5B2A"/>
    <w:rsid w:val="00DB5C1C"/>
    <w:rsid w:val="00DB622C"/>
    <w:rsid w:val="00DB6807"/>
    <w:rsid w:val="00DB7658"/>
    <w:rsid w:val="00DC07D0"/>
    <w:rsid w:val="00DC1153"/>
    <w:rsid w:val="00DC141E"/>
    <w:rsid w:val="00DC1D1F"/>
    <w:rsid w:val="00DC2C93"/>
    <w:rsid w:val="00DC343E"/>
    <w:rsid w:val="00DC3CF3"/>
    <w:rsid w:val="00DC4210"/>
    <w:rsid w:val="00DC4E29"/>
    <w:rsid w:val="00DC5EF1"/>
    <w:rsid w:val="00DC6818"/>
    <w:rsid w:val="00DD0247"/>
    <w:rsid w:val="00DD11D1"/>
    <w:rsid w:val="00DD1A1F"/>
    <w:rsid w:val="00DD21A3"/>
    <w:rsid w:val="00DD2414"/>
    <w:rsid w:val="00DD2A20"/>
    <w:rsid w:val="00DD2B7F"/>
    <w:rsid w:val="00DD2C53"/>
    <w:rsid w:val="00DD2E88"/>
    <w:rsid w:val="00DD3DC6"/>
    <w:rsid w:val="00DD4347"/>
    <w:rsid w:val="00DD6E29"/>
    <w:rsid w:val="00DE1060"/>
    <w:rsid w:val="00DE113B"/>
    <w:rsid w:val="00DE2D0A"/>
    <w:rsid w:val="00DE38D8"/>
    <w:rsid w:val="00DE3E5A"/>
    <w:rsid w:val="00DE3F4F"/>
    <w:rsid w:val="00DE5252"/>
    <w:rsid w:val="00DE6EFA"/>
    <w:rsid w:val="00DE736F"/>
    <w:rsid w:val="00DF032A"/>
    <w:rsid w:val="00DF0EAF"/>
    <w:rsid w:val="00DF1455"/>
    <w:rsid w:val="00DF1B3F"/>
    <w:rsid w:val="00DF2DED"/>
    <w:rsid w:val="00DF3485"/>
    <w:rsid w:val="00DF3EC6"/>
    <w:rsid w:val="00DF5075"/>
    <w:rsid w:val="00DF5870"/>
    <w:rsid w:val="00DF6C16"/>
    <w:rsid w:val="00DF6C87"/>
    <w:rsid w:val="00DF76D7"/>
    <w:rsid w:val="00DF7799"/>
    <w:rsid w:val="00DF7856"/>
    <w:rsid w:val="00E00799"/>
    <w:rsid w:val="00E00C61"/>
    <w:rsid w:val="00E0238E"/>
    <w:rsid w:val="00E0391F"/>
    <w:rsid w:val="00E03E2C"/>
    <w:rsid w:val="00E049AD"/>
    <w:rsid w:val="00E04C19"/>
    <w:rsid w:val="00E05025"/>
    <w:rsid w:val="00E0627F"/>
    <w:rsid w:val="00E07688"/>
    <w:rsid w:val="00E07EB4"/>
    <w:rsid w:val="00E11D95"/>
    <w:rsid w:val="00E132A8"/>
    <w:rsid w:val="00E13569"/>
    <w:rsid w:val="00E142DD"/>
    <w:rsid w:val="00E14C98"/>
    <w:rsid w:val="00E15676"/>
    <w:rsid w:val="00E15C90"/>
    <w:rsid w:val="00E16B4A"/>
    <w:rsid w:val="00E16CD6"/>
    <w:rsid w:val="00E17B14"/>
    <w:rsid w:val="00E17DC7"/>
    <w:rsid w:val="00E20092"/>
    <w:rsid w:val="00E202F7"/>
    <w:rsid w:val="00E20C6C"/>
    <w:rsid w:val="00E21CE7"/>
    <w:rsid w:val="00E22EA9"/>
    <w:rsid w:val="00E22EEF"/>
    <w:rsid w:val="00E234A2"/>
    <w:rsid w:val="00E238A6"/>
    <w:rsid w:val="00E247A4"/>
    <w:rsid w:val="00E2485B"/>
    <w:rsid w:val="00E24D6D"/>
    <w:rsid w:val="00E2527D"/>
    <w:rsid w:val="00E25525"/>
    <w:rsid w:val="00E25E43"/>
    <w:rsid w:val="00E3081A"/>
    <w:rsid w:val="00E310D8"/>
    <w:rsid w:val="00E31235"/>
    <w:rsid w:val="00E3127E"/>
    <w:rsid w:val="00E320D6"/>
    <w:rsid w:val="00E339E4"/>
    <w:rsid w:val="00E33C94"/>
    <w:rsid w:val="00E33FAD"/>
    <w:rsid w:val="00E34D8D"/>
    <w:rsid w:val="00E35E75"/>
    <w:rsid w:val="00E36F54"/>
    <w:rsid w:val="00E41D3A"/>
    <w:rsid w:val="00E42325"/>
    <w:rsid w:val="00E426D4"/>
    <w:rsid w:val="00E431CE"/>
    <w:rsid w:val="00E4347B"/>
    <w:rsid w:val="00E45922"/>
    <w:rsid w:val="00E463BC"/>
    <w:rsid w:val="00E47549"/>
    <w:rsid w:val="00E47FF4"/>
    <w:rsid w:val="00E501A5"/>
    <w:rsid w:val="00E501E7"/>
    <w:rsid w:val="00E50903"/>
    <w:rsid w:val="00E50C3B"/>
    <w:rsid w:val="00E50EAC"/>
    <w:rsid w:val="00E515F7"/>
    <w:rsid w:val="00E51D20"/>
    <w:rsid w:val="00E524D7"/>
    <w:rsid w:val="00E52EA9"/>
    <w:rsid w:val="00E54E43"/>
    <w:rsid w:val="00E555D4"/>
    <w:rsid w:val="00E55ED9"/>
    <w:rsid w:val="00E567B2"/>
    <w:rsid w:val="00E579B5"/>
    <w:rsid w:val="00E57CB2"/>
    <w:rsid w:val="00E604BA"/>
    <w:rsid w:val="00E617D8"/>
    <w:rsid w:val="00E6273B"/>
    <w:rsid w:val="00E62D8A"/>
    <w:rsid w:val="00E64258"/>
    <w:rsid w:val="00E6433D"/>
    <w:rsid w:val="00E64422"/>
    <w:rsid w:val="00E649C9"/>
    <w:rsid w:val="00E64BBA"/>
    <w:rsid w:val="00E66615"/>
    <w:rsid w:val="00E66731"/>
    <w:rsid w:val="00E6677B"/>
    <w:rsid w:val="00E66841"/>
    <w:rsid w:val="00E677A6"/>
    <w:rsid w:val="00E67E49"/>
    <w:rsid w:val="00E7142B"/>
    <w:rsid w:val="00E71AF3"/>
    <w:rsid w:val="00E71E04"/>
    <w:rsid w:val="00E7231D"/>
    <w:rsid w:val="00E72DD1"/>
    <w:rsid w:val="00E72F45"/>
    <w:rsid w:val="00E73FCC"/>
    <w:rsid w:val="00E7403D"/>
    <w:rsid w:val="00E75185"/>
    <w:rsid w:val="00E75EA9"/>
    <w:rsid w:val="00E761A1"/>
    <w:rsid w:val="00E76F6B"/>
    <w:rsid w:val="00E77577"/>
    <w:rsid w:val="00E77A88"/>
    <w:rsid w:val="00E77E25"/>
    <w:rsid w:val="00E81256"/>
    <w:rsid w:val="00E81681"/>
    <w:rsid w:val="00E824BC"/>
    <w:rsid w:val="00E827A0"/>
    <w:rsid w:val="00E82949"/>
    <w:rsid w:val="00E84519"/>
    <w:rsid w:val="00E8472A"/>
    <w:rsid w:val="00E84AD4"/>
    <w:rsid w:val="00E84C89"/>
    <w:rsid w:val="00E8515F"/>
    <w:rsid w:val="00E852CC"/>
    <w:rsid w:val="00E85FFB"/>
    <w:rsid w:val="00E86FF9"/>
    <w:rsid w:val="00E871DF"/>
    <w:rsid w:val="00E87F9A"/>
    <w:rsid w:val="00E90066"/>
    <w:rsid w:val="00E92720"/>
    <w:rsid w:val="00E9379C"/>
    <w:rsid w:val="00E94293"/>
    <w:rsid w:val="00E94FEF"/>
    <w:rsid w:val="00E95EC3"/>
    <w:rsid w:val="00E96514"/>
    <w:rsid w:val="00E9752A"/>
    <w:rsid w:val="00EA057D"/>
    <w:rsid w:val="00EA0679"/>
    <w:rsid w:val="00EA1825"/>
    <w:rsid w:val="00EA2018"/>
    <w:rsid w:val="00EA21EE"/>
    <w:rsid w:val="00EA2643"/>
    <w:rsid w:val="00EA2BC7"/>
    <w:rsid w:val="00EA2D6B"/>
    <w:rsid w:val="00EA32ED"/>
    <w:rsid w:val="00EA5011"/>
    <w:rsid w:val="00EA6414"/>
    <w:rsid w:val="00EA6C76"/>
    <w:rsid w:val="00EB099D"/>
    <w:rsid w:val="00EB12BB"/>
    <w:rsid w:val="00EB1BEF"/>
    <w:rsid w:val="00EB26A5"/>
    <w:rsid w:val="00EB2DEC"/>
    <w:rsid w:val="00EB2DF8"/>
    <w:rsid w:val="00EB43BC"/>
    <w:rsid w:val="00EB5535"/>
    <w:rsid w:val="00EB5978"/>
    <w:rsid w:val="00EB6259"/>
    <w:rsid w:val="00EB63E6"/>
    <w:rsid w:val="00EB657E"/>
    <w:rsid w:val="00EB68B2"/>
    <w:rsid w:val="00EC043F"/>
    <w:rsid w:val="00EC04C9"/>
    <w:rsid w:val="00EC05D0"/>
    <w:rsid w:val="00EC1434"/>
    <w:rsid w:val="00EC1673"/>
    <w:rsid w:val="00EC1BC7"/>
    <w:rsid w:val="00EC28A6"/>
    <w:rsid w:val="00EC2AE9"/>
    <w:rsid w:val="00EC2E2A"/>
    <w:rsid w:val="00EC4B80"/>
    <w:rsid w:val="00EC4C62"/>
    <w:rsid w:val="00EC5AFA"/>
    <w:rsid w:val="00EC5D67"/>
    <w:rsid w:val="00EC6DF4"/>
    <w:rsid w:val="00EC7BC3"/>
    <w:rsid w:val="00ED058F"/>
    <w:rsid w:val="00ED0C2F"/>
    <w:rsid w:val="00ED0E71"/>
    <w:rsid w:val="00ED0F6E"/>
    <w:rsid w:val="00ED1502"/>
    <w:rsid w:val="00ED1875"/>
    <w:rsid w:val="00ED271E"/>
    <w:rsid w:val="00ED2F10"/>
    <w:rsid w:val="00ED375E"/>
    <w:rsid w:val="00ED43B4"/>
    <w:rsid w:val="00ED4BBE"/>
    <w:rsid w:val="00ED4E6F"/>
    <w:rsid w:val="00ED6428"/>
    <w:rsid w:val="00ED7C42"/>
    <w:rsid w:val="00ED7FBB"/>
    <w:rsid w:val="00EE0B4F"/>
    <w:rsid w:val="00EE0BE5"/>
    <w:rsid w:val="00EE1436"/>
    <w:rsid w:val="00EE2AB3"/>
    <w:rsid w:val="00EE2C26"/>
    <w:rsid w:val="00EE2DCA"/>
    <w:rsid w:val="00EE30C8"/>
    <w:rsid w:val="00EE38C2"/>
    <w:rsid w:val="00EE3E3E"/>
    <w:rsid w:val="00EE42EF"/>
    <w:rsid w:val="00EE4C97"/>
    <w:rsid w:val="00EE5695"/>
    <w:rsid w:val="00EE5AA4"/>
    <w:rsid w:val="00EE5E1E"/>
    <w:rsid w:val="00EE6209"/>
    <w:rsid w:val="00EE63F4"/>
    <w:rsid w:val="00EE6E12"/>
    <w:rsid w:val="00EE7482"/>
    <w:rsid w:val="00EF02E1"/>
    <w:rsid w:val="00EF09B3"/>
    <w:rsid w:val="00EF0A87"/>
    <w:rsid w:val="00EF1333"/>
    <w:rsid w:val="00EF1367"/>
    <w:rsid w:val="00EF24AA"/>
    <w:rsid w:val="00EF25BC"/>
    <w:rsid w:val="00EF29B3"/>
    <w:rsid w:val="00EF2E33"/>
    <w:rsid w:val="00EF335E"/>
    <w:rsid w:val="00EF3680"/>
    <w:rsid w:val="00EF3B9D"/>
    <w:rsid w:val="00EF3CEA"/>
    <w:rsid w:val="00EF5429"/>
    <w:rsid w:val="00EF70EA"/>
    <w:rsid w:val="00EF7F85"/>
    <w:rsid w:val="00F003A6"/>
    <w:rsid w:val="00F0139D"/>
    <w:rsid w:val="00F01BE9"/>
    <w:rsid w:val="00F025B1"/>
    <w:rsid w:val="00F047D4"/>
    <w:rsid w:val="00F04F6F"/>
    <w:rsid w:val="00F069FC"/>
    <w:rsid w:val="00F07D15"/>
    <w:rsid w:val="00F100D1"/>
    <w:rsid w:val="00F115C5"/>
    <w:rsid w:val="00F11B54"/>
    <w:rsid w:val="00F124C8"/>
    <w:rsid w:val="00F139C4"/>
    <w:rsid w:val="00F13B66"/>
    <w:rsid w:val="00F14CD5"/>
    <w:rsid w:val="00F15304"/>
    <w:rsid w:val="00F157F7"/>
    <w:rsid w:val="00F15F94"/>
    <w:rsid w:val="00F161AF"/>
    <w:rsid w:val="00F167B1"/>
    <w:rsid w:val="00F1739F"/>
    <w:rsid w:val="00F17F24"/>
    <w:rsid w:val="00F201DD"/>
    <w:rsid w:val="00F20D97"/>
    <w:rsid w:val="00F21F24"/>
    <w:rsid w:val="00F220D3"/>
    <w:rsid w:val="00F23A19"/>
    <w:rsid w:val="00F255BD"/>
    <w:rsid w:val="00F257EC"/>
    <w:rsid w:val="00F274BC"/>
    <w:rsid w:val="00F3001E"/>
    <w:rsid w:val="00F3018F"/>
    <w:rsid w:val="00F30EC0"/>
    <w:rsid w:val="00F313D7"/>
    <w:rsid w:val="00F3520E"/>
    <w:rsid w:val="00F36AD8"/>
    <w:rsid w:val="00F36C9A"/>
    <w:rsid w:val="00F3700C"/>
    <w:rsid w:val="00F37FD3"/>
    <w:rsid w:val="00F41B93"/>
    <w:rsid w:val="00F42EB2"/>
    <w:rsid w:val="00F436FC"/>
    <w:rsid w:val="00F440B0"/>
    <w:rsid w:val="00F442A0"/>
    <w:rsid w:val="00F446F4"/>
    <w:rsid w:val="00F455C6"/>
    <w:rsid w:val="00F4605F"/>
    <w:rsid w:val="00F4612D"/>
    <w:rsid w:val="00F47131"/>
    <w:rsid w:val="00F50533"/>
    <w:rsid w:val="00F51594"/>
    <w:rsid w:val="00F52211"/>
    <w:rsid w:val="00F523EE"/>
    <w:rsid w:val="00F5241B"/>
    <w:rsid w:val="00F52869"/>
    <w:rsid w:val="00F5332C"/>
    <w:rsid w:val="00F54628"/>
    <w:rsid w:val="00F561C5"/>
    <w:rsid w:val="00F56F71"/>
    <w:rsid w:val="00F5724B"/>
    <w:rsid w:val="00F60015"/>
    <w:rsid w:val="00F608F7"/>
    <w:rsid w:val="00F60B1F"/>
    <w:rsid w:val="00F60FC0"/>
    <w:rsid w:val="00F611C5"/>
    <w:rsid w:val="00F61B76"/>
    <w:rsid w:val="00F61F1F"/>
    <w:rsid w:val="00F63629"/>
    <w:rsid w:val="00F63813"/>
    <w:rsid w:val="00F64947"/>
    <w:rsid w:val="00F657CF"/>
    <w:rsid w:val="00F65CAC"/>
    <w:rsid w:val="00F65DFE"/>
    <w:rsid w:val="00F6699E"/>
    <w:rsid w:val="00F6776E"/>
    <w:rsid w:val="00F67F7C"/>
    <w:rsid w:val="00F70101"/>
    <w:rsid w:val="00F70EAA"/>
    <w:rsid w:val="00F714A9"/>
    <w:rsid w:val="00F71F8E"/>
    <w:rsid w:val="00F7336C"/>
    <w:rsid w:val="00F74B27"/>
    <w:rsid w:val="00F75B24"/>
    <w:rsid w:val="00F76A90"/>
    <w:rsid w:val="00F77AE1"/>
    <w:rsid w:val="00F80EB2"/>
    <w:rsid w:val="00F81569"/>
    <w:rsid w:val="00F82251"/>
    <w:rsid w:val="00F82DB2"/>
    <w:rsid w:val="00F83292"/>
    <w:rsid w:val="00F84010"/>
    <w:rsid w:val="00F84157"/>
    <w:rsid w:val="00F8491D"/>
    <w:rsid w:val="00F84CE3"/>
    <w:rsid w:val="00F854AE"/>
    <w:rsid w:val="00F85F59"/>
    <w:rsid w:val="00F86188"/>
    <w:rsid w:val="00F86D06"/>
    <w:rsid w:val="00F90B3D"/>
    <w:rsid w:val="00F90FEC"/>
    <w:rsid w:val="00F919EF"/>
    <w:rsid w:val="00F92105"/>
    <w:rsid w:val="00F92E8E"/>
    <w:rsid w:val="00F9392F"/>
    <w:rsid w:val="00F93ECA"/>
    <w:rsid w:val="00F9609D"/>
    <w:rsid w:val="00F96551"/>
    <w:rsid w:val="00F9680D"/>
    <w:rsid w:val="00F9782F"/>
    <w:rsid w:val="00F9791A"/>
    <w:rsid w:val="00F97E07"/>
    <w:rsid w:val="00FA037D"/>
    <w:rsid w:val="00FA044F"/>
    <w:rsid w:val="00FA0A9E"/>
    <w:rsid w:val="00FA1BA2"/>
    <w:rsid w:val="00FA2B37"/>
    <w:rsid w:val="00FA2EF5"/>
    <w:rsid w:val="00FA30EA"/>
    <w:rsid w:val="00FA3436"/>
    <w:rsid w:val="00FA34F9"/>
    <w:rsid w:val="00FA360E"/>
    <w:rsid w:val="00FA3EEB"/>
    <w:rsid w:val="00FA3FDD"/>
    <w:rsid w:val="00FA4467"/>
    <w:rsid w:val="00FB0421"/>
    <w:rsid w:val="00FB0783"/>
    <w:rsid w:val="00FB1C2A"/>
    <w:rsid w:val="00FB2796"/>
    <w:rsid w:val="00FB3229"/>
    <w:rsid w:val="00FB3A85"/>
    <w:rsid w:val="00FB3C4A"/>
    <w:rsid w:val="00FB40C4"/>
    <w:rsid w:val="00FB42A1"/>
    <w:rsid w:val="00FB42F8"/>
    <w:rsid w:val="00FB47D8"/>
    <w:rsid w:val="00FB5DB1"/>
    <w:rsid w:val="00FB655F"/>
    <w:rsid w:val="00FC05A9"/>
    <w:rsid w:val="00FC106D"/>
    <w:rsid w:val="00FC1DEC"/>
    <w:rsid w:val="00FC20CB"/>
    <w:rsid w:val="00FC21C3"/>
    <w:rsid w:val="00FC22F7"/>
    <w:rsid w:val="00FC2E36"/>
    <w:rsid w:val="00FC30C0"/>
    <w:rsid w:val="00FC3DAD"/>
    <w:rsid w:val="00FC48E8"/>
    <w:rsid w:val="00FC54BD"/>
    <w:rsid w:val="00FC56D6"/>
    <w:rsid w:val="00FC59C6"/>
    <w:rsid w:val="00FC5CDA"/>
    <w:rsid w:val="00FC647A"/>
    <w:rsid w:val="00FC6A04"/>
    <w:rsid w:val="00FD1723"/>
    <w:rsid w:val="00FD1C9F"/>
    <w:rsid w:val="00FD1D3D"/>
    <w:rsid w:val="00FD274C"/>
    <w:rsid w:val="00FD2C4C"/>
    <w:rsid w:val="00FD2E81"/>
    <w:rsid w:val="00FD4C56"/>
    <w:rsid w:val="00FD4F43"/>
    <w:rsid w:val="00FD516F"/>
    <w:rsid w:val="00FD5C3D"/>
    <w:rsid w:val="00FD6717"/>
    <w:rsid w:val="00FD753D"/>
    <w:rsid w:val="00FE099F"/>
    <w:rsid w:val="00FE19C6"/>
    <w:rsid w:val="00FE21BB"/>
    <w:rsid w:val="00FE2E5F"/>
    <w:rsid w:val="00FE33DA"/>
    <w:rsid w:val="00FE42B7"/>
    <w:rsid w:val="00FE4705"/>
    <w:rsid w:val="00FE52B6"/>
    <w:rsid w:val="00FE5B25"/>
    <w:rsid w:val="00FE7D6D"/>
    <w:rsid w:val="00FE7D7F"/>
    <w:rsid w:val="00FE7F58"/>
    <w:rsid w:val="00FF0BBC"/>
    <w:rsid w:val="00FF0E64"/>
    <w:rsid w:val="00FF1A70"/>
    <w:rsid w:val="00FF2C1E"/>
    <w:rsid w:val="00FF3F40"/>
    <w:rsid w:val="00FF45AD"/>
    <w:rsid w:val="00FF4879"/>
    <w:rsid w:val="00FF6509"/>
    <w:rsid w:val="00FF6941"/>
    <w:rsid w:val="00FF6F6D"/>
    <w:rsid w:val="00FF7190"/>
    <w:rsid w:val="00FF71D9"/>
    <w:rsid w:val="00FF72AB"/>
    <w:rsid w:val="00FF74F2"/>
    <w:rsid w:val="00FF7A56"/>
    <w:rsid w:val="00FF7B2B"/>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EA572"/>
  <w15:chartTrackingRefBased/>
  <w15:docId w15:val="{4C0433DD-1478-4499-A749-21B72853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DA5"/>
    <w:pPr>
      <w:spacing w:before="120" w:after="120" w:line="276" w:lineRule="auto"/>
      <w:jc w:val="both"/>
    </w:pPr>
    <w:rPr>
      <w:rFonts w:ascii="Candara" w:hAnsi="Candara" w:cs="Calibri"/>
      <w:sz w:val="22"/>
      <w:szCs w:val="22"/>
      <w:lang w:eastAsia="en-US"/>
    </w:rPr>
  </w:style>
  <w:style w:type="paragraph" w:styleId="Ttulo1">
    <w:name w:val="heading 1"/>
    <w:basedOn w:val="Normal"/>
    <w:next w:val="Normal"/>
    <w:link w:val="Ttulo1Car"/>
    <w:uiPriority w:val="9"/>
    <w:qFormat/>
    <w:rsid w:val="00AA1C0F"/>
    <w:pPr>
      <w:widowControl w:val="0"/>
      <w:numPr>
        <w:numId w:val="7"/>
      </w:numPr>
      <w:spacing w:before="0"/>
      <w:jc w:val="left"/>
      <w:outlineLvl w:val="0"/>
    </w:pPr>
    <w:rPr>
      <w:rFonts w:ascii="Times New Roman" w:eastAsia="Times New Roman" w:hAnsi="Times New Roman" w:cs="Times New Roman"/>
      <w:b/>
      <w:bCs/>
      <w:sz w:val="20"/>
      <w:szCs w:val="20"/>
      <w:lang w:eastAsia="es-AR"/>
    </w:rPr>
  </w:style>
  <w:style w:type="paragraph" w:styleId="Ttulo2">
    <w:name w:val="heading 2"/>
    <w:basedOn w:val="Normal"/>
    <w:next w:val="Normal"/>
    <w:link w:val="Ttulo2Car"/>
    <w:unhideWhenUsed/>
    <w:rsid w:val="00AA1C0F"/>
    <w:pPr>
      <w:widowControl w:val="0"/>
      <w:numPr>
        <w:ilvl w:val="1"/>
        <w:numId w:val="7"/>
      </w:numPr>
      <w:autoSpaceDE w:val="0"/>
      <w:autoSpaceDN w:val="0"/>
      <w:adjustRightInd w:val="0"/>
      <w:spacing w:before="0"/>
      <w:jc w:val="left"/>
      <w:outlineLvl w:val="1"/>
    </w:pPr>
    <w:rPr>
      <w:rFonts w:ascii="Times New Roman" w:eastAsia="Times New Roman" w:hAnsi="Times New Roman" w:cs="Times New Roman"/>
      <w:b/>
      <w:bCs/>
      <w:i/>
      <w:iCs/>
      <w:sz w:val="24"/>
      <w:szCs w:val="24"/>
      <w:lang w:val="es-419" w:eastAsia="es-419"/>
    </w:rPr>
  </w:style>
  <w:style w:type="paragraph" w:styleId="Ttulo3">
    <w:name w:val="heading 3"/>
    <w:basedOn w:val="Normal"/>
    <w:next w:val="Normal"/>
    <w:link w:val="Ttulo3Car"/>
    <w:unhideWhenUsed/>
    <w:rsid w:val="00AA1C0F"/>
    <w:pPr>
      <w:keepNext/>
      <w:widowControl w:val="0"/>
      <w:numPr>
        <w:ilvl w:val="2"/>
        <w:numId w:val="7"/>
      </w:numPr>
      <w:autoSpaceDE w:val="0"/>
      <w:autoSpaceDN w:val="0"/>
      <w:adjustRightInd w:val="0"/>
      <w:spacing w:before="240" w:after="60"/>
      <w:jc w:val="left"/>
      <w:outlineLvl w:val="2"/>
    </w:pPr>
    <w:rPr>
      <w:rFonts w:ascii="Calibri Light" w:eastAsia="Times New Roman" w:hAnsi="Calibri Light" w:cs="Times New Roman"/>
      <w:b/>
      <w:bCs/>
      <w:sz w:val="26"/>
      <w:szCs w:val="26"/>
      <w:lang w:val="es-419" w:eastAsia="es-419"/>
    </w:rPr>
  </w:style>
  <w:style w:type="paragraph" w:styleId="Ttulo4">
    <w:name w:val="heading 4"/>
    <w:basedOn w:val="Normal"/>
    <w:next w:val="Normal"/>
    <w:link w:val="Ttulo4Car"/>
    <w:rsid w:val="00AA1C0F"/>
    <w:pPr>
      <w:keepNext/>
      <w:keepLines/>
      <w:numPr>
        <w:ilvl w:val="3"/>
        <w:numId w:val="7"/>
      </w:numPr>
      <w:spacing w:before="240" w:after="40" w:line="259" w:lineRule="auto"/>
      <w:jc w:val="left"/>
      <w:outlineLvl w:val="3"/>
    </w:pPr>
    <w:rPr>
      <w:b/>
      <w:sz w:val="24"/>
      <w:szCs w:val="24"/>
      <w:lang w:eastAsia="es-AR"/>
    </w:rPr>
  </w:style>
  <w:style w:type="paragraph" w:styleId="Ttulo5">
    <w:name w:val="heading 5"/>
    <w:basedOn w:val="Normal"/>
    <w:next w:val="Normal"/>
    <w:link w:val="Ttulo5Car"/>
    <w:rsid w:val="00AA1C0F"/>
    <w:pPr>
      <w:keepNext/>
      <w:keepLines/>
      <w:numPr>
        <w:ilvl w:val="4"/>
        <w:numId w:val="7"/>
      </w:numPr>
      <w:spacing w:before="220" w:after="40" w:line="259" w:lineRule="auto"/>
      <w:jc w:val="left"/>
      <w:outlineLvl w:val="4"/>
    </w:pPr>
    <w:rPr>
      <w:b/>
      <w:lang w:eastAsia="es-AR"/>
    </w:rPr>
  </w:style>
  <w:style w:type="paragraph" w:styleId="Ttulo6">
    <w:name w:val="heading 6"/>
    <w:basedOn w:val="Normal"/>
    <w:next w:val="Normal"/>
    <w:link w:val="Ttulo6Car"/>
    <w:rsid w:val="00AA1C0F"/>
    <w:pPr>
      <w:keepNext/>
      <w:keepLines/>
      <w:numPr>
        <w:ilvl w:val="5"/>
        <w:numId w:val="7"/>
      </w:numPr>
      <w:spacing w:before="200" w:after="40" w:line="259" w:lineRule="auto"/>
      <w:jc w:val="left"/>
      <w:outlineLvl w:val="5"/>
    </w:pPr>
    <w:rPr>
      <w:b/>
      <w:sz w:val="20"/>
      <w:szCs w:val="20"/>
      <w:lang w:eastAsia="es-AR"/>
    </w:rPr>
  </w:style>
  <w:style w:type="paragraph" w:styleId="Ttulo7">
    <w:name w:val="heading 7"/>
    <w:basedOn w:val="Normal"/>
    <w:next w:val="Normal"/>
    <w:link w:val="Ttulo7Car"/>
    <w:uiPriority w:val="9"/>
    <w:semiHidden/>
    <w:unhideWhenUsed/>
    <w:rsid w:val="002B3BD5"/>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2B3BD5"/>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B3BD5"/>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F11B2"/>
    <w:rPr>
      <w:color w:val="0563C1"/>
      <w:u w:val="single"/>
    </w:rPr>
  </w:style>
  <w:style w:type="paragraph" w:styleId="Textonotapie">
    <w:name w:val="footnote text"/>
    <w:basedOn w:val="Normal"/>
    <w:link w:val="TextonotapieCar"/>
    <w:uiPriority w:val="99"/>
    <w:unhideWhenUsed/>
    <w:rsid w:val="00407AA4"/>
    <w:pPr>
      <w:spacing w:after="0" w:line="240" w:lineRule="auto"/>
    </w:pPr>
    <w:rPr>
      <w:sz w:val="20"/>
      <w:szCs w:val="20"/>
    </w:rPr>
  </w:style>
  <w:style w:type="character" w:customStyle="1" w:styleId="TextonotapieCar">
    <w:name w:val="Texto nota pie Car"/>
    <w:link w:val="Textonotapie"/>
    <w:uiPriority w:val="99"/>
    <w:rsid w:val="00407AA4"/>
    <w:rPr>
      <w:sz w:val="20"/>
      <w:szCs w:val="20"/>
    </w:rPr>
  </w:style>
  <w:style w:type="character" w:styleId="Refdenotaalpie">
    <w:name w:val="footnote reference"/>
    <w:uiPriority w:val="99"/>
    <w:semiHidden/>
    <w:unhideWhenUsed/>
    <w:qFormat/>
    <w:rsid w:val="00407AA4"/>
    <w:rPr>
      <w:vertAlign w:val="superscript"/>
    </w:rPr>
  </w:style>
  <w:style w:type="paragraph" w:styleId="Prrafodelista">
    <w:name w:val="List Paragraph"/>
    <w:basedOn w:val="Normal"/>
    <w:uiPriority w:val="1"/>
    <w:qFormat/>
    <w:rsid w:val="0079617B"/>
    <w:pPr>
      <w:ind w:left="720"/>
      <w:contextualSpacing/>
    </w:pPr>
  </w:style>
  <w:style w:type="table" w:styleId="Tablaconcuadrcula">
    <w:name w:val="Table Grid"/>
    <w:basedOn w:val="Tablanormal"/>
    <w:uiPriority w:val="39"/>
    <w:rsid w:val="00D13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D5531A"/>
    <w:rPr>
      <w:color w:val="605E5C"/>
      <w:shd w:val="clear" w:color="auto" w:fill="E1DFDD"/>
    </w:rPr>
  </w:style>
  <w:style w:type="paragraph" w:customStyle="1" w:styleId="Default">
    <w:name w:val="Default"/>
    <w:rsid w:val="00403E84"/>
    <w:pPr>
      <w:autoSpaceDE w:val="0"/>
      <w:autoSpaceDN w:val="0"/>
      <w:adjustRightInd w:val="0"/>
      <w:spacing w:before="120" w:after="120" w:line="276" w:lineRule="auto"/>
      <w:jc w:val="both"/>
    </w:pPr>
    <w:rPr>
      <w:rFonts w:ascii="Times New Roman" w:eastAsia="Times New Roman" w:hAnsi="Times New Roman"/>
      <w:color w:val="000000"/>
      <w:sz w:val="24"/>
      <w:szCs w:val="24"/>
      <w:lang w:val="es-ES" w:eastAsia="es-ES"/>
    </w:rPr>
  </w:style>
  <w:style w:type="paragraph" w:styleId="Revisin">
    <w:name w:val="Revision"/>
    <w:hidden/>
    <w:uiPriority w:val="99"/>
    <w:semiHidden/>
    <w:rsid w:val="00692570"/>
    <w:pPr>
      <w:spacing w:before="120" w:after="120" w:line="276" w:lineRule="auto"/>
      <w:jc w:val="both"/>
    </w:pPr>
    <w:rPr>
      <w:sz w:val="22"/>
      <w:szCs w:val="22"/>
      <w:lang w:eastAsia="en-US"/>
    </w:rPr>
  </w:style>
  <w:style w:type="character" w:styleId="nfasis">
    <w:name w:val="Emphasis"/>
    <w:uiPriority w:val="20"/>
    <w:qFormat/>
    <w:rsid w:val="005B0381"/>
    <w:rPr>
      <w:i/>
      <w:iCs/>
    </w:rPr>
  </w:style>
  <w:style w:type="paragraph" w:styleId="Textodeglobo">
    <w:name w:val="Balloon Text"/>
    <w:basedOn w:val="Normal"/>
    <w:link w:val="TextodegloboCar"/>
    <w:uiPriority w:val="99"/>
    <w:unhideWhenUsed/>
    <w:rsid w:val="001D4F49"/>
    <w:pPr>
      <w:spacing w:after="0" w:line="240" w:lineRule="auto"/>
    </w:pPr>
    <w:rPr>
      <w:rFonts w:ascii="Tahoma" w:hAnsi="Tahoma" w:cs="Tahoma"/>
      <w:sz w:val="16"/>
      <w:szCs w:val="16"/>
    </w:rPr>
  </w:style>
  <w:style w:type="character" w:customStyle="1" w:styleId="TextodegloboCar">
    <w:name w:val="Texto de globo Car"/>
    <w:link w:val="Textodeglobo"/>
    <w:uiPriority w:val="99"/>
    <w:rsid w:val="001D4F49"/>
    <w:rPr>
      <w:rFonts w:ascii="Tahoma" w:hAnsi="Tahoma" w:cs="Tahoma"/>
      <w:sz w:val="16"/>
      <w:szCs w:val="16"/>
    </w:rPr>
  </w:style>
  <w:style w:type="character" w:styleId="Refdecomentario">
    <w:name w:val="annotation reference"/>
    <w:uiPriority w:val="99"/>
    <w:semiHidden/>
    <w:unhideWhenUsed/>
    <w:rsid w:val="00F37FD3"/>
    <w:rPr>
      <w:sz w:val="16"/>
      <w:szCs w:val="16"/>
    </w:rPr>
  </w:style>
  <w:style w:type="paragraph" w:styleId="Textocomentario">
    <w:name w:val="annotation text"/>
    <w:basedOn w:val="Normal"/>
    <w:link w:val="TextocomentarioCar"/>
    <w:uiPriority w:val="99"/>
    <w:semiHidden/>
    <w:unhideWhenUsed/>
    <w:rsid w:val="00F37FD3"/>
    <w:rPr>
      <w:sz w:val="20"/>
      <w:szCs w:val="20"/>
    </w:rPr>
  </w:style>
  <w:style w:type="character" w:customStyle="1" w:styleId="TextocomentarioCar">
    <w:name w:val="Texto comentario Car"/>
    <w:link w:val="Textocomentario"/>
    <w:uiPriority w:val="99"/>
    <w:semiHidden/>
    <w:rsid w:val="00F37FD3"/>
    <w:rPr>
      <w:lang w:eastAsia="en-US"/>
    </w:rPr>
  </w:style>
  <w:style w:type="paragraph" w:styleId="Asuntodelcomentario">
    <w:name w:val="annotation subject"/>
    <w:basedOn w:val="Textocomentario"/>
    <w:next w:val="Textocomentario"/>
    <w:link w:val="AsuntodelcomentarioCar"/>
    <w:uiPriority w:val="99"/>
    <w:semiHidden/>
    <w:unhideWhenUsed/>
    <w:rsid w:val="00F37FD3"/>
    <w:rPr>
      <w:b/>
      <w:bCs/>
    </w:rPr>
  </w:style>
  <w:style w:type="character" w:customStyle="1" w:styleId="AsuntodelcomentarioCar">
    <w:name w:val="Asunto del comentario Car"/>
    <w:link w:val="Asuntodelcomentario"/>
    <w:uiPriority w:val="99"/>
    <w:semiHidden/>
    <w:rsid w:val="00F37FD3"/>
    <w:rPr>
      <w:b/>
      <w:bCs/>
      <w:lang w:eastAsia="en-US"/>
    </w:rPr>
  </w:style>
  <w:style w:type="character" w:customStyle="1" w:styleId="Mencinsinresolver2">
    <w:name w:val="Mención sin resolver2"/>
    <w:uiPriority w:val="99"/>
    <w:semiHidden/>
    <w:unhideWhenUsed/>
    <w:rsid w:val="00B50C4D"/>
    <w:rPr>
      <w:color w:val="605E5C"/>
      <w:shd w:val="clear" w:color="auto" w:fill="E1DFDD"/>
    </w:rPr>
  </w:style>
  <w:style w:type="paragraph" w:styleId="Encabezado">
    <w:name w:val="header"/>
    <w:basedOn w:val="Normal"/>
    <w:link w:val="EncabezadoCar"/>
    <w:uiPriority w:val="99"/>
    <w:unhideWhenUsed/>
    <w:rsid w:val="000742BD"/>
    <w:pPr>
      <w:tabs>
        <w:tab w:val="center" w:pos="4419"/>
        <w:tab w:val="right" w:pos="8838"/>
      </w:tabs>
    </w:pPr>
  </w:style>
  <w:style w:type="character" w:customStyle="1" w:styleId="EncabezadoCar">
    <w:name w:val="Encabezado Car"/>
    <w:link w:val="Encabezado"/>
    <w:uiPriority w:val="99"/>
    <w:rsid w:val="000742BD"/>
    <w:rPr>
      <w:sz w:val="22"/>
      <w:szCs w:val="22"/>
      <w:lang w:eastAsia="en-US"/>
    </w:rPr>
  </w:style>
  <w:style w:type="paragraph" w:styleId="Piedepgina">
    <w:name w:val="footer"/>
    <w:basedOn w:val="Normal"/>
    <w:link w:val="PiedepginaCar"/>
    <w:uiPriority w:val="99"/>
    <w:unhideWhenUsed/>
    <w:rsid w:val="000742BD"/>
    <w:pPr>
      <w:tabs>
        <w:tab w:val="center" w:pos="4419"/>
        <w:tab w:val="right" w:pos="8838"/>
      </w:tabs>
    </w:pPr>
  </w:style>
  <w:style w:type="character" w:customStyle="1" w:styleId="PiedepginaCar">
    <w:name w:val="Pie de página Car"/>
    <w:link w:val="Piedepgina"/>
    <w:uiPriority w:val="99"/>
    <w:rsid w:val="000742BD"/>
    <w:rPr>
      <w:sz w:val="22"/>
      <w:szCs w:val="22"/>
      <w:lang w:eastAsia="en-US"/>
    </w:rPr>
  </w:style>
  <w:style w:type="paragraph" w:customStyle="1" w:styleId="RESUMENYABSTRACT">
    <w:name w:val="RESUMEN Y ABSTRACT"/>
    <w:basedOn w:val="Normal"/>
    <w:link w:val="RESUMENYABSTRACTCar"/>
    <w:qFormat/>
    <w:rsid w:val="000A1E67"/>
    <w:pPr>
      <w:spacing w:line="252" w:lineRule="auto"/>
      <w:ind w:left="851"/>
    </w:pPr>
    <w:rPr>
      <w:rFonts w:asciiTheme="minorHAnsi" w:hAnsiTheme="minorHAnsi" w:cstheme="minorHAnsi"/>
      <w:color w:val="000000"/>
      <w:sz w:val="18"/>
      <w:szCs w:val="18"/>
    </w:rPr>
  </w:style>
  <w:style w:type="paragraph" w:customStyle="1" w:styleId="TITARTICULO">
    <w:name w:val="TIT ARTICULO"/>
    <w:basedOn w:val="Normal"/>
    <w:link w:val="TITARTICULOCar"/>
    <w:qFormat/>
    <w:rsid w:val="000A1E67"/>
    <w:pPr>
      <w:spacing w:before="480" w:after="240"/>
      <w:contextualSpacing/>
      <w:jc w:val="left"/>
    </w:pPr>
    <w:rPr>
      <w:rFonts w:asciiTheme="minorHAnsi" w:hAnsiTheme="minorHAnsi" w:cstheme="minorHAnsi"/>
      <w:sz w:val="36"/>
      <w:szCs w:val="36"/>
    </w:rPr>
  </w:style>
  <w:style w:type="character" w:customStyle="1" w:styleId="RESUMENYABSTRACTCar">
    <w:name w:val="RESUMEN Y ABSTRACT Car"/>
    <w:link w:val="RESUMENYABSTRACT"/>
    <w:rsid w:val="000A1E67"/>
    <w:rPr>
      <w:rFonts w:asciiTheme="minorHAnsi" w:hAnsiTheme="minorHAnsi" w:cstheme="minorHAnsi"/>
      <w:color w:val="000000"/>
      <w:sz w:val="18"/>
      <w:szCs w:val="18"/>
      <w:lang w:eastAsia="en-US"/>
    </w:rPr>
  </w:style>
  <w:style w:type="paragraph" w:customStyle="1" w:styleId="TITINGLS">
    <w:name w:val="TIT INGLÉS"/>
    <w:basedOn w:val="Normal"/>
    <w:link w:val="TITINGLSCar"/>
    <w:qFormat/>
    <w:rsid w:val="000A1E67"/>
    <w:pPr>
      <w:spacing w:after="480"/>
      <w:contextualSpacing/>
      <w:jc w:val="left"/>
    </w:pPr>
    <w:rPr>
      <w:rFonts w:asciiTheme="minorHAnsi" w:hAnsiTheme="minorHAnsi" w:cstheme="minorHAnsi"/>
      <w:i/>
      <w:iCs/>
      <w:sz w:val="24"/>
      <w:szCs w:val="24"/>
      <w:lang w:val="en-US"/>
    </w:rPr>
  </w:style>
  <w:style w:type="character" w:customStyle="1" w:styleId="TITARTICULOCar">
    <w:name w:val="TIT ARTICULO Car"/>
    <w:link w:val="TITARTICULO"/>
    <w:rsid w:val="000A1E67"/>
    <w:rPr>
      <w:rFonts w:asciiTheme="minorHAnsi" w:hAnsiTheme="minorHAnsi" w:cstheme="minorHAnsi"/>
      <w:sz w:val="36"/>
      <w:szCs w:val="36"/>
      <w:lang w:eastAsia="en-US"/>
    </w:rPr>
  </w:style>
  <w:style w:type="paragraph" w:customStyle="1" w:styleId="AUTOR">
    <w:name w:val="AUTOR"/>
    <w:basedOn w:val="Normal"/>
    <w:link w:val="AUTORCar"/>
    <w:qFormat/>
    <w:rsid w:val="000A1E67"/>
    <w:pPr>
      <w:jc w:val="right"/>
    </w:pPr>
    <w:rPr>
      <w:rFonts w:asciiTheme="minorHAnsi" w:hAnsiTheme="minorHAnsi" w:cstheme="minorHAnsi"/>
      <w:b/>
      <w:bCs/>
    </w:rPr>
  </w:style>
  <w:style w:type="character" w:customStyle="1" w:styleId="TITINGLSCar">
    <w:name w:val="TIT INGLÉS Car"/>
    <w:link w:val="TITINGLS"/>
    <w:rsid w:val="000A1E67"/>
    <w:rPr>
      <w:rFonts w:asciiTheme="minorHAnsi" w:hAnsiTheme="minorHAnsi" w:cstheme="minorHAnsi"/>
      <w:i/>
      <w:iCs/>
      <w:sz w:val="24"/>
      <w:szCs w:val="24"/>
      <w:lang w:val="en-US" w:eastAsia="en-US"/>
    </w:rPr>
  </w:style>
  <w:style w:type="paragraph" w:customStyle="1" w:styleId="MAILYUNIVERSIDAD">
    <w:name w:val="MAIL Y UNIVERSIDAD"/>
    <w:basedOn w:val="Normal"/>
    <w:link w:val="MAILYUNIVERSIDADCar"/>
    <w:qFormat/>
    <w:rsid w:val="000A1E67"/>
    <w:pPr>
      <w:spacing w:before="0" w:after="480"/>
      <w:contextualSpacing/>
      <w:jc w:val="right"/>
    </w:pPr>
    <w:rPr>
      <w:rFonts w:asciiTheme="minorHAnsi" w:hAnsiTheme="minorHAnsi" w:cstheme="minorHAnsi"/>
      <w:sz w:val="16"/>
      <w:szCs w:val="16"/>
    </w:rPr>
  </w:style>
  <w:style w:type="character" w:customStyle="1" w:styleId="AUTORCar">
    <w:name w:val="AUTOR Car"/>
    <w:link w:val="AUTOR"/>
    <w:rsid w:val="000A1E67"/>
    <w:rPr>
      <w:rFonts w:asciiTheme="minorHAnsi" w:hAnsiTheme="minorHAnsi" w:cstheme="minorHAnsi"/>
      <w:b/>
      <w:bCs/>
      <w:sz w:val="22"/>
      <w:szCs w:val="22"/>
      <w:lang w:eastAsia="en-US"/>
    </w:rPr>
  </w:style>
  <w:style w:type="paragraph" w:customStyle="1" w:styleId="ENCABEZADO0">
    <w:name w:val="ENCABEZADO"/>
    <w:basedOn w:val="Encabezado"/>
    <w:link w:val="ENCABEZADOCar0"/>
    <w:qFormat/>
    <w:rsid w:val="002F319C"/>
    <w:pPr>
      <w:pBdr>
        <w:bottom w:val="single" w:sz="4" w:space="1" w:color="auto"/>
      </w:pBdr>
      <w:jc w:val="center"/>
    </w:pPr>
    <w:rPr>
      <w:caps/>
      <w:spacing w:val="10"/>
      <w:sz w:val="12"/>
      <w:szCs w:val="12"/>
      <w:lang w:val="es-ES"/>
    </w:rPr>
  </w:style>
  <w:style w:type="character" w:customStyle="1" w:styleId="MAILYUNIVERSIDADCar">
    <w:name w:val="MAIL Y UNIVERSIDAD Car"/>
    <w:link w:val="MAILYUNIVERSIDAD"/>
    <w:rsid w:val="000A1E67"/>
    <w:rPr>
      <w:rFonts w:asciiTheme="minorHAnsi" w:hAnsiTheme="minorHAnsi" w:cstheme="minorHAnsi"/>
      <w:sz w:val="16"/>
      <w:szCs w:val="16"/>
      <w:lang w:eastAsia="en-US"/>
    </w:rPr>
  </w:style>
  <w:style w:type="paragraph" w:customStyle="1" w:styleId="FOLIADO">
    <w:name w:val="FOLIADO"/>
    <w:basedOn w:val="Piedepgina"/>
    <w:link w:val="FOLIADOCar"/>
    <w:qFormat/>
    <w:rsid w:val="007A659A"/>
    <w:pPr>
      <w:tabs>
        <w:tab w:val="clear" w:pos="4419"/>
        <w:tab w:val="left" w:pos="6521"/>
      </w:tabs>
      <w:spacing w:before="240"/>
      <w:contextualSpacing/>
      <w:jc w:val="right"/>
    </w:pPr>
    <w:rPr>
      <w:b/>
      <w:bCs/>
      <w:sz w:val="16"/>
      <w:szCs w:val="16"/>
    </w:rPr>
  </w:style>
  <w:style w:type="character" w:customStyle="1" w:styleId="ENCABEZADOCar0">
    <w:name w:val="ENCABEZADO Car"/>
    <w:link w:val="ENCABEZADO0"/>
    <w:rsid w:val="002F319C"/>
    <w:rPr>
      <w:rFonts w:ascii="Candara" w:hAnsi="Candara" w:cs="Calibri"/>
      <w:caps/>
      <w:spacing w:val="10"/>
      <w:sz w:val="12"/>
      <w:szCs w:val="12"/>
      <w:lang w:val="es-ES" w:eastAsia="en-US"/>
    </w:rPr>
  </w:style>
  <w:style w:type="paragraph" w:customStyle="1" w:styleId="CITAPARRAFO">
    <w:name w:val="CITA PARRAFO"/>
    <w:basedOn w:val="Normal"/>
    <w:link w:val="CITAPARRAFOCar"/>
    <w:qFormat/>
    <w:rsid w:val="000A1E67"/>
    <w:pPr>
      <w:ind w:left="567"/>
    </w:pPr>
    <w:rPr>
      <w:rFonts w:asciiTheme="minorHAnsi" w:hAnsiTheme="minorHAnsi" w:cstheme="minorHAnsi"/>
      <w:sz w:val="20"/>
      <w:szCs w:val="20"/>
    </w:rPr>
  </w:style>
  <w:style w:type="character" w:customStyle="1" w:styleId="FOLIADOCar">
    <w:name w:val="FOLIADO Car"/>
    <w:link w:val="FOLIADO"/>
    <w:rsid w:val="007A659A"/>
    <w:rPr>
      <w:rFonts w:ascii="Calibri" w:hAnsi="Calibri" w:cs="Calibri"/>
      <w:b/>
      <w:bCs/>
      <w:sz w:val="16"/>
      <w:szCs w:val="16"/>
      <w:lang w:eastAsia="en-US"/>
    </w:rPr>
  </w:style>
  <w:style w:type="paragraph" w:customStyle="1" w:styleId="NOTAALPIE">
    <w:name w:val="NOTA AL PIE"/>
    <w:basedOn w:val="Textonotapie"/>
    <w:link w:val="NOTAALPIECar"/>
    <w:qFormat/>
    <w:rsid w:val="00C87AB2"/>
    <w:pPr>
      <w:spacing w:before="80"/>
    </w:pPr>
    <w:rPr>
      <w:sz w:val="16"/>
      <w:szCs w:val="16"/>
    </w:rPr>
  </w:style>
  <w:style w:type="character" w:customStyle="1" w:styleId="CITAPARRAFOCar">
    <w:name w:val="CITA PARRAFO Car"/>
    <w:link w:val="CITAPARRAFO"/>
    <w:rsid w:val="000A1E67"/>
    <w:rPr>
      <w:rFonts w:asciiTheme="minorHAnsi" w:hAnsiTheme="minorHAnsi" w:cstheme="minorHAnsi"/>
      <w:lang w:eastAsia="en-US"/>
    </w:rPr>
  </w:style>
  <w:style w:type="paragraph" w:customStyle="1" w:styleId="FOTOS">
    <w:name w:val="FOTOS"/>
    <w:basedOn w:val="Normal"/>
    <w:link w:val="FOTOSCar"/>
    <w:qFormat/>
    <w:rsid w:val="00E95EC3"/>
    <w:pPr>
      <w:spacing w:after="240"/>
      <w:ind w:right="-511" w:hanging="567"/>
      <w:contextualSpacing/>
      <w:jc w:val="center"/>
    </w:pPr>
    <w:rPr>
      <w:b/>
      <w:bCs/>
      <w:i/>
      <w:sz w:val="18"/>
      <w:szCs w:val="18"/>
    </w:rPr>
  </w:style>
  <w:style w:type="character" w:customStyle="1" w:styleId="NOTAALPIECar">
    <w:name w:val="NOTA AL PIE Car"/>
    <w:link w:val="NOTAALPIE"/>
    <w:rsid w:val="00C87AB2"/>
    <w:rPr>
      <w:rFonts w:cs="Calibri"/>
      <w:sz w:val="16"/>
      <w:szCs w:val="16"/>
      <w:lang w:eastAsia="en-US"/>
    </w:rPr>
  </w:style>
  <w:style w:type="paragraph" w:customStyle="1" w:styleId="SUBTITULO">
    <w:name w:val="SUBTITULO"/>
    <w:basedOn w:val="Normal"/>
    <w:link w:val="SUBTITULOCar"/>
    <w:qFormat/>
    <w:rsid w:val="000A1E67"/>
    <w:pPr>
      <w:spacing w:before="360"/>
      <w:contextualSpacing/>
      <w:jc w:val="left"/>
    </w:pPr>
    <w:rPr>
      <w:rFonts w:asciiTheme="minorHAnsi" w:hAnsiTheme="minorHAnsi" w:cstheme="minorHAnsi"/>
      <w:b/>
      <w:bCs/>
      <w:sz w:val="24"/>
      <w:szCs w:val="24"/>
    </w:rPr>
  </w:style>
  <w:style w:type="character" w:customStyle="1" w:styleId="FOTOSCar">
    <w:name w:val="FOTOS Car"/>
    <w:link w:val="FOTOS"/>
    <w:rsid w:val="00E95EC3"/>
    <w:rPr>
      <w:rFonts w:ascii="Candara" w:hAnsi="Candara" w:cs="Calibri"/>
      <w:b/>
      <w:bCs/>
      <w:i/>
      <w:sz w:val="18"/>
      <w:szCs w:val="18"/>
      <w:lang w:eastAsia="en-US"/>
    </w:rPr>
  </w:style>
  <w:style w:type="paragraph" w:customStyle="1" w:styleId="BIBLIOGRAFIA">
    <w:name w:val="BIBLIOGRAFIA"/>
    <w:basedOn w:val="SUBTITULO"/>
    <w:link w:val="BIBLIOGRAFIACar"/>
    <w:qFormat/>
    <w:rsid w:val="000A1E67"/>
    <w:pPr>
      <w:spacing w:before="0" w:after="80"/>
      <w:contextualSpacing w:val="0"/>
    </w:pPr>
    <w:rPr>
      <w:b w:val="0"/>
      <w:bCs w:val="0"/>
      <w:sz w:val="16"/>
      <w:szCs w:val="16"/>
    </w:rPr>
  </w:style>
  <w:style w:type="character" w:customStyle="1" w:styleId="SUBTITULOCar">
    <w:name w:val="SUBTITULO Car"/>
    <w:link w:val="SUBTITULO"/>
    <w:rsid w:val="000A1E67"/>
    <w:rPr>
      <w:rFonts w:asciiTheme="minorHAnsi" w:hAnsiTheme="minorHAnsi" w:cstheme="minorHAnsi"/>
      <w:b/>
      <w:bCs/>
      <w:sz w:val="24"/>
      <w:szCs w:val="24"/>
      <w:lang w:eastAsia="en-US"/>
    </w:rPr>
  </w:style>
  <w:style w:type="paragraph" w:customStyle="1" w:styleId="DATAPORTADACONLOGO">
    <w:name w:val="DATA PORTADA CON LOGO"/>
    <w:basedOn w:val="Normal"/>
    <w:link w:val="DATAPORTADACONLOGOCar"/>
    <w:qFormat/>
    <w:rsid w:val="00936A35"/>
    <w:pPr>
      <w:spacing w:before="0" w:after="0" w:line="240" w:lineRule="auto"/>
      <w:ind w:left="3827"/>
      <w:jc w:val="left"/>
    </w:pPr>
    <w:rPr>
      <w:sz w:val="14"/>
      <w:szCs w:val="14"/>
    </w:rPr>
  </w:style>
  <w:style w:type="character" w:customStyle="1" w:styleId="BIBLIOGRAFIACar">
    <w:name w:val="BIBLIOGRAFIA Car"/>
    <w:link w:val="BIBLIOGRAFIA"/>
    <w:rsid w:val="000A1E67"/>
    <w:rPr>
      <w:rFonts w:asciiTheme="minorHAnsi" w:hAnsiTheme="minorHAnsi" w:cstheme="minorHAnsi"/>
      <w:sz w:val="16"/>
      <w:szCs w:val="16"/>
      <w:lang w:eastAsia="en-US"/>
    </w:rPr>
  </w:style>
  <w:style w:type="character" w:styleId="Textoennegrita">
    <w:name w:val="Strong"/>
    <w:uiPriority w:val="22"/>
    <w:qFormat/>
    <w:rsid w:val="00CE7D56"/>
    <w:rPr>
      <w:b/>
    </w:rPr>
  </w:style>
  <w:style w:type="character" w:customStyle="1" w:styleId="DATAPORTADACONLOGOCar">
    <w:name w:val="DATA PORTADA CON LOGO Car"/>
    <w:link w:val="DATAPORTADACONLOGO"/>
    <w:rsid w:val="00936A35"/>
    <w:rPr>
      <w:rFonts w:cs="Calibri"/>
      <w:sz w:val="14"/>
      <w:szCs w:val="14"/>
      <w:lang w:eastAsia="en-US"/>
    </w:rPr>
  </w:style>
  <w:style w:type="paragraph" w:styleId="Ttulo">
    <w:name w:val="Title"/>
    <w:basedOn w:val="Textonotapie"/>
    <w:link w:val="TtuloCar"/>
    <w:uiPriority w:val="10"/>
    <w:rsid w:val="00CE7D56"/>
    <w:pPr>
      <w:spacing w:before="0" w:after="40"/>
    </w:pPr>
    <w:rPr>
      <w:rFonts w:eastAsia="Times New Roman" w:cs="Estrangelo Edessa"/>
      <w:bCs/>
      <w:sz w:val="16"/>
      <w:szCs w:val="16"/>
      <w:lang w:val="es-ES" w:eastAsia="es-ES"/>
    </w:rPr>
  </w:style>
  <w:style w:type="character" w:customStyle="1" w:styleId="TtuloCar">
    <w:name w:val="Título Car"/>
    <w:link w:val="Ttulo"/>
    <w:uiPriority w:val="10"/>
    <w:rsid w:val="00CE7D56"/>
    <w:rPr>
      <w:rFonts w:eastAsia="Times New Roman" w:cs="Estrangelo Edessa"/>
      <w:bCs/>
      <w:sz w:val="16"/>
      <w:szCs w:val="16"/>
      <w:lang w:val="es-ES" w:eastAsia="es-ES"/>
    </w:rPr>
  </w:style>
  <w:style w:type="paragraph" w:styleId="Subttulo">
    <w:name w:val="Subtitle"/>
    <w:basedOn w:val="Encabezado"/>
    <w:next w:val="Normal"/>
    <w:link w:val="SubttuloCar"/>
    <w:rsid w:val="00CE7D56"/>
    <w:pPr>
      <w:tabs>
        <w:tab w:val="clear" w:pos="4419"/>
        <w:tab w:val="clear" w:pos="8838"/>
        <w:tab w:val="center" w:pos="4252"/>
        <w:tab w:val="right" w:pos="8504"/>
      </w:tabs>
      <w:spacing w:before="0"/>
      <w:jc w:val="center"/>
    </w:pPr>
    <w:rPr>
      <w:rFonts w:ascii="Humnst777 Cn BT" w:eastAsia="Times New Roman" w:hAnsi="Humnst777 Cn BT" w:cs="Times New Roman"/>
      <w:bCs/>
      <w:sz w:val="14"/>
      <w:szCs w:val="18"/>
      <w:lang w:val="pt-PT" w:eastAsia="es-ES"/>
    </w:rPr>
  </w:style>
  <w:style w:type="character" w:customStyle="1" w:styleId="SubttuloCar">
    <w:name w:val="Subtítulo Car"/>
    <w:link w:val="Subttulo"/>
    <w:uiPriority w:val="11"/>
    <w:rsid w:val="00CE7D56"/>
    <w:rPr>
      <w:rFonts w:ascii="Humnst777 Cn BT" w:eastAsia="Times New Roman" w:hAnsi="Humnst777 Cn BT"/>
      <w:bCs/>
      <w:sz w:val="14"/>
      <w:szCs w:val="18"/>
      <w:lang w:val="pt-PT" w:eastAsia="es-ES"/>
    </w:rPr>
  </w:style>
  <w:style w:type="paragraph" w:customStyle="1" w:styleId="legales">
    <w:name w:val="legales"/>
    <w:basedOn w:val="Ttulo"/>
    <w:link w:val="legalesCar"/>
    <w:qFormat/>
    <w:rsid w:val="00DC5EF1"/>
    <w:rPr>
      <w:rFonts w:cs="Calibri"/>
      <w:szCs w:val="18"/>
      <w:lang w:val="es-AR"/>
    </w:rPr>
  </w:style>
  <w:style w:type="character" w:customStyle="1" w:styleId="legalesCar">
    <w:name w:val="legales Car"/>
    <w:link w:val="legales"/>
    <w:rsid w:val="00DC5EF1"/>
    <w:rPr>
      <w:rFonts w:ascii="Calibri" w:eastAsia="Times New Roman" w:hAnsi="Calibri" w:cs="Calibri"/>
      <w:bCs/>
      <w:sz w:val="16"/>
      <w:szCs w:val="18"/>
      <w:lang w:eastAsia="es-ES"/>
    </w:rPr>
  </w:style>
  <w:style w:type="character" w:styleId="Hipervnculovisitado">
    <w:name w:val="FollowedHyperlink"/>
    <w:unhideWhenUsed/>
    <w:rsid w:val="00CE7D56"/>
    <w:rPr>
      <w:color w:val="954F72"/>
      <w:u w:val="single"/>
    </w:rPr>
  </w:style>
  <w:style w:type="paragraph" w:customStyle="1" w:styleId="COMOCITAR">
    <w:name w:val="COMO CITAR"/>
    <w:basedOn w:val="FOLIADO"/>
    <w:link w:val="COMOCITARCar"/>
    <w:qFormat/>
    <w:rsid w:val="00AD21B5"/>
    <w:pPr>
      <w:jc w:val="both"/>
    </w:pPr>
    <w:rPr>
      <w:b w:val="0"/>
      <w:bCs w:val="0"/>
    </w:rPr>
  </w:style>
  <w:style w:type="character" w:customStyle="1" w:styleId="Ttulo1Car">
    <w:name w:val="Título 1 Car"/>
    <w:link w:val="Ttulo1"/>
    <w:uiPriority w:val="9"/>
    <w:rsid w:val="00AA1C0F"/>
    <w:rPr>
      <w:rFonts w:ascii="Times New Roman" w:eastAsia="Times New Roman" w:hAnsi="Times New Roman"/>
      <w:b/>
      <w:bCs/>
    </w:rPr>
  </w:style>
  <w:style w:type="character" w:customStyle="1" w:styleId="COMOCITARCar">
    <w:name w:val="COMO CITAR Car"/>
    <w:link w:val="COMOCITAR"/>
    <w:rsid w:val="00AD21B5"/>
    <w:rPr>
      <w:rFonts w:ascii="Calibri" w:hAnsi="Calibri" w:cs="Calibri"/>
      <w:b w:val="0"/>
      <w:bCs w:val="0"/>
      <w:sz w:val="16"/>
      <w:szCs w:val="16"/>
      <w:lang w:eastAsia="en-US"/>
    </w:rPr>
  </w:style>
  <w:style w:type="character" w:customStyle="1" w:styleId="Ttulo2Car">
    <w:name w:val="Título 2 Car"/>
    <w:link w:val="Ttulo2"/>
    <w:rsid w:val="00AA1C0F"/>
    <w:rPr>
      <w:rFonts w:ascii="Times New Roman" w:eastAsia="Times New Roman" w:hAnsi="Times New Roman"/>
      <w:b/>
      <w:bCs/>
      <w:i/>
      <w:iCs/>
      <w:sz w:val="24"/>
      <w:szCs w:val="24"/>
      <w:lang w:val="es-419" w:eastAsia="es-419"/>
    </w:rPr>
  </w:style>
  <w:style w:type="character" w:customStyle="1" w:styleId="Ttulo3Car">
    <w:name w:val="Título 3 Car"/>
    <w:link w:val="Ttulo3"/>
    <w:rsid w:val="00AA1C0F"/>
    <w:rPr>
      <w:rFonts w:ascii="Calibri Light" w:eastAsia="Times New Roman" w:hAnsi="Calibri Light"/>
      <w:b/>
      <w:bCs/>
      <w:sz w:val="26"/>
      <w:szCs w:val="26"/>
      <w:lang w:val="es-419" w:eastAsia="es-419"/>
    </w:rPr>
  </w:style>
  <w:style w:type="character" w:customStyle="1" w:styleId="Ttulo4Car">
    <w:name w:val="Título 4 Car"/>
    <w:link w:val="Ttulo4"/>
    <w:rsid w:val="00AA1C0F"/>
    <w:rPr>
      <w:rFonts w:ascii="Candara" w:hAnsi="Candara" w:cs="Calibri"/>
      <w:b/>
      <w:sz w:val="24"/>
      <w:szCs w:val="24"/>
    </w:rPr>
  </w:style>
  <w:style w:type="character" w:customStyle="1" w:styleId="Ttulo5Car">
    <w:name w:val="Título 5 Car"/>
    <w:link w:val="Ttulo5"/>
    <w:rsid w:val="00AA1C0F"/>
    <w:rPr>
      <w:rFonts w:ascii="Candara" w:hAnsi="Candara" w:cs="Calibri"/>
      <w:b/>
      <w:sz w:val="22"/>
      <w:szCs w:val="22"/>
    </w:rPr>
  </w:style>
  <w:style w:type="character" w:customStyle="1" w:styleId="Ttulo6Car">
    <w:name w:val="Título 6 Car"/>
    <w:link w:val="Ttulo6"/>
    <w:rsid w:val="00AA1C0F"/>
    <w:rPr>
      <w:rFonts w:ascii="Candara" w:hAnsi="Candara" w:cs="Calibri"/>
      <w:b/>
    </w:rPr>
  </w:style>
  <w:style w:type="table" w:customStyle="1" w:styleId="TableNormal">
    <w:name w:val="Table Normal"/>
    <w:uiPriority w:val="2"/>
    <w:qFormat/>
    <w:rsid w:val="00AA1C0F"/>
    <w:pPr>
      <w:spacing w:before="120" w:after="160" w:line="259" w:lineRule="auto"/>
      <w:jc w:val="both"/>
    </w:pPr>
    <w:rPr>
      <w:rFonts w:cs="Calibri"/>
      <w:sz w:val="22"/>
      <w:szCs w:val="22"/>
    </w:rPr>
    <w:tblPr>
      <w:tblCellMar>
        <w:top w:w="0" w:type="dxa"/>
        <w:left w:w="0" w:type="dxa"/>
        <w:bottom w:w="0" w:type="dxa"/>
        <w:right w:w="0" w:type="dxa"/>
      </w:tblCellMar>
    </w:tblPr>
  </w:style>
  <w:style w:type="paragraph" w:styleId="NormalWeb">
    <w:name w:val="Normal (Web)"/>
    <w:basedOn w:val="Normal"/>
    <w:uiPriority w:val="99"/>
    <w:unhideWhenUsed/>
    <w:rsid w:val="00AA1C0F"/>
    <w:pPr>
      <w:spacing w:before="100" w:beforeAutospacing="1" w:after="100" w:afterAutospacing="1"/>
      <w:jc w:val="left"/>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AA1C0F"/>
  </w:style>
  <w:style w:type="paragraph" w:styleId="Textoindependiente">
    <w:name w:val="Body Text"/>
    <w:basedOn w:val="Normal"/>
    <w:link w:val="TextoindependienteCar"/>
    <w:unhideWhenUsed/>
    <w:rsid w:val="00AA1C0F"/>
    <w:pPr>
      <w:spacing w:before="0" w:after="160" w:line="256" w:lineRule="auto"/>
      <w:jc w:val="left"/>
    </w:pPr>
    <w:rPr>
      <w:rFonts w:cs="SimSun"/>
      <w:sz w:val="20"/>
      <w:szCs w:val="20"/>
      <w:lang w:eastAsia="es-AR"/>
    </w:rPr>
  </w:style>
  <w:style w:type="character" w:customStyle="1" w:styleId="TextoindependienteCar">
    <w:name w:val="Texto independiente Car"/>
    <w:link w:val="Textoindependiente"/>
    <w:uiPriority w:val="99"/>
    <w:semiHidden/>
    <w:rsid w:val="00AA1C0F"/>
    <w:rPr>
      <w:rFonts w:cs="SimSun"/>
    </w:rPr>
  </w:style>
  <w:style w:type="paragraph" w:customStyle="1" w:styleId="Prrafodelista1">
    <w:name w:val="Párrafo de lista1"/>
    <w:basedOn w:val="Normal"/>
    <w:rsid w:val="00AA1C0F"/>
    <w:pPr>
      <w:spacing w:before="0" w:after="160" w:line="256" w:lineRule="auto"/>
      <w:ind w:left="720"/>
      <w:contextualSpacing/>
      <w:jc w:val="left"/>
    </w:pPr>
    <w:rPr>
      <w:rFonts w:cs="SimSun"/>
      <w:lang w:eastAsia="es-AR"/>
    </w:rPr>
  </w:style>
  <w:style w:type="paragraph" w:customStyle="1" w:styleId="Prrafodelista2">
    <w:name w:val="Párrafo de lista2"/>
    <w:basedOn w:val="Normal"/>
    <w:rsid w:val="00AA1C0F"/>
    <w:pPr>
      <w:spacing w:before="0" w:after="160" w:line="256" w:lineRule="auto"/>
      <w:ind w:left="720"/>
      <w:contextualSpacing/>
      <w:jc w:val="left"/>
    </w:pPr>
    <w:rPr>
      <w:rFonts w:cs="SimSun"/>
      <w:lang w:eastAsia="es-AR"/>
    </w:rPr>
  </w:style>
  <w:style w:type="paragraph" w:customStyle="1" w:styleId="Bibliografa2">
    <w:name w:val="Bibliografía2"/>
    <w:basedOn w:val="Normal"/>
    <w:next w:val="Normal"/>
    <w:rsid w:val="00AA1C0F"/>
    <w:pPr>
      <w:spacing w:before="0" w:after="160" w:line="256" w:lineRule="auto"/>
      <w:jc w:val="left"/>
    </w:pPr>
    <w:rPr>
      <w:rFonts w:cs="SimSun"/>
      <w:lang w:eastAsia="es-AR"/>
    </w:rPr>
  </w:style>
  <w:style w:type="character" w:customStyle="1" w:styleId="fontstyle01">
    <w:name w:val="fontstyle01"/>
    <w:rsid w:val="00AA1C0F"/>
    <w:rPr>
      <w:rFonts w:ascii="TimesNewRomanPSMT" w:hAnsi="TimesNewRomanPSMT" w:hint="default"/>
      <w:color w:val="000000"/>
      <w:sz w:val="24"/>
      <w:szCs w:val="24"/>
    </w:rPr>
  </w:style>
  <w:style w:type="paragraph" w:styleId="Textoindependiente2">
    <w:name w:val="Body Text 2"/>
    <w:basedOn w:val="Normal"/>
    <w:link w:val="Textoindependiente2Car"/>
    <w:unhideWhenUsed/>
    <w:rsid w:val="00AA1C0F"/>
    <w:pPr>
      <w:spacing w:before="0" w:line="480" w:lineRule="auto"/>
      <w:jc w:val="left"/>
    </w:pPr>
    <w:rPr>
      <w:lang w:eastAsia="es-AR"/>
    </w:rPr>
  </w:style>
  <w:style w:type="character" w:customStyle="1" w:styleId="Textoindependiente2Car">
    <w:name w:val="Texto independiente 2 Car"/>
    <w:link w:val="Textoindependiente2"/>
    <w:rsid w:val="00AA1C0F"/>
    <w:rPr>
      <w:rFonts w:cs="Calibri"/>
      <w:sz w:val="22"/>
      <w:szCs w:val="22"/>
    </w:rPr>
  </w:style>
  <w:style w:type="paragraph" w:styleId="Continuarlista3">
    <w:name w:val="List Continue 3"/>
    <w:basedOn w:val="Normal"/>
    <w:uiPriority w:val="99"/>
    <w:semiHidden/>
    <w:unhideWhenUsed/>
    <w:rsid w:val="00AA1C0F"/>
    <w:pPr>
      <w:spacing w:before="0"/>
      <w:ind w:left="1080"/>
      <w:contextualSpacing/>
      <w:jc w:val="left"/>
    </w:pPr>
    <w:rPr>
      <w:rFonts w:eastAsia="Times New Roman" w:cs="Times New Roman"/>
      <w:lang w:val="en-US" w:eastAsia="es-AR"/>
    </w:rPr>
  </w:style>
  <w:style w:type="paragraph" w:styleId="Sinespaciado">
    <w:name w:val="No Spacing"/>
    <w:link w:val="SinespaciadoCar"/>
    <w:uiPriority w:val="1"/>
    <w:qFormat/>
    <w:rsid w:val="00AA1C0F"/>
    <w:pPr>
      <w:widowControl w:val="0"/>
      <w:autoSpaceDE w:val="0"/>
      <w:autoSpaceDN w:val="0"/>
      <w:adjustRightInd w:val="0"/>
      <w:spacing w:before="120" w:after="120" w:line="276" w:lineRule="auto"/>
      <w:jc w:val="both"/>
    </w:pPr>
    <w:rPr>
      <w:rFonts w:ascii="Times New Roman" w:eastAsia="Times New Roman" w:hAnsi="Times New Roman"/>
      <w:sz w:val="24"/>
      <w:szCs w:val="24"/>
      <w:lang w:val="es-419" w:eastAsia="es-419"/>
    </w:rPr>
  </w:style>
  <w:style w:type="paragraph" w:styleId="Bibliografa">
    <w:name w:val="Bibliography"/>
    <w:basedOn w:val="Normal"/>
    <w:next w:val="Normal"/>
    <w:uiPriority w:val="37"/>
    <w:unhideWhenUsed/>
    <w:rsid w:val="00AA1C0F"/>
    <w:pPr>
      <w:widowControl w:val="0"/>
      <w:autoSpaceDE w:val="0"/>
      <w:autoSpaceDN w:val="0"/>
      <w:adjustRightInd w:val="0"/>
      <w:spacing w:before="0"/>
      <w:jc w:val="left"/>
    </w:pPr>
    <w:rPr>
      <w:rFonts w:ascii="Times New Roman" w:eastAsia="Times New Roman" w:hAnsi="Times New Roman" w:cs="Times New Roman"/>
      <w:sz w:val="24"/>
      <w:szCs w:val="24"/>
      <w:lang w:val="es-419" w:eastAsia="es-419"/>
    </w:rPr>
  </w:style>
  <w:style w:type="paragraph" w:customStyle="1" w:styleId="TableParagraph">
    <w:name w:val="Table Paragraph"/>
    <w:basedOn w:val="Normal"/>
    <w:uiPriority w:val="1"/>
    <w:rsid w:val="00AA1C0F"/>
    <w:pPr>
      <w:widowControl w:val="0"/>
      <w:autoSpaceDE w:val="0"/>
      <w:autoSpaceDN w:val="0"/>
      <w:adjustRightInd w:val="0"/>
      <w:spacing w:before="0"/>
      <w:jc w:val="left"/>
    </w:pPr>
    <w:rPr>
      <w:rFonts w:ascii="Times New Roman" w:eastAsia="Times New Roman" w:hAnsi="Times New Roman" w:cs="Times New Roman"/>
      <w:sz w:val="24"/>
      <w:szCs w:val="24"/>
      <w:lang w:val="es-419" w:eastAsia="es-419"/>
    </w:rPr>
  </w:style>
  <w:style w:type="character" w:customStyle="1" w:styleId="FootnoteReference1">
    <w:name w:val="Footnote Reference1"/>
    <w:rsid w:val="00AA1C0F"/>
    <w:rPr>
      <w:color w:val="000000"/>
    </w:rPr>
  </w:style>
  <w:style w:type="character" w:customStyle="1" w:styleId="SinespaciadoCar">
    <w:name w:val="Sin espaciado Car"/>
    <w:link w:val="Sinespaciado"/>
    <w:uiPriority w:val="1"/>
    <w:qFormat/>
    <w:locked/>
    <w:rsid w:val="00AA1C0F"/>
    <w:rPr>
      <w:rFonts w:ascii="Times New Roman" w:eastAsia="Times New Roman" w:hAnsi="Times New Roman"/>
      <w:sz w:val="24"/>
      <w:szCs w:val="24"/>
      <w:lang w:val="es-419" w:eastAsia="es-419"/>
    </w:rPr>
  </w:style>
  <w:style w:type="paragraph" w:customStyle="1" w:styleId="Textoindependiente21">
    <w:name w:val="Texto independiente 21"/>
    <w:basedOn w:val="Normal"/>
    <w:rsid w:val="00AA1C0F"/>
    <w:pPr>
      <w:suppressAutoHyphens/>
      <w:spacing w:before="0" w:line="360" w:lineRule="auto"/>
      <w:ind w:right="-496"/>
    </w:pPr>
    <w:rPr>
      <w:rFonts w:ascii="Arial" w:eastAsia="Times New Roman" w:hAnsi="Arial" w:cs="Arial"/>
      <w:sz w:val="24"/>
      <w:szCs w:val="24"/>
      <w:lang w:eastAsia="ar-SA"/>
    </w:rPr>
  </w:style>
  <w:style w:type="paragraph" w:customStyle="1" w:styleId="PARRAFOTXTNORMAL">
    <w:name w:val="PARRAFO TXT NORMAL"/>
    <w:basedOn w:val="Normal"/>
    <w:link w:val="PARRAFOTXTNORMALCar"/>
    <w:qFormat/>
    <w:rsid w:val="00AF189B"/>
    <w:pPr>
      <w:spacing w:line="264" w:lineRule="auto"/>
    </w:pPr>
    <w:rPr>
      <w:color w:val="000000"/>
    </w:rPr>
  </w:style>
  <w:style w:type="paragraph" w:customStyle="1" w:styleId="TITSECCIN">
    <w:name w:val="TIT SECCIÓN"/>
    <w:basedOn w:val="TITARTICULO"/>
    <w:link w:val="TITSECCINCar"/>
    <w:qFormat/>
    <w:rsid w:val="000A1E67"/>
    <w:pPr>
      <w:spacing w:before="1560"/>
      <w:contextualSpacing w:val="0"/>
      <w:jc w:val="right"/>
    </w:pPr>
  </w:style>
  <w:style w:type="character" w:customStyle="1" w:styleId="PARRAFOTXTNORMALCar">
    <w:name w:val="PARRAFO TXT NORMAL Car"/>
    <w:link w:val="PARRAFOTXTNORMAL"/>
    <w:rsid w:val="00AF189B"/>
    <w:rPr>
      <w:rFonts w:ascii="Candara" w:hAnsi="Candara" w:cs="Calibri"/>
      <w:color w:val="000000"/>
      <w:sz w:val="22"/>
      <w:szCs w:val="22"/>
      <w:lang w:eastAsia="en-US"/>
    </w:rPr>
  </w:style>
  <w:style w:type="paragraph" w:styleId="TDC1">
    <w:name w:val="toc 1"/>
    <w:basedOn w:val="Normal"/>
    <w:next w:val="Normal"/>
    <w:autoRedefine/>
    <w:uiPriority w:val="39"/>
    <w:unhideWhenUsed/>
    <w:rsid w:val="00E320D6"/>
    <w:pPr>
      <w:tabs>
        <w:tab w:val="right" w:leader="dot" w:pos="6793"/>
      </w:tabs>
    </w:pPr>
    <w:rPr>
      <w:b/>
      <w:bCs/>
      <w:noProof/>
      <w:sz w:val="18"/>
      <w:szCs w:val="18"/>
    </w:rPr>
  </w:style>
  <w:style w:type="character" w:customStyle="1" w:styleId="TITSECCINCar">
    <w:name w:val="TIT SECCIÓN Car"/>
    <w:basedOn w:val="TITARTICULOCar"/>
    <w:link w:val="TITSECCIN"/>
    <w:rsid w:val="000A1E67"/>
    <w:rPr>
      <w:rFonts w:asciiTheme="minorHAnsi" w:hAnsiTheme="minorHAnsi" w:cstheme="minorHAnsi"/>
      <w:sz w:val="36"/>
      <w:szCs w:val="36"/>
      <w:lang w:eastAsia="en-US"/>
    </w:rPr>
  </w:style>
  <w:style w:type="paragraph" w:styleId="TDC2">
    <w:name w:val="toc 2"/>
    <w:basedOn w:val="Normal"/>
    <w:next w:val="Normal"/>
    <w:autoRedefine/>
    <w:uiPriority w:val="39"/>
    <w:unhideWhenUsed/>
    <w:rsid w:val="00E320D6"/>
    <w:pPr>
      <w:tabs>
        <w:tab w:val="right" w:leader="dot" w:pos="6793"/>
      </w:tabs>
    </w:pPr>
    <w:rPr>
      <w:rFonts w:asciiTheme="minorHAnsi" w:hAnsiTheme="minorHAnsi" w:cstheme="minorHAnsi"/>
      <w:b/>
      <w:bCs/>
      <w:noProof/>
      <w:sz w:val="18"/>
      <w:szCs w:val="18"/>
    </w:rPr>
  </w:style>
  <w:style w:type="paragraph" w:styleId="Textonotaalfinal">
    <w:name w:val="endnote text"/>
    <w:basedOn w:val="Normal"/>
    <w:link w:val="TextonotaalfinalCar"/>
    <w:uiPriority w:val="99"/>
    <w:semiHidden/>
    <w:unhideWhenUsed/>
    <w:rsid w:val="00120790"/>
    <w:rPr>
      <w:sz w:val="20"/>
      <w:szCs w:val="20"/>
    </w:rPr>
  </w:style>
  <w:style w:type="character" w:customStyle="1" w:styleId="TextonotaalfinalCar">
    <w:name w:val="Texto nota al final Car"/>
    <w:link w:val="Textonotaalfinal"/>
    <w:uiPriority w:val="99"/>
    <w:semiHidden/>
    <w:rsid w:val="00120790"/>
    <w:rPr>
      <w:rFonts w:cs="Calibri"/>
      <w:lang w:eastAsia="en-US"/>
    </w:rPr>
  </w:style>
  <w:style w:type="character" w:styleId="Refdenotaalfinal">
    <w:name w:val="endnote reference"/>
    <w:semiHidden/>
    <w:unhideWhenUsed/>
    <w:rsid w:val="00120790"/>
    <w:rPr>
      <w:vertAlign w:val="superscript"/>
    </w:rPr>
  </w:style>
  <w:style w:type="character" w:customStyle="1" w:styleId="Mencinsinresolver3">
    <w:name w:val="Mención sin resolver3"/>
    <w:basedOn w:val="Fuentedeprrafopredeter"/>
    <w:uiPriority w:val="99"/>
    <w:semiHidden/>
    <w:unhideWhenUsed/>
    <w:rsid w:val="00CC3E13"/>
    <w:rPr>
      <w:color w:val="605E5C"/>
      <w:shd w:val="clear" w:color="auto" w:fill="E1DFDD"/>
    </w:rPr>
  </w:style>
  <w:style w:type="character" w:customStyle="1" w:styleId="btn">
    <w:name w:val="btn"/>
    <w:basedOn w:val="Fuentedeprrafopredeter"/>
    <w:rsid w:val="00A4181F"/>
  </w:style>
  <w:style w:type="character" w:customStyle="1" w:styleId="dpvwyc">
    <w:name w:val="dpvwyc"/>
    <w:basedOn w:val="Fuentedeprrafopredeter"/>
    <w:rsid w:val="00A4181F"/>
  </w:style>
  <w:style w:type="character" w:customStyle="1" w:styleId="markbxaacaj6x">
    <w:name w:val="markbxaacaj6x"/>
    <w:basedOn w:val="Fuentedeprrafopredeter"/>
    <w:rsid w:val="00A4181F"/>
  </w:style>
  <w:style w:type="paragraph" w:styleId="HTMLconformatoprevio">
    <w:name w:val="HTML Preformatted"/>
    <w:basedOn w:val="Normal"/>
    <w:link w:val="HTMLconformatoprevioCar"/>
    <w:uiPriority w:val="99"/>
    <w:semiHidden/>
    <w:unhideWhenUsed/>
    <w:rsid w:val="00A41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semiHidden/>
    <w:rsid w:val="00A4181F"/>
    <w:rPr>
      <w:rFonts w:ascii="Courier New" w:eastAsia="Times New Roman" w:hAnsi="Courier New" w:cs="Courier New"/>
    </w:rPr>
  </w:style>
  <w:style w:type="paragraph" w:customStyle="1" w:styleId="Textonotapie1">
    <w:name w:val="Texto nota pie1"/>
    <w:basedOn w:val="Normal"/>
    <w:next w:val="Textonotapie"/>
    <w:uiPriority w:val="99"/>
    <w:semiHidden/>
    <w:unhideWhenUsed/>
    <w:rsid w:val="00A4181F"/>
    <w:pPr>
      <w:spacing w:before="0" w:after="0" w:line="240" w:lineRule="auto"/>
      <w:jc w:val="left"/>
    </w:pPr>
    <w:rPr>
      <w:sz w:val="20"/>
      <w:szCs w:val="20"/>
      <w:lang w:eastAsia="es-AR"/>
    </w:rPr>
  </w:style>
  <w:style w:type="character" w:customStyle="1" w:styleId="TextonotapieCar1">
    <w:name w:val="Texto nota pie Car1"/>
    <w:basedOn w:val="Fuentedeprrafopredeter"/>
    <w:uiPriority w:val="99"/>
    <w:semiHidden/>
    <w:rsid w:val="00A4181F"/>
    <w:rPr>
      <w:sz w:val="20"/>
      <w:szCs w:val="20"/>
    </w:rPr>
  </w:style>
  <w:style w:type="paragraph" w:styleId="Descripcin">
    <w:name w:val="caption"/>
    <w:basedOn w:val="Normal"/>
    <w:next w:val="Normal"/>
    <w:uiPriority w:val="35"/>
    <w:qFormat/>
    <w:rsid w:val="009F6275"/>
    <w:pPr>
      <w:spacing w:before="0" w:after="0" w:line="360" w:lineRule="auto"/>
      <w:jc w:val="left"/>
    </w:pPr>
    <w:rPr>
      <w:rFonts w:ascii="Arial" w:eastAsia="Times New Roman" w:hAnsi="Arial" w:cs="Tahoma"/>
      <w:sz w:val="20"/>
      <w:szCs w:val="14"/>
      <w:lang w:val="es-ES" w:eastAsia="es-ES"/>
    </w:rPr>
  </w:style>
  <w:style w:type="table" w:customStyle="1" w:styleId="Tablaconcuadrcula1">
    <w:name w:val="Tabla con cuadrícula1"/>
    <w:basedOn w:val="Tablanormal"/>
    <w:next w:val="Tablaconcuadrcula"/>
    <w:uiPriority w:val="39"/>
    <w:rsid w:val="00A4181F"/>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grafe1">
    <w:name w:val="Epígrafe1"/>
    <w:basedOn w:val="Normal"/>
    <w:next w:val="Normal"/>
    <w:rsid w:val="00A4181F"/>
    <w:pPr>
      <w:pBdr>
        <w:top w:val="single" w:sz="4" w:space="1" w:color="000000" w:shadow="1"/>
        <w:left w:val="single" w:sz="4" w:space="4" w:color="000000" w:shadow="1"/>
        <w:bottom w:val="single" w:sz="4" w:space="1" w:color="000000" w:shadow="1"/>
        <w:right w:val="single" w:sz="4" w:space="4" w:color="000000" w:shadow="1"/>
      </w:pBdr>
      <w:suppressAutoHyphens/>
      <w:spacing w:before="0" w:after="0" w:line="240" w:lineRule="auto"/>
      <w:jc w:val="left"/>
    </w:pPr>
    <w:rPr>
      <w:rFonts w:ascii="Tahoma" w:eastAsia="Times New Roman" w:hAnsi="Tahoma" w:cs="Tahoma"/>
      <w:sz w:val="28"/>
      <w:szCs w:val="24"/>
      <w:lang w:val="es-ES" w:eastAsia="ar-SA"/>
    </w:rPr>
  </w:style>
  <w:style w:type="character" w:customStyle="1" w:styleId="apple-converted-space">
    <w:name w:val="apple-converted-space"/>
    <w:rsid w:val="00A4181F"/>
    <w:rPr>
      <w:rFonts w:cs="Times New Roman"/>
    </w:rPr>
  </w:style>
  <w:style w:type="paragraph" w:styleId="Textosinformato">
    <w:name w:val="Plain Text"/>
    <w:basedOn w:val="Normal"/>
    <w:link w:val="TextosinformatoCar"/>
    <w:rsid w:val="00A4181F"/>
    <w:pPr>
      <w:spacing w:before="0" w:after="0" w:line="240" w:lineRule="auto"/>
      <w:jc w:val="left"/>
    </w:pPr>
    <w:rPr>
      <w:rFonts w:ascii="Courier New" w:eastAsia="Times New Roman" w:hAnsi="Courier New" w:cs="Times New Roman"/>
      <w:kern w:val="28"/>
      <w:sz w:val="20"/>
      <w:szCs w:val="20"/>
      <w:lang w:eastAsia="es-ES"/>
    </w:rPr>
  </w:style>
  <w:style w:type="character" w:customStyle="1" w:styleId="TextosinformatoCar">
    <w:name w:val="Texto sin formato Car"/>
    <w:basedOn w:val="Fuentedeprrafopredeter"/>
    <w:link w:val="Textosinformato"/>
    <w:rsid w:val="00A4181F"/>
    <w:rPr>
      <w:rFonts w:ascii="Courier New" w:eastAsia="Times New Roman" w:hAnsi="Courier New"/>
      <w:kern w:val="28"/>
      <w:lang w:eastAsia="es-ES"/>
    </w:rPr>
  </w:style>
  <w:style w:type="character" w:customStyle="1" w:styleId="style91">
    <w:name w:val="style91"/>
    <w:rsid w:val="00A4181F"/>
    <w:rPr>
      <w:rFonts w:ascii="Arial" w:hAnsi="Arial" w:cs="Arial" w:hint="default"/>
      <w:b/>
      <w:bCs/>
      <w:color w:val="333333"/>
      <w:sz w:val="15"/>
      <w:szCs w:val="15"/>
    </w:rPr>
  </w:style>
  <w:style w:type="paragraph" w:styleId="Textoindependiente3">
    <w:name w:val="Body Text 3"/>
    <w:basedOn w:val="Normal"/>
    <w:link w:val="Textoindependiente3Car"/>
    <w:rsid w:val="00A4181F"/>
    <w:pPr>
      <w:spacing w:before="0" w:line="240" w:lineRule="auto"/>
      <w:jc w:val="left"/>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A4181F"/>
    <w:rPr>
      <w:rFonts w:ascii="Times New Roman" w:eastAsia="Times New Roman" w:hAnsi="Times New Roman"/>
      <w:sz w:val="16"/>
      <w:szCs w:val="16"/>
      <w:lang w:val="es-ES" w:eastAsia="es-ES"/>
    </w:rPr>
  </w:style>
  <w:style w:type="paragraph" w:customStyle="1" w:styleId="WW-Predeterminado">
    <w:name w:val="WW-Predeterminado"/>
    <w:rsid w:val="00A4181F"/>
    <w:pPr>
      <w:widowControl w:val="0"/>
      <w:tabs>
        <w:tab w:val="left" w:pos="709"/>
      </w:tabs>
      <w:suppressAutoHyphens/>
    </w:pPr>
    <w:rPr>
      <w:rFonts w:ascii="Times New Roman" w:eastAsia="SimSun" w:hAnsi="Times New Roman" w:cs="Mangal"/>
      <w:sz w:val="24"/>
      <w:szCs w:val="24"/>
      <w:lang w:eastAsia="zh-CN" w:bidi="hi-IN"/>
    </w:rPr>
  </w:style>
  <w:style w:type="paragraph" w:styleId="Sangra3detindependiente">
    <w:name w:val="Body Text Indent 3"/>
    <w:basedOn w:val="Normal"/>
    <w:link w:val="Sangra3detindependienteCar"/>
    <w:rsid w:val="00A4181F"/>
    <w:pPr>
      <w:spacing w:before="0" w:line="240" w:lineRule="auto"/>
      <w:ind w:left="283"/>
      <w:jc w:val="left"/>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A4181F"/>
    <w:rPr>
      <w:rFonts w:ascii="Times New Roman" w:eastAsia="Times New Roman" w:hAnsi="Times New Roman"/>
      <w:sz w:val="16"/>
      <w:szCs w:val="16"/>
      <w:lang w:val="es-ES" w:eastAsia="es-ES"/>
    </w:rPr>
  </w:style>
  <w:style w:type="character" w:styleId="CitaHTML">
    <w:name w:val="HTML Cite"/>
    <w:rsid w:val="00A4181F"/>
    <w:rPr>
      <w:i/>
      <w:iCs/>
    </w:rPr>
  </w:style>
  <w:style w:type="paragraph" w:customStyle="1" w:styleId="Logro">
    <w:name w:val="Logro"/>
    <w:basedOn w:val="Textoindependiente"/>
    <w:rsid w:val="00A4181F"/>
    <w:pPr>
      <w:tabs>
        <w:tab w:val="num" w:pos="4110"/>
      </w:tabs>
      <w:suppressAutoHyphens/>
      <w:spacing w:after="60" w:line="220" w:lineRule="atLeast"/>
      <w:ind w:left="4110" w:hanging="360"/>
      <w:jc w:val="both"/>
    </w:pPr>
    <w:rPr>
      <w:rFonts w:ascii="Arial" w:eastAsia="Times New Roman" w:hAnsi="Arial" w:cs="Times New Roman"/>
      <w:spacing w:val="-5"/>
      <w:lang w:val="es-ES" w:eastAsia="ar-SA"/>
    </w:rPr>
  </w:style>
  <w:style w:type="paragraph" w:customStyle="1" w:styleId="Direccin1">
    <w:name w:val="Dirección 1"/>
    <w:basedOn w:val="Normal"/>
    <w:rsid w:val="00A4181F"/>
    <w:pPr>
      <w:suppressAutoHyphens/>
      <w:spacing w:before="0" w:after="0" w:line="160" w:lineRule="atLeast"/>
    </w:pPr>
    <w:rPr>
      <w:rFonts w:ascii="Arial" w:eastAsia="Times New Roman" w:hAnsi="Arial" w:cs="Times New Roman"/>
      <w:sz w:val="14"/>
      <w:szCs w:val="20"/>
      <w:lang w:val="es-ES" w:eastAsia="ar-SA"/>
    </w:rPr>
  </w:style>
  <w:style w:type="paragraph" w:customStyle="1" w:styleId="yiv427658744">
    <w:name w:val="yiv427658744"/>
    <w:basedOn w:val="Normal"/>
    <w:rsid w:val="00A4181F"/>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yui37218136492873095571">
    <w:name w:val="yui_3_7_2_18_1364928730955_71"/>
    <w:basedOn w:val="Fuentedeprrafopredeter"/>
    <w:rsid w:val="00A4181F"/>
  </w:style>
  <w:style w:type="character" w:customStyle="1" w:styleId="yui37218136492873095572">
    <w:name w:val="yui_3_7_2_18_1364928730955_72"/>
    <w:basedOn w:val="Fuentedeprrafopredeter"/>
    <w:rsid w:val="00A4181F"/>
  </w:style>
  <w:style w:type="character" w:customStyle="1" w:styleId="yui37218136492873095573">
    <w:name w:val="yui_3_7_2_18_1364928730955_73"/>
    <w:basedOn w:val="Fuentedeprrafopredeter"/>
    <w:rsid w:val="00A4181F"/>
  </w:style>
  <w:style w:type="character" w:styleId="Nmerodepgina">
    <w:name w:val="page number"/>
    <w:basedOn w:val="Fuentedeprrafopredeter"/>
    <w:rsid w:val="00A4181F"/>
  </w:style>
  <w:style w:type="paragraph" w:styleId="Sangradetextonormal">
    <w:name w:val="Body Text Indent"/>
    <w:basedOn w:val="Normal"/>
    <w:link w:val="SangradetextonormalCar"/>
    <w:rsid w:val="00A4181F"/>
    <w:pPr>
      <w:suppressAutoHyphens/>
      <w:spacing w:before="0" w:line="240" w:lineRule="auto"/>
      <w:ind w:left="283"/>
      <w:jc w:val="left"/>
    </w:pPr>
    <w:rPr>
      <w:rFonts w:ascii="Times New Roman" w:eastAsia="Times New Roman" w:hAnsi="Times New Roman" w:cs="Times New Roman"/>
      <w:sz w:val="24"/>
      <w:szCs w:val="24"/>
      <w:lang w:val="es-ES" w:eastAsia="ar-SA"/>
    </w:rPr>
  </w:style>
  <w:style w:type="character" w:customStyle="1" w:styleId="SangradetextonormalCar">
    <w:name w:val="Sangría de texto normal Car"/>
    <w:basedOn w:val="Fuentedeprrafopredeter"/>
    <w:link w:val="Sangradetextonormal"/>
    <w:rsid w:val="00A4181F"/>
    <w:rPr>
      <w:rFonts w:ascii="Times New Roman" w:eastAsia="Times New Roman" w:hAnsi="Times New Roman"/>
      <w:sz w:val="24"/>
      <w:szCs w:val="24"/>
      <w:lang w:val="es-ES" w:eastAsia="ar-SA"/>
    </w:rPr>
  </w:style>
  <w:style w:type="character" w:customStyle="1" w:styleId="mw-headline">
    <w:name w:val="mw-headline"/>
    <w:rsid w:val="00A4181F"/>
  </w:style>
  <w:style w:type="character" w:customStyle="1" w:styleId="mw-editsection">
    <w:name w:val="mw-editsection"/>
    <w:rsid w:val="00A4181F"/>
  </w:style>
  <w:style w:type="character" w:customStyle="1" w:styleId="mw-editsection-bracket">
    <w:name w:val="mw-editsection-bracket"/>
    <w:rsid w:val="00A4181F"/>
  </w:style>
  <w:style w:type="character" w:customStyle="1" w:styleId="nlmyear">
    <w:name w:val="nlm_year"/>
    <w:basedOn w:val="Fuentedeprrafopredeter"/>
    <w:rsid w:val="00A4181F"/>
  </w:style>
  <w:style w:type="character" w:customStyle="1" w:styleId="nlmarticle-title">
    <w:name w:val="nlm_article-title"/>
    <w:basedOn w:val="Fuentedeprrafopredeter"/>
    <w:rsid w:val="00A4181F"/>
  </w:style>
  <w:style w:type="paragraph" w:customStyle="1" w:styleId="TABLA">
    <w:name w:val="TABLA"/>
    <w:basedOn w:val="FOTOS"/>
    <w:link w:val="TABLACar"/>
    <w:qFormat/>
    <w:rsid w:val="005849E3"/>
    <w:pPr>
      <w:spacing w:before="0" w:after="60" w:line="240" w:lineRule="auto"/>
      <w:ind w:left="-567" w:right="-567" w:firstLine="0"/>
    </w:pPr>
    <w:rPr>
      <w:rFonts w:ascii="Arial Narrow" w:hAnsi="Arial Narrow"/>
      <w:color w:val="000000"/>
    </w:rPr>
  </w:style>
  <w:style w:type="character" w:customStyle="1" w:styleId="TABLACar">
    <w:name w:val="TABLA Car"/>
    <w:basedOn w:val="FOTOSCar"/>
    <w:link w:val="TABLA"/>
    <w:rsid w:val="005849E3"/>
    <w:rPr>
      <w:rFonts w:ascii="Arial Narrow" w:hAnsi="Arial Narrow" w:cs="Calibri"/>
      <w:b/>
      <w:bCs/>
      <w:i/>
      <w:color w:val="000000"/>
      <w:sz w:val="18"/>
      <w:szCs w:val="18"/>
      <w:lang w:eastAsia="en-US"/>
    </w:rPr>
  </w:style>
  <w:style w:type="paragraph" w:styleId="TDC3">
    <w:name w:val="toc 3"/>
    <w:basedOn w:val="Normal"/>
    <w:next w:val="Normal"/>
    <w:autoRedefine/>
    <w:uiPriority w:val="39"/>
    <w:unhideWhenUsed/>
    <w:rsid w:val="00E320D6"/>
    <w:pPr>
      <w:tabs>
        <w:tab w:val="right" w:leader="dot" w:pos="6803"/>
      </w:tabs>
      <w:spacing w:after="100"/>
    </w:pPr>
    <w:rPr>
      <w:rFonts w:asciiTheme="minorHAnsi" w:hAnsiTheme="minorHAnsi" w:cstheme="minorHAnsi"/>
      <w:noProof/>
      <w:sz w:val="18"/>
      <w:szCs w:val="18"/>
    </w:rPr>
  </w:style>
  <w:style w:type="character" w:customStyle="1" w:styleId="Fecha1">
    <w:name w:val="Fecha1"/>
    <w:basedOn w:val="Fuentedeprrafopredeter"/>
    <w:rsid w:val="00AE717C"/>
  </w:style>
  <w:style w:type="paragraph" w:customStyle="1" w:styleId="UVQTXTPrincipal">
    <w:name w:val="UVQ TXT Principal"/>
    <w:link w:val="UVQTXTPrincipalCar"/>
    <w:rsid w:val="00AE717C"/>
    <w:pPr>
      <w:spacing w:line="280" w:lineRule="exact"/>
      <w:ind w:firstLine="284"/>
      <w:jc w:val="both"/>
    </w:pPr>
    <w:rPr>
      <w:rFonts w:ascii="Franklin Gothic Medium" w:eastAsia="Times New Roman" w:hAnsi="Franklin Gothic Medium"/>
      <w:noProof/>
      <w:sz w:val="21"/>
      <w:lang w:val="es-ES" w:eastAsia="es-ES"/>
    </w:rPr>
  </w:style>
  <w:style w:type="character" w:customStyle="1" w:styleId="UVQTXTPrincipalCar">
    <w:name w:val="UVQ TXT Principal Car"/>
    <w:link w:val="UVQTXTPrincipal"/>
    <w:locked/>
    <w:rsid w:val="00AE717C"/>
    <w:rPr>
      <w:rFonts w:ascii="Franklin Gothic Medium" w:eastAsia="Times New Roman" w:hAnsi="Franklin Gothic Medium"/>
      <w:noProof/>
      <w:sz w:val="21"/>
      <w:lang w:val="es-ES" w:eastAsia="es-ES"/>
    </w:rPr>
  </w:style>
  <w:style w:type="character" w:customStyle="1" w:styleId="UVQVersales">
    <w:name w:val="UVQ Versales"/>
    <w:rsid w:val="00AE717C"/>
    <w:rPr>
      <w:rFonts w:ascii="Times New Roman" w:hAnsi="Times New Roman" w:cs="Times New Roman" w:hint="default"/>
      <w:smallCaps/>
      <w:strike w:val="0"/>
      <w:dstrike w:val="0"/>
      <w:noProof/>
      <w:color w:val="auto"/>
      <w:sz w:val="21"/>
      <w:u w:val="none"/>
      <w:effect w:val="none"/>
      <w:vertAlign w:val="baseline"/>
    </w:rPr>
  </w:style>
  <w:style w:type="paragraph" w:customStyle="1" w:styleId="TitleA">
    <w:name w:val="Title A"/>
    <w:rsid w:val="002234DD"/>
    <w:pPr>
      <w:pBdr>
        <w:top w:val="nil"/>
        <w:left w:val="nil"/>
        <w:bottom w:val="nil"/>
        <w:right w:val="nil"/>
        <w:between w:val="nil"/>
        <w:bar w:val="nil"/>
      </w:pBdr>
      <w:spacing w:after="60" w:line="276" w:lineRule="auto"/>
      <w:jc w:val="both"/>
    </w:pPr>
    <w:rPr>
      <w:rFonts w:cs="Calibri"/>
      <w:color w:val="000000"/>
      <w:sz w:val="16"/>
      <w:szCs w:val="16"/>
      <w:u w:color="000000"/>
      <w:bdr w:val="nil"/>
      <w:lang w:val="es-ES_tradnl" w:eastAsia="en-US"/>
    </w:rPr>
  </w:style>
  <w:style w:type="character" w:customStyle="1" w:styleId="Mencinsinresolver4">
    <w:name w:val="Mención sin resolver4"/>
    <w:basedOn w:val="Fuentedeprrafopredeter"/>
    <w:uiPriority w:val="99"/>
    <w:semiHidden/>
    <w:unhideWhenUsed/>
    <w:rsid w:val="00060020"/>
    <w:rPr>
      <w:color w:val="605E5C"/>
      <w:shd w:val="clear" w:color="auto" w:fill="E1DFDD"/>
    </w:rPr>
  </w:style>
  <w:style w:type="paragraph" w:customStyle="1" w:styleId="subsub">
    <w:name w:val="subsub"/>
    <w:basedOn w:val="PARRAFOTXTNORMAL"/>
    <w:link w:val="subsubCar"/>
    <w:qFormat/>
    <w:rsid w:val="00F446F4"/>
    <w:rPr>
      <w:rFonts w:asciiTheme="minorHAnsi" w:hAnsiTheme="minorHAnsi" w:cstheme="minorHAnsi"/>
      <w:b/>
      <w:bCs/>
    </w:rPr>
  </w:style>
  <w:style w:type="character" w:customStyle="1" w:styleId="subsubCar">
    <w:name w:val="subsub Car"/>
    <w:basedOn w:val="PARRAFOTXTNORMALCar"/>
    <w:link w:val="subsub"/>
    <w:rsid w:val="00F446F4"/>
    <w:rPr>
      <w:rFonts w:asciiTheme="minorHAnsi" w:hAnsiTheme="minorHAnsi" w:cstheme="minorHAnsi"/>
      <w:b/>
      <w:bCs/>
      <w:color w:val="000000"/>
      <w:sz w:val="22"/>
      <w:szCs w:val="22"/>
      <w:lang w:eastAsia="en-US"/>
    </w:rPr>
  </w:style>
  <w:style w:type="table" w:customStyle="1" w:styleId="TableGrid">
    <w:name w:val="TableGrid"/>
    <w:rsid w:val="00CF56C9"/>
    <w:rPr>
      <w:rFonts w:asciiTheme="minorHAnsi" w:eastAsiaTheme="minorEastAsia" w:hAnsiTheme="minorHAnsi" w:cstheme="minorBidi"/>
      <w:sz w:val="24"/>
      <w:szCs w:val="24"/>
      <w:lang w:val="es-CL" w:eastAsia="es-ES_tradnl"/>
    </w:rPr>
    <w:tblPr>
      <w:tblCellMar>
        <w:top w:w="0" w:type="dxa"/>
        <w:left w:w="0" w:type="dxa"/>
        <w:bottom w:w="0" w:type="dxa"/>
        <w:right w:w="0" w:type="dxa"/>
      </w:tblCellMar>
    </w:tblPr>
  </w:style>
  <w:style w:type="character" w:customStyle="1" w:styleId="Ancladenotaalpie">
    <w:name w:val="Ancla de nota al pie"/>
    <w:rsid w:val="00EE2AB3"/>
    <w:rPr>
      <w:vertAlign w:val="superscript"/>
    </w:rPr>
  </w:style>
  <w:style w:type="character" w:customStyle="1" w:styleId="Caracteresdenotaalpie">
    <w:name w:val="Caracteres de nota al pie"/>
    <w:qFormat/>
    <w:rsid w:val="00EE2AB3"/>
  </w:style>
  <w:style w:type="character" w:customStyle="1" w:styleId="FootnoteCharacters">
    <w:name w:val="Footnote Characters"/>
    <w:qFormat/>
    <w:rsid w:val="00EE2AB3"/>
    <w:rPr>
      <w:vertAlign w:val="superscript"/>
    </w:rPr>
  </w:style>
  <w:style w:type="character" w:styleId="Mencinsinresolver">
    <w:name w:val="Unresolved Mention"/>
    <w:basedOn w:val="Fuentedeprrafopredeter"/>
    <w:uiPriority w:val="99"/>
    <w:semiHidden/>
    <w:unhideWhenUsed/>
    <w:rsid w:val="00CD1ACE"/>
    <w:rPr>
      <w:color w:val="605E5C"/>
      <w:shd w:val="clear" w:color="auto" w:fill="E1DFDD"/>
    </w:rPr>
  </w:style>
  <w:style w:type="character" w:customStyle="1" w:styleId="highlight">
    <w:name w:val="highlight"/>
    <w:basedOn w:val="Fuentedeprrafopredeter"/>
    <w:rsid w:val="00F64947"/>
  </w:style>
  <w:style w:type="paragraph" w:customStyle="1" w:styleId="1Ttuloespaol">
    <w:name w:val="1. Título español"/>
    <w:basedOn w:val="Normal"/>
    <w:link w:val="1TtuloespaolCar"/>
    <w:qFormat/>
    <w:rsid w:val="00310CC8"/>
    <w:pPr>
      <w:spacing w:before="0" w:after="0" w:line="240" w:lineRule="auto"/>
      <w:contextualSpacing/>
      <w:jc w:val="center"/>
    </w:pPr>
    <w:rPr>
      <w:rFonts w:ascii="Times New Roman" w:eastAsiaTheme="minorHAnsi" w:hAnsi="Times New Roman" w:cs="Times New Roman"/>
      <w:b/>
      <w:sz w:val="24"/>
      <w:szCs w:val="24"/>
      <w:lang w:val="es-ES"/>
    </w:rPr>
  </w:style>
  <w:style w:type="character" w:customStyle="1" w:styleId="1TtuloespaolCar">
    <w:name w:val="1. Título español Car"/>
    <w:basedOn w:val="Fuentedeprrafopredeter"/>
    <w:link w:val="1Ttuloespaol"/>
    <w:rsid w:val="00310CC8"/>
    <w:rPr>
      <w:rFonts w:ascii="Times New Roman" w:eastAsiaTheme="minorHAnsi" w:hAnsi="Times New Roman"/>
      <w:b/>
      <w:sz w:val="24"/>
      <w:szCs w:val="24"/>
      <w:lang w:val="es-ES" w:eastAsia="en-US"/>
    </w:rPr>
  </w:style>
  <w:style w:type="paragraph" w:customStyle="1" w:styleId="3AutoradatosIIGG">
    <w:name w:val="3. Autoría datos IIGG"/>
    <w:basedOn w:val="Normal"/>
    <w:link w:val="3AutoradatosIIGGCar"/>
    <w:qFormat/>
    <w:rsid w:val="00310CC8"/>
    <w:pPr>
      <w:spacing w:after="0" w:line="240" w:lineRule="auto"/>
      <w:jc w:val="center"/>
    </w:pPr>
    <w:rPr>
      <w:rFonts w:ascii="Times New Roman" w:eastAsiaTheme="minorHAnsi" w:hAnsi="Times New Roman" w:cs="Times New Roman"/>
      <w:sz w:val="24"/>
      <w:szCs w:val="24"/>
      <w:lang w:val="es-ES"/>
    </w:rPr>
  </w:style>
  <w:style w:type="paragraph" w:customStyle="1" w:styleId="6NotasalpiedepginaIIGG">
    <w:name w:val="6. Notas al pie de página IIGG"/>
    <w:basedOn w:val="Textonotapie"/>
    <w:link w:val="6NotasalpiedepginaIIGGCar"/>
    <w:qFormat/>
    <w:rsid w:val="00310CC8"/>
    <w:pPr>
      <w:spacing w:before="0"/>
      <w:jc w:val="left"/>
    </w:pPr>
    <w:rPr>
      <w:rFonts w:ascii="Times New Roman" w:eastAsiaTheme="minorHAnsi" w:hAnsi="Times New Roman" w:cs="Times New Roman"/>
      <w:lang w:val="es-ES"/>
    </w:rPr>
  </w:style>
  <w:style w:type="character" w:customStyle="1" w:styleId="3AutoradatosIIGGCar">
    <w:name w:val="3. Autoría datos IIGG Car"/>
    <w:basedOn w:val="Fuentedeprrafopredeter"/>
    <w:link w:val="3AutoradatosIIGG"/>
    <w:rsid w:val="00310CC8"/>
    <w:rPr>
      <w:rFonts w:ascii="Times New Roman" w:eastAsiaTheme="minorHAnsi" w:hAnsi="Times New Roman"/>
      <w:sz w:val="24"/>
      <w:szCs w:val="24"/>
      <w:lang w:val="es-ES" w:eastAsia="en-US"/>
    </w:rPr>
  </w:style>
  <w:style w:type="character" w:customStyle="1" w:styleId="6NotasalpiedepginaIIGGCar">
    <w:name w:val="6. Notas al pie de página IIGG Car"/>
    <w:basedOn w:val="TextonotapieCar"/>
    <w:link w:val="6NotasalpiedepginaIIGG"/>
    <w:rsid w:val="00310CC8"/>
    <w:rPr>
      <w:rFonts w:ascii="Times New Roman" w:eastAsiaTheme="minorHAnsi" w:hAnsi="Times New Roman"/>
      <w:sz w:val="20"/>
      <w:szCs w:val="20"/>
      <w:lang w:val="es-ES" w:eastAsia="en-US"/>
    </w:rPr>
  </w:style>
  <w:style w:type="paragraph" w:customStyle="1" w:styleId="5TextocomnIIGG">
    <w:name w:val="5. Texto común IIGG"/>
    <w:basedOn w:val="Normal"/>
    <w:link w:val="5TextocomnIIGGCar"/>
    <w:qFormat/>
    <w:rsid w:val="00CC31EB"/>
    <w:pPr>
      <w:spacing w:before="0" w:after="0" w:line="240" w:lineRule="auto"/>
    </w:pPr>
    <w:rPr>
      <w:rFonts w:ascii="Times New Roman" w:eastAsiaTheme="minorHAnsi" w:hAnsi="Times New Roman" w:cs="Times New Roman"/>
      <w:sz w:val="24"/>
      <w:szCs w:val="24"/>
      <w:lang w:val="es-ES"/>
    </w:rPr>
  </w:style>
  <w:style w:type="character" w:customStyle="1" w:styleId="5TextocomnIIGGCar">
    <w:name w:val="5. Texto común IIGG Car"/>
    <w:basedOn w:val="Fuentedeprrafopredeter"/>
    <w:link w:val="5TextocomnIIGG"/>
    <w:rsid w:val="00CC31EB"/>
    <w:rPr>
      <w:rFonts w:ascii="Times New Roman" w:eastAsiaTheme="minorHAnsi" w:hAnsi="Times New Roman"/>
      <w:sz w:val="24"/>
      <w:szCs w:val="24"/>
      <w:lang w:val="es-ES" w:eastAsia="en-US"/>
    </w:rPr>
  </w:style>
  <w:style w:type="paragraph" w:customStyle="1" w:styleId="2Ttuloingls">
    <w:name w:val="2. Título inglés"/>
    <w:basedOn w:val="Normal"/>
    <w:link w:val="2TtuloinglsCar"/>
    <w:qFormat/>
    <w:rsid w:val="002B3BD5"/>
    <w:pPr>
      <w:spacing w:line="240" w:lineRule="auto"/>
      <w:contextualSpacing/>
      <w:jc w:val="center"/>
    </w:pPr>
    <w:rPr>
      <w:rFonts w:ascii="Times New Roman" w:eastAsiaTheme="minorHAnsi" w:hAnsi="Times New Roman" w:cs="Times New Roman"/>
      <w:b/>
      <w:i/>
      <w:sz w:val="24"/>
      <w:szCs w:val="24"/>
      <w:lang w:val="es-ES"/>
    </w:rPr>
  </w:style>
  <w:style w:type="character" w:customStyle="1" w:styleId="2TtuloinglsCar">
    <w:name w:val="2. Título inglés Car"/>
    <w:basedOn w:val="Fuentedeprrafopredeter"/>
    <w:link w:val="2Ttuloingls"/>
    <w:rsid w:val="002B3BD5"/>
    <w:rPr>
      <w:rFonts w:ascii="Times New Roman" w:eastAsiaTheme="minorHAnsi" w:hAnsi="Times New Roman"/>
      <w:b/>
      <w:i/>
      <w:sz w:val="24"/>
      <w:szCs w:val="24"/>
      <w:lang w:val="es-ES" w:eastAsia="en-US"/>
    </w:rPr>
  </w:style>
  <w:style w:type="character" w:customStyle="1" w:styleId="Ttulo7Car">
    <w:name w:val="Título 7 Car"/>
    <w:basedOn w:val="Fuentedeprrafopredeter"/>
    <w:link w:val="Ttulo7"/>
    <w:uiPriority w:val="9"/>
    <w:semiHidden/>
    <w:rsid w:val="002B3BD5"/>
    <w:rPr>
      <w:rFonts w:asciiTheme="majorHAnsi" w:eastAsiaTheme="majorEastAsia" w:hAnsiTheme="majorHAnsi" w:cstheme="majorBidi"/>
      <w:i/>
      <w:iCs/>
      <w:color w:val="1F3763" w:themeColor="accent1" w:themeShade="7F"/>
      <w:sz w:val="22"/>
      <w:szCs w:val="22"/>
      <w:lang w:eastAsia="en-US"/>
    </w:rPr>
  </w:style>
  <w:style w:type="character" w:customStyle="1" w:styleId="Ttulo8Car">
    <w:name w:val="Título 8 Car"/>
    <w:basedOn w:val="Fuentedeprrafopredeter"/>
    <w:link w:val="Ttulo8"/>
    <w:uiPriority w:val="9"/>
    <w:semiHidden/>
    <w:rsid w:val="002B3BD5"/>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2B3BD5"/>
    <w:rPr>
      <w:rFonts w:asciiTheme="majorHAnsi" w:eastAsiaTheme="majorEastAsia" w:hAnsiTheme="majorHAnsi" w:cstheme="majorBidi"/>
      <w:i/>
      <w:iCs/>
      <w:color w:val="272727" w:themeColor="text1" w:themeTint="D8"/>
      <w:sz w:val="21"/>
      <w:szCs w:val="21"/>
      <w:lang w:eastAsia="en-US"/>
    </w:rPr>
  </w:style>
  <w:style w:type="paragraph" w:customStyle="1" w:styleId="8FigurasyTablasFuenteyoelaboracin">
    <w:name w:val="8. Figuras y Tablas: Fuente y/o elaboración."/>
    <w:basedOn w:val="5TextocomnIIGG"/>
    <w:link w:val="8FigurasyTablasFuenteyoelaboracinCar"/>
    <w:qFormat/>
    <w:rsid w:val="00F01BE9"/>
    <w:pPr>
      <w:spacing w:before="120"/>
      <w:jc w:val="center"/>
    </w:pPr>
  </w:style>
  <w:style w:type="character" w:customStyle="1" w:styleId="8FigurasyTablasFuenteyoelaboracinCar">
    <w:name w:val="8. Figuras y Tablas: Fuente y/o elaboración. Car"/>
    <w:basedOn w:val="5TextocomnIIGGCar"/>
    <w:link w:val="8FigurasyTablasFuenteyoelaboracin"/>
    <w:rsid w:val="00F01BE9"/>
    <w:rPr>
      <w:rFonts w:ascii="Times New Roman" w:eastAsiaTheme="minorHAnsi" w:hAnsi="Times New Roman"/>
      <w:sz w:val="24"/>
      <w:szCs w:val="24"/>
      <w:lang w:val="es-ES" w:eastAsia="en-US"/>
    </w:rPr>
  </w:style>
  <w:style w:type="paragraph" w:customStyle="1" w:styleId="4TtulosepgrafesIIGG">
    <w:name w:val="4. Títulos epígrafes IIGG"/>
    <w:basedOn w:val="1Ttuloespaol"/>
    <w:link w:val="4TtulosepgrafesIIGGCar"/>
    <w:qFormat/>
    <w:rsid w:val="00A305C4"/>
    <w:pPr>
      <w:spacing w:after="40"/>
      <w:jc w:val="left"/>
    </w:pPr>
  </w:style>
  <w:style w:type="character" w:customStyle="1" w:styleId="4TtulosepgrafesIIGGCar">
    <w:name w:val="4. Títulos epígrafes IIGG Car"/>
    <w:basedOn w:val="1TtuloespaolCar"/>
    <w:link w:val="4TtulosepgrafesIIGG"/>
    <w:rsid w:val="00A305C4"/>
    <w:rPr>
      <w:rFonts w:ascii="Times New Roman" w:eastAsiaTheme="minorHAnsi" w:hAnsi="Times New Roman"/>
      <w:b/>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513">
      <w:bodyDiv w:val="1"/>
      <w:marLeft w:val="0"/>
      <w:marRight w:val="0"/>
      <w:marTop w:val="0"/>
      <w:marBottom w:val="0"/>
      <w:divBdr>
        <w:top w:val="none" w:sz="0" w:space="0" w:color="auto"/>
        <w:left w:val="none" w:sz="0" w:space="0" w:color="auto"/>
        <w:bottom w:val="none" w:sz="0" w:space="0" w:color="auto"/>
        <w:right w:val="none" w:sz="0" w:space="0" w:color="auto"/>
      </w:divBdr>
    </w:div>
    <w:div w:id="11029841">
      <w:bodyDiv w:val="1"/>
      <w:marLeft w:val="0"/>
      <w:marRight w:val="0"/>
      <w:marTop w:val="0"/>
      <w:marBottom w:val="0"/>
      <w:divBdr>
        <w:top w:val="none" w:sz="0" w:space="0" w:color="auto"/>
        <w:left w:val="none" w:sz="0" w:space="0" w:color="auto"/>
        <w:bottom w:val="none" w:sz="0" w:space="0" w:color="auto"/>
        <w:right w:val="none" w:sz="0" w:space="0" w:color="auto"/>
      </w:divBdr>
    </w:div>
    <w:div w:id="17657924">
      <w:bodyDiv w:val="1"/>
      <w:marLeft w:val="0"/>
      <w:marRight w:val="0"/>
      <w:marTop w:val="0"/>
      <w:marBottom w:val="0"/>
      <w:divBdr>
        <w:top w:val="none" w:sz="0" w:space="0" w:color="auto"/>
        <w:left w:val="none" w:sz="0" w:space="0" w:color="auto"/>
        <w:bottom w:val="none" w:sz="0" w:space="0" w:color="auto"/>
        <w:right w:val="none" w:sz="0" w:space="0" w:color="auto"/>
      </w:divBdr>
    </w:div>
    <w:div w:id="19474674">
      <w:bodyDiv w:val="1"/>
      <w:marLeft w:val="0"/>
      <w:marRight w:val="0"/>
      <w:marTop w:val="0"/>
      <w:marBottom w:val="0"/>
      <w:divBdr>
        <w:top w:val="none" w:sz="0" w:space="0" w:color="auto"/>
        <w:left w:val="none" w:sz="0" w:space="0" w:color="auto"/>
        <w:bottom w:val="none" w:sz="0" w:space="0" w:color="auto"/>
        <w:right w:val="none" w:sz="0" w:space="0" w:color="auto"/>
      </w:divBdr>
    </w:div>
    <w:div w:id="30109229">
      <w:bodyDiv w:val="1"/>
      <w:marLeft w:val="0"/>
      <w:marRight w:val="0"/>
      <w:marTop w:val="0"/>
      <w:marBottom w:val="0"/>
      <w:divBdr>
        <w:top w:val="none" w:sz="0" w:space="0" w:color="auto"/>
        <w:left w:val="none" w:sz="0" w:space="0" w:color="auto"/>
        <w:bottom w:val="none" w:sz="0" w:space="0" w:color="auto"/>
        <w:right w:val="none" w:sz="0" w:space="0" w:color="auto"/>
      </w:divBdr>
    </w:div>
    <w:div w:id="31536050">
      <w:bodyDiv w:val="1"/>
      <w:marLeft w:val="0"/>
      <w:marRight w:val="0"/>
      <w:marTop w:val="0"/>
      <w:marBottom w:val="0"/>
      <w:divBdr>
        <w:top w:val="none" w:sz="0" w:space="0" w:color="auto"/>
        <w:left w:val="none" w:sz="0" w:space="0" w:color="auto"/>
        <w:bottom w:val="none" w:sz="0" w:space="0" w:color="auto"/>
        <w:right w:val="none" w:sz="0" w:space="0" w:color="auto"/>
      </w:divBdr>
    </w:div>
    <w:div w:id="36859010">
      <w:bodyDiv w:val="1"/>
      <w:marLeft w:val="0"/>
      <w:marRight w:val="0"/>
      <w:marTop w:val="0"/>
      <w:marBottom w:val="0"/>
      <w:divBdr>
        <w:top w:val="none" w:sz="0" w:space="0" w:color="auto"/>
        <w:left w:val="none" w:sz="0" w:space="0" w:color="auto"/>
        <w:bottom w:val="none" w:sz="0" w:space="0" w:color="auto"/>
        <w:right w:val="none" w:sz="0" w:space="0" w:color="auto"/>
      </w:divBdr>
    </w:div>
    <w:div w:id="65609955">
      <w:bodyDiv w:val="1"/>
      <w:marLeft w:val="0"/>
      <w:marRight w:val="0"/>
      <w:marTop w:val="0"/>
      <w:marBottom w:val="0"/>
      <w:divBdr>
        <w:top w:val="none" w:sz="0" w:space="0" w:color="auto"/>
        <w:left w:val="none" w:sz="0" w:space="0" w:color="auto"/>
        <w:bottom w:val="none" w:sz="0" w:space="0" w:color="auto"/>
        <w:right w:val="none" w:sz="0" w:space="0" w:color="auto"/>
      </w:divBdr>
    </w:div>
    <w:div w:id="67509027">
      <w:bodyDiv w:val="1"/>
      <w:marLeft w:val="0"/>
      <w:marRight w:val="0"/>
      <w:marTop w:val="0"/>
      <w:marBottom w:val="0"/>
      <w:divBdr>
        <w:top w:val="none" w:sz="0" w:space="0" w:color="auto"/>
        <w:left w:val="none" w:sz="0" w:space="0" w:color="auto"/>
        <w:bottom w:val="none" w:sz="0" w:space="0" w:color="auto"/>
        <w:right w:val="none" w:sz="0" w:space="0" w:color="auto"/>
      </w:divBdr>
    </w:div>
    <w:div w:id="79569336">
      <w:bodyDiv w:val="1"/>
      <w:marLeft w:val="0"/>
      <w:marRight w:val="0"/>
      <w:marTop w:val="0"/>
      <w:marBottom w:val="0"/>
      <w:divBdr>
        <w:top w:val="none" w:sz="0" w:space="0" w:color="auto"/>
        <w:left w:val="none" w:sz="0" w:space="0" w:color="auto"/>
        <w:bottom w:val="none" w:sz="0" w:space="0" w:color="auto"/>
        <w:right w:val="none" w:sz="0" w:space="0" w:color="auto"/>
      </w:divBdr>
    </w:div>
    <w:div w:id="82531682">
      <w:bodyDiv w:val="1"/>
      <w:marLeft w:val="0"/>
      <w:marRight w:val="0"/>
      <w:marTop w:val="0"/>
      <w:marBottom w:val="0"/>
      <w:divBdr>
        <w:top w:val="none" w:sz="0" w:space="0" w:color="auto"/>
        <w:left w:val="none" w:sz="0" w:space="0" w:color="auto"/>
        <w:bottom w:val="none" w:sz="0" w:space="0" w:color="auto"/>
        <w:right w:val="none" w:sz="0" w:space="0" w:color="auto"/>
      </w:divBdr>
    </w:div>
    <w:div w:id="83964421">
      <w:bodyDiv w:val="1"/>
      <w:marLeft w:val="0"/>
      <w:marRight w:val="0"/>
      <w:marTop w:val="0"/>
      <w:marBottom w:val="0"/>
      <w:divBdr>
        <w:top w:val="none" w:sz="0" w:space="0" w:color="auto"/>
        <w:left w:val="none" w:sz="0" w:space="0" w:color="auto"/>
        <w:bottom w:val="none" w:sz="0" w:space="0" w:color="auto"/>
        <w:right w:val="none" w:sz="0" w:space="0" w:color="auto"/>
      </w:divBdr>
    </w:div>
    <w:div w:id="96873695">
      <w:bodyDiv w:val="1"/>
      <w:marLeft w:val="0"/>
      <w:marRight w:val="0"/>
      <w:marTop w:val="0"/>
      <w:marBottom w:val="0"/>
      <w:divBdr>
        <w:top w:val="none" w:sz="0" w:space="0" w:color="auto"/>
        <w:left w:val="none" w:sz="0" w:space="0" w:color="auto"/>
        <w:bottom w:val="none" w:sz="0" w:space="0" w:color="auto"/>
        <w:right w:val="none" w:sz="0" w:space="0" w:color="auto"/>
      </w:divBdr>
    </w:div>
    <w:div w:id="101458560">
      <w:bodyDiv w:val="1"/>
      <w:marLeft w:val="0"/>
      <w:marRight w:val="0"/>
      <w:marTop w:val="0"/>
      <w:marBottom w:val="0"/>
      <w:divBdr>
        <w:top w:val="none" w:sz="0" w:space="0" w:color="auto"/>
        <w:left w:val="none" w:sz="0" w:space="0" w:color="auto"/>
        <w:bottom w:val="none" w:sz="0" w:space="0" w:color="auto"/>
        <w:right w:val="none" w:sz="0" w:space="0" w:color="auto"/>
      </w:divBdr>
    </w:div>
    <w:div w:id="107091099">
      <w:bodyDiv w:val="1"/>
      <w:marLeft w:val="0"/>
      <w:marRight w:val="0"/>
      <w:marTop w:val="0"/>
      <w:marBottom w:val="0"/>
      <w:divBdr>
        <w:top w:val="none" w:sz="0" w:space="0" w:color="auto"/>
        <w:left w:val="none" w:sz="0" w:space="0" w:color="auto"/>
        <w:bottom w:val="none" w:sz="0" w:space="0" w:color="auto"/>
        <w:right w:val="none" w:sz="0" w:space="0" w:color="auto"/>
      </w:divBdr>
    </w:div>
    <w:div w:id="116535015">
      <w:bodyDiv w:val="1"/>
      <w:marLeft w:val="0"/>
      <w:marRight w:val="0"/>
      <w:marTop w:val="0"/>
      <w:marBottom w:val="0"/>
      <w:divBdr>
        <w:top w:val="none" w:sz="0" w:space="0" w:color="auto"/>
        <w:left w:val="none" w:sz="0" w:space="0" w:color="auto"/>
        <w:bottom w:val="none" w:sz="0" w:space="0" w:color="auto"/>
        <w:right w:val="none" w:sz="0" w:space="0" w:color="auto"/>
      </w:divBdr>
    </w:div>
    <w:div w:id="135681644">
      <w:bodyDiv w:val="1"/>
      <w:marLeft w:val="0"/>
      <w:marRight w:val="0"/>
      <w:marTop w:val="0"/>
      <w:marBottom w:val="0"/>
      <w:divBdr>
        <w:top w:val="none" w:sz="0" w:space="0" w:color="auto"/>
        <w:left w:val="none" w:sz="0" w:space="0" w:color="auto"/>
        <w:bottom w:val="none" w:sz="0" w:space="0" w:color="auto"/>
        <w:right w:val="none" w:sz="0" w:space="0" w:color="auto"/>
      </w:divBdr>
    </w:div>
    <w:div w:id="151218843">
      <w:bodyDiv w:val="1"/>
      <w:marLeft w:val="0"/>
      <w:marRight w:val="0"/>
      <w:marTop w:val="0"/>
      <w:marBottom w:val="0"/>
      <w:divBdr>
        <w:top w:val="none" w:sz="0" w:space="0" w:color="auto"/>
        <w:left w:val="none" w:sz="0" w:space="0" w:color="auto"/>
        <w:bottom w:val="none" w:sz="0" w:space="0" w:color="auto"/>
        <w:right w:val="none" w:sz="0" w:space="0" w:color="auto"/>
      </w:divBdr>
    </w:div>
    <w:div w:id="162740051">
      <w:bodyDiv w:val="1"/>
      <w:marLeft w:val="0"/>
      <w:marRight w:val="0"/>
      <w:marTop w:val="0"/>
      <w:marBottom w:val="0"/>
      <w:divBdr>
        <w:top w:val="none" w:sz="0" w:space="0" w:color="auto"/>
        <w:left w:val="none" w:sz="0" w:space="0" w:color="auto"/>
        <w:bottom w:val="none" w:sz="0" w:space="0" w:color="auto"/>
        <w:right w:val="none" w:sz="0" w:space="0" w:color="auto"/>
      </w:divBdr>
    </w:div>
    <w:div w:id="168638310">
      <w:bodyDiv w:val="1"/>
      <w:marLeft w:val="0"/>
      <w:marRight w:val="0"/>
      <w:marTop w:val="0"/>
      <w:marBottom w:val="0"/>
      <w:divBdr>
        <w:top w:val="none" w:sz="0" w:space="0" w:color="auto"/>
        <w:left w:val="none" w:sz="0" w:space="0" w:color="auto"/>
        <w:bottom w:val="none" w:sz="0" w:space="0" w:color="auto"/>
        <w:right w:val="none" w:sz="0" w:space="0" w:color="auto"/>
      </w:divBdr>
    </w:div>
    <w:div w:id="178272938">
      <w:bodyDiv w:val="1"/>
      <w:marLeft w:val="0"/>
      <w:marRight w:val="0"/>
      <w:marTop w:val="0"/>
      <w:marBottom w:val="0"/>
      <w:divBdr>
        <w:top w:val="none" w:sz="0" w:space="0" w:color="auto"/>
        <w:left w:val="none" w:sz="0" w:space="0" w:color="auto"/>
        <w:bottom w:val="none" w:sz="0" w:space="0" w:color="auto"/>
        <w:right w:val="none" w:sz="0" w:space="0" w:color="auto"/>
      </w:divBdr>
    </w:div>
    <w:div w:id="206184141">
      <w:bodyDiv w:val="1"/>
      <w:marLeft w:val="0"/>
      <w:marRight w:val="0"/>
      <w:marTop w:val="0"/>
      <w:marBottom w:val="0"/>
      <w:divBdr>
        <w:top w:val="none" w:sz="0" w:space="0" w:color="auto"/>
        <w:left w:val="none" w:sz="0" w:space="0" w:color="auto"/>
        <w:bottom w:val="none" w:sz="0" w:space="0" w:color="auto"/>
        <w:right w:val="none" w:sz="0" w:space="0" w:color="auto"/>
      </w:divBdr>
    </w:div>
    <w:div w:id="207180420">
      <w:bodyDiv w:val="1"/>
      <w:marLeft w:val="0"/>
      <w:marRight w:val="0"/>
      <w:marTop w:val="0"/>
      <w:marBottom w:val="0"/>
      <w:divBdr>
        <w:top w:val="none" w:sz="0" w:space="0" w:color="auto"/>
        <w:left w:val="none" w:sz="0" w:space="0" w:color="auto"/>
        <w:bottom w:val="none" w:sz="0" w:space="0" w:color="auto"/>
        <w:right w:val="none" w:sz="0" w:space="0" w:color="auto"/>
      </w:divBdr>
    </w:div>
    <w:div w:id="225452721">
      <w:bodyDiv w:val="1"/>
      <w:marLeft w:val="0"/>
      <w:marRight w:val="0"/>
      <w:marTop w:val="0"/>
      <w:marBottom w:val="0"/>
      <w:divBdr>
        <w:top w:val="none" w:sz="0" w:space="0" w:color="auto"/>
        <w:left w:val="none" w:sz="0" w:space="0" w:color="auto"/>
        <w:bottom w:val="none" w:sz="0" w:space="0" w:color="auto"/>
        <w:right w:val="none" w:sz="0" w:space="0" w:color="auto"/>
      </w:divBdr>
    </w:div>
    <w:div w:id="234627738">
      <w:bodyDiv w:val="1"/>
      <w:marLeft w:val="0"/>
      <w:marRight w:val="0"/>
      <w:marTop w:val="0"/>
      <w:marBottom w:val="0"/>
      <w:divBdr>
        <w:top w:val="none" w:sz="0" w:space="0" w:color="auto"/>
        <w:left w:val="none" w:sz="0" w:space="0" w:color="auto"/>
        <w:bottom w:val="none" w:sz="0" w:space="0" w:color="auto"/>
        <w:right w:val="none" w:sz="0" w:space="0" w:color="auto"/>
      </w:divBdr>
    </w:div>
    <w:div w:id="245305907">
      <w:bodyDiv w:val="1"/>
      <w:marLeft w:val="0"/>
      <w:marRight w:val="0"/>
      <w:marTop w:val="0"/>
      <w:marBottom w:val="0"/>
      <w:divBdr>
        <w:top w:val="none" w:sz="0" w:space="0" w:color="auto"/>
        <w:left w:val="none" w:sz="0" w:space="0" w:color="auto"/>
        <w:bottom w:val="none" w:sz="0" w:space="0" w:color="auto"/>
        <w:right w:val="none" w:sz="0" w:space="0" w:color="auto"/>
      </w:divBdr>
    </w:div>
    <w:div w:id="248390802">
      <w:bodyDiv w:val="1"/>
      <w:marLeft w:val="0"/>
      <w:marRight w:val="0"/>
      <w:marTop w:val="0"/>
      <w:marBottom w:val="0"/>
      <w:divBdr>
        <w:top w:val="none" w:sz="0" w:space="0" w:color="auto"/>
        <w:left w:val="none" w:sz="0" w:space="0" w:color="auto"/>
        <w:bottom w:val="none" w:sz="0" w:space="0" w:color="auto"/>
        <w:right w:val="none" w:sz="0" w:space="0" w:color="auto"/>
      </w:divBdr>
    </w:div>
    <w:div w:id="250353245">
      <w:bodyDiv w:val="1"/>
      <w:marLeft w:val="0"/>
      <w:marRight w:val="0"/>
      <w:marTop w:val="0"/>
      <w:marBottom w:val="0"/>
      <w:divBdr>
        <w:top w:val="none" w:sz="0" w:space="0" w:color="auto"/>
        <w:left w:val="none" w:sz="0" w:space="0" w:color="auto"/>
        <w:bottom w:val="none" w:sz="0" w:space="0" w:color="auto"/>
        <w:right w:val="none" w:sz="0" w:space="0" w:color="auto"/>
      </w:divBdr>
    </w:div>
    <w:div w:id="259339960">
      <w:bodyDiv w:val="1"/>
      <w:marLeft w:val="0"/>
      <w:marRight w:val="0"/>
      <w:marTop w:val="0"/>
      <w:marBottom w:val="0"/>
      <w:divBdr>
        <w:top w:val="none" w:sz="0" w:space="0" w:color="auto"/>
        <w:left w:val="none" w:sz="0" w:space="0" w:color="auto"/>
        <w:bottom w:val="none" w:sz="0" w:space="0" w:color="auto"/>
        <w:right w:val="none" w:sz="0" w:space="0" w:color="auto"/>
      </w:divBdr>
    </w:div>
    <w:div w:id="266735630">
      <w:bodyDiv w:val="1"/>
      <w:marLeft w:val="0"/>
      <w:marRight w:val="0"/>
      <w:marTop w:val="0"/>
      <w:marBottom w:val="0"/>
      <w:divBdr>
        <w:top w:val="none" w:sz="0" w:space="0" w:color="auto"/>
        <w:left w:val="none" w:sz="0" w:space="0" w:color="auto"/>
        <w:bottom w:val="none" w:sz="0" w:space="0" w:color="auto"/>
        <w:right w:val="none" w:sz="0" w:space="0" w:color="auto"/>
      </w:divBdr>
    </w:div>
    <w:div w:id="270551733">
      <w:bodyDiv w:val="1"/>
      <w:marLeft w:val="0"/>
      <w:marRight w:val="0"/>
      <w:marTop w:val="0"/>
      <w:marBottom w:val="0"/>
      <w:divBdr>
        <w:top w:val="none" w:sz="0" w:space="0" w:color="auto"/>
        <w:left w:val="none" w:sz="0" w:space="0" w:color="auto"/>
        <w:bottom w:val="none" w:sz="0" w:space="0" w:color="auto"/>
        <w:right w:val="none" w:sz="0" w:space="0" w:color="auto"/>
      </w:divBdr>
    </w:div>
    <w:div w:id="271086848">
      <w:bodyDiv w:val="1"/>
      <w:marLeft w:val="0"/>
      <w:marRight w:val="0"/>
      <w:marTop w:val="0"/>
      <w:marBottom w:val="0"/>
      <w:divBdr>
        <w:top w:val="none" w:sz="0" w:space="0" w:color="auto"/>
        <w:left w:val="none" w:sz="0" w:space="0" w:color="auto"/>
        <w:bottom w:val="none" w:sz="0" w:space="0" w:color="auto"/>
        <w:right w:val="none" w:sz="0" w:space="0" w:color="auto"/>
      </w:divBdr>
    </w:div>
    <w:div w:id="273708472">
      <w:bodyDiv w:val="1"/>
      <w:marLeft w:val="0"/>
      <w:marRight w:val="0"/>
      <w:marTop w:val="0"/>
      <w:marBottom w:val="0"/>
      <w:divBdr>
        <w:top w:val="none" w:sz="0" w:space="0" w:color="auto"/>
        <w:left w:val="none" w:sz="0" w:space="0" w:color="auto"/>
        <w:bottom w:val="none" w:sz="0" w:space="0" w:color="auto"/>
        <w:right w:val="none" w:sz="0" w:space="0" w:color="auto"/>
      </w:divBdr>
    </w:div>
    <w:div w:id="275793513">
      <w:bodyDiv w:val="1"/>
      <w:marLeft w:val="0"/>
      <w:marRight w:val="0"/>
      <w:marTop w:val="0"/>
      <w:marBottom w:val="0"/>
      <w:divBdr>
        <w:top w:val="none" w:sz="0" w:space="0" w:color="auto"/>
        <w:left w:val="none" w:sz="0" w:space="0" w:color="auto"/>
        <w:bottom w:val="none" w:sz="0" w:space="0" w:color="auto"/>
        <w:right w:val="none" w:sz="0" w:space="0" w:color="auto"/>
      </w:divBdr>
    </w:div>
    <w:div w:id="284167134">
      <w:bodyDiv w:val="1"/>
      <w:marLeft w:val="0"/>
      <w:marRight w:val="0"/>
      <w:marTop w:val="0"/>
      <w:marBottom w:val="0"/>
      <w:divBdr>
        <w:top w:val="none" w:sz="0" w:space="0" w:color="auto"/>
        <w:left w:val="none" w:sz="0" w:space="0" w:color="auto"/>
        <w:bottom w:val="none" w:sz="0" w:space="0" w:color="auto"/>
        <w:right w:val="none" w:sz="0" w:space="0" w:color="auto"/>
      </w:divBdr>
    </w:div>
    <w:div w:id="291251933">
      <w:bodyDiv w:val="1"/>
      <w:marLeft w:val="0"/>
      <w:marRight w:val="0"/>
      <w:marTop w:val="0"/>
      <w:marBottom w:val="0"/>
      <w:divBdr>
        <w:top w:val="none" w:sz="0" w:space="0" w:color="auto"/>
        <w:left w:val="none" w:sz="0" w:space="0" w:color="auto"/>
        <w:bottom w:val="none" w:sz="0" w:space="0" w:color="auto"/>
        <w:right w:val="none" w:sz="0" w:space="0" w:color="auto"/>
      </w:divBdr>
    </w:div>
    <w:div w:id="318733019">
      <w:bodyDiv w:val="1"/>
      <w:marLeft w:val="0"/>
      <w:marRight w:val="0"/>
      <w:marTop w:val="0"/>
      <w:marBottom w:val="0"/>
      <w:divBdr>
        <w:top w:val="none" w:sz="0" w:space="0" w:color="auto"/>
        <w:left w:val="none" w:sz="0" w:space="0" w:color="auto"/>
        <w:bottom w:val="none" w:sz="0" w:space="0" w:color="auto"/>
        <w:right w:val="none" w:sz="0" w:space="0" w:color="auto"/>
      </w:divBdr>
    </w:div>
    <w:div w:id="322590358">
      <w:bodyDiv w:val="1"/>
      <w:marLeft w:val="0"/>
      <w:marRight w:val="0"/>
      <w:marTop w:val="0"/>
      <w:marBottom w:val="0"/>
      <w:divBdr>
        <w:top w:val="none" w:sz="0" w:space="0" w:color="auto"/>
        <w:left w:val="none" w:sz="0" w:space="0" w:color="auto"/>
        <w:bottom w:val="none" w:sz="0" w:space="0" w:color="auto"/>
        <w:right w:val="none" w:sz="0" w:space="0" w:color="auto"/>
      </w:divBdr>
    </w:div>
    <w:div w:id="346097358">
      <w:bodyDiv w:val="1"/>
      <w:marLeft w:val="0"/>
      <w:marRight w:val="0"/>
      <w:marTop w:val="0"/>
      <w:marBottom w:val="0"/>
      <w:divBdr>
        <w:top w:val="none" w:sz="0" w:space="0" w:color="auto"/>
        <w:left w:val="none" w:sz="0" w:space="0" w:color="auto"/>
        <w:bottom w:val="none" w:sz="0" w:space="0" w:color="auto"/>
        <w:right w:val="none" w:sz="0" w:space="0" w:color="auto"/>
      </w:divBdr>
    </w:div>
    <w:div w:id="360013633">
      <w:bodyDiv w:val="1"/>
      <w:marLeft w:val="0"/>
      <w:marRight w:val="0"/>
      <w:marTop w:val="0"/>
      <w:marBottom w:val="0"/>
      <w:divBdr>
        <w:top w:val="none" w:sz="0" w:space="0" w:color="auto"/>
        <w:left w:val="none" w:sz="0" w:space="0" w:color="auto"/>
        <w:bottom w:val="none" w:sz="0" w:space="0" w:color="auto"/>
        <w:right w:val="none" w:sz="0" w:space="0" w:color="auto"/>
      </w:divBdr>
    </w:div>
    <w:div w:id="364329472">
      <w:bodyDiv w:val="1"/>
      <w:marLeft w:val="0"/>
      <w:marRight w:val="0"/>
      <w:marTop w:val="0"/>
      <w:marBottom w:val="0"/>
      <w:divBdr>
        <w:top w:val="none" w:sz="0" w:space="0" w:color="auto"/>
        <w:left w:val="none" w:sz="0" w:space="0" w:color="auto"/>
        <w:bottom w:val="none" w:sz="0" w:space="0" w:color="auto"/>
        <w:right w:val="none" w:sz="0" w:space="0" w:color="auto"/>
      </w:divBdr>
    </w:div>
    <w:div w:id="366031373">
      <w:bodyDiv w:val="1"/>
      <w:marLeft w:val="0"/>
      <w:marRight w:val="0"/>
      <w:marTop w:val="0"/>
      <w:marBottom w:val="0"/>
      <w:divBdr>
        <w:top w:val="none" w:sz="0" w:space="0" w:color="auto"/>
        <w:left w:val="none" w:sz="0" w:space="0" w:color="auto"/>
        <w:bottom w:val="none" w:sz="0" w:space="0" w:color="auto"/>
        <w:right w:val="none" w:sz="0" w:space="0" w:color="auto"/>
      </w:divBdr>
    </w:div>
    <w:div w:id="368991252">
      <w:bodyDiv w:val="1"/>
      <w:marLeft w:val="0"/>
      <w:marRight w:val="0"/>
      <w:marTop w:val="0"/>
      <w:marBottom w:val="0"/>
      <w:divBdr>
        <w:top w:val="none" w:sz="0" w:space="0" w:color="auto"/>
        <w:left w:val="none" w:sz="0" w:space="0" w:color="auto"/>
        <w:bottom w:val="none" w:sz="0" w:space="0" w:color="auto"/>
        <w:right w:val="none" w:sz="0" w:space="0" w:color="auto"/>
      </w:divBdr>
    </w:div>
    <w:div w:id="405424269">
      <w:bodyDiv w:val="1"/>
      <w:marLeft w:val="0"/>
      <w:marRight w:val="0"/>
      <w:marTop w:val="0"/>
      <w:marBottom w:val="0"/>
      <w:divBdr>
        <w:top w:val="none" w:sz="0" w:space="0" w:color="auto"/>
        <w:left w:val="none" w:sz="0" w:space="0" w:color="auto"/>
        <w:bottom w:val="none" w:sz="0" w:space="0" w:color="auto"/>
        <w:right w:val="none" w:sz="0" w:space="0" w:color="auto"/>
      </w:divBdr>
    </w:div>
    <w:div w:id="407076157">
      <w:bodyDiv w:val="1"/>
      <w:marLeft w:val="0"/>
      <w:marRight w:val="0"/>
      <w:marTop w:val="0"/>
      <w:marBottom w:val="0"/>
      <w:divBdr>
        <w:top w:val="none" w:sz="0" w:space="0" w:color="auto"/>
        <w:left w:val="none" w:sz="0" w:space="0" w:color="auto"/>
        <w:bottom w:val="none" w:sz="0" w:space="0" w:color="auto"/>
        <w:right w:val="none" w:sz="0" w:space="0" w:color="auto"/>
      </w:divBdr>
    </w:div>
    <w:div w:id="408769910">
      <w:bodyDiv w:val="1"/>
      <w:marLeft w:val="0"/>
      <w:marRight w:val="0"/>
      <w:marTop w:val="0"/>
      <w:marBottom w:val="0"/>
      <w:divBdr>
        <w:top w:val="none" w:sz="0" w:space="0" w:color="auto"/>
        <w:left w:val="none" w:sz="0" w:space="0" w:color="auto"/>
        <w:bottom w:val="none" w:sz="0" w:space="0" w:color="auto"/>
        <w:right w:val="none" w:sz="0" w:space="0" w:color="auto"/>
      </w:divBdr>
    </w:div>
    <w:div w:id="409622238">
      <w:bodyDiv w:val="1"/>
      <w:marLeft w:val="0"/>
      <w:marRight w:val="0"/>
      <w:marTop w:val="0"/>
      <w:marBottom w:val="0"/>
      <w:divBdr>
        <w:top w:val="none" w:sz="0" w:space="0" w:color="auto"/>
        <w:left w:val="none" w:sz="0" w:space="0" w:color="auto"/>
        <w:bottom w:val="none" w:sz="0" w:space="0" w:color="auto"/>
        <w:right w:val="none" w:sz="0" w:space="0" w:color="auto"/>
      </w:divBdr>
    </w:div>
    <w:div w:id="415982898">
      <w:bodyDiv w:val="1"/>
      <w:marLeft w:val="0"/>
      <w:marRight w:val="0"/>
      <w:marTop w:val="0"/>
      <w:marBottom w:val="0"/>
      <w:divBdr>
        <w:top w:val="none" w:sz="0" w:space="0" w:color="auto"/>
        <w:left w:val="none" w:sz="0" w:space="0" w:color="auto"/>
        <w:bottom w:val="none" w:sz="0" w:space="0" w:color="auto"/>
        <w:right w:val="none" w:sz="0" w:space="0" w:color="auto"/>
      </w:divBdr>
    </w:div>
    <w:div w:id="417215512">
      <w:bodyDiv w:val="1"/>
      <w:marLeft w:val="0"/>
      <w:marRight w:val="0"/>
      <w:marTop w:val="0"/>
      <w:marBottom w:val="0"/>
      <w:divBdr>
        <w:top w:val="none" w:sz="0" w:space="0" w:color="auto"/>
        <w:left w:val="none" w:sz="0" w:space="0" w:color="auto"/>
        <w:bottom w:val="none" w:sz="0" w:space="0" w:color="auto"/>
        <w:right w:val="none" w:sz="0" w:space="0" w:color="auto"/>
      </w:divBdr>
    </w:div>
    <w:div w:id="426314726">
      <w:bodyDiv w:val="1"/>
      <w:marLeft w:val="0"/>
      <w:marRight w:val="0"/>
      <w:marTop w:val="0"/>
      <w:marBottom w:val="0"/>
      <w:divBdr>
        <w:top w:val="none" w:sz="0" w:space="0" w:color="auto"/>
        <w:left w:val="none" w:sz="0" w:space="0" w:color="auto"/>
        <w:bottom w:val="none" w:sz="0" w:space="0" w:color="auto"/>
        <w:right w:val="none" w:sz="0" w:space="0" w:color="auto"/>
      </w:divBdr>
    </w:div>
    <w:div w:id="429861682">
      <w:bodyDiv w:val="1"/>
      <w:marLeft w:val="0"/>
      <w:marRight w:val="0"/>
      <w:marTop w:val="0"/>
      <w:marBottom w:val="0"/>
      <w:divBdr>
        <w:top w:val="none" w:sz="0" w:space="0" w:color="auto"/>
        <w:left w:val="none" w:sz="0" w:space="0" w:color="auto"/>
        <w:bottom w:val="none" w:sz="0" w:space="0" w:color="auto"/>
        <w:right w:val="none" w:sz="0" w:space="0" w:color="auto"/>
      </w:divBdr>
    </w:div>
    <w:div w:id="438138118">
      <w:bodyDiv w:val="1"/>
      <w:marLeft w:val="0"/>
      <w:marRight w:val="0"/>
      <w:marTop w:val="0"/>
      <w:marBottom w:val="0"/>
      <w:divBdr>
        <w:top w:val="none" w:sz="0" w:space="0" w:color="auto"/>
        <w:left w:val="none" w:sz="0" w:space="0" w:color="auto"/>
        <w:bottom w:val="none" w:sz="0" w:space="0" w:color="auto"/>
        <w:right w:val="none" w:sz="0" w:space="0" w:color="auto"/>
      </w:divBdr>
    </w:div>
    <w:div w:id="444156985">
      <w:bodyDiv w:val="1"/>
      <w:marLeft w:val="0"/>
      <w:marRight w:val="0"/>
      <w:marTop w:val="0"/>
      <w:marBottom w:val="0"/>
      <w:divBdr>
        <w:top w:val="none" w:sz="0" w:space="0" w:color="auto"/>
        <w:left w:val="none" w:sz="0" w:space="0" w:color="auto"/>
        <w:bottom w:val="none" w:sz="0" w:space="0" w:color="auto"/>
        <w:right w:val="none" w:sz="0" w:space="0" w:color="auto"/>
      </w:divBdr>
    </w:div>
    <w:div w:id="447547743">
      <w:bodyDiv w:val="1"/>
      <w:marLeft w:val="0"/>
      <w:marRight w:val="0"/>
      <w:marTop w:val="0"/>
      <w:marBottom w:val="0"/>
      <w:divBdr>
        <w:top w:val="none" w:sz="0" w:space="0" w:color="auto"/>
        <w:left w:val="none" w:sz="0" w:space="0" w:color="auto"/>
        <w:bottom w:val="none" w:sz="0" w:space="0" w:color="auto"/>
        <w:right w:val="none" w:sz="0" w:space="0" w:color="auto"/>
      </w:divBdr>
    </w:div>
    <w:div w:id="457601674">
      <w:bodyDiv w:val="1"/>
      <w:marLeft w:val="0"/>
      <w:marRight w:val="0"/>
      <w:marTop w:val="0"/>
      <w:marBottom w:val="0"/>
      <w:divBdr>
        <w:top w:val="none" w:sz="0" w:space="0" w:color="auto"/>
        <w:left w:val="none" w:sz="0" w:space="0" w:color="auto"/>
        <w:bottom w:val="none" w:sz="0" w:space="0" w:color="auto"/>
        <w:right w:val="none" w:sz="0" w:space="0" w:color="auto"/>
      </w:divBdr>
    </w:div>
    <w:div w:id="457648843">
      <w:bodyDiv w:val="1"/>
      <w:marLeft w:val="0"/>
      <w:marRight w:val="0"/>
      <w:marTop w:val="0"/>
      <w:marBottom w:val="0"/>
      <w:divBdr>
        <w:top w:val="none" w:sz="0" w:space="0" w:color="auto"/>
        <w:left w:val="none" w:sz="0" w:space="0" w:color="auto"/>
        <w:bottom w:val="none" w:sz="0" w:space="0" w:color="auto"/>
        <w:right w:val="none" w:sz="0" w:space="0" w:color="auto"/>
      </w:divBdr>
    </w:div>
    <w:div w:id="468744291">
      <w:bodyDiv w:val="1"/>
      <w:marLeft w:val="0"/>
      <w:marRight w:val="0"/>
      <w:marTop w:val="0"/>
      <w:marBottom w:val="0"/>
      <w:divBdr>
        <w:top w:val="none" w:sz="0" w:space="0" w:color="auto"/>
        <w:left w:val="none" w:sz="0" w:space="0" w:color="auto"/>
        <w:bottom w:val="none" w:sz="0" w:space="0" w:color="auto"/>
        <w:right w:val="none" w:sz="0" w:space="0" w:color="auto"/>
      </w:divBdr>
    </w:div>
    <w:div w:id="483283097">
      <w:bodyDiv w:val="1"/>
      <w:marLeft w:val="0"/>
      <w:marRight w:val="0"/>
      <w:marTop w:val="0"/>
      <w:marBottom w:val="0"/>
      <w:divBdr>
        <w:top w:val="none" w:sz="0" w:space="0" w:color="auto"/>
        <w:left w:val="none" w:sz="0" w:space="0" w:color="auto"/>
        <w:bottom w:val="none" w:sz="0" w:space="0" w:color="auto"/>
        <w:right w:val="none" w:sz="0" w:space="0" w:color="auto"/>
      </w:divBdr>
    </w:div>
    <w:div w:id="485443235">
      <w:bodyDiv w:val="1"/>
      <w:marLeft w:val="0"/>
      <w:marRight w:val="0"/>
      <w:marTop w:val="0"/>
      <w:marBottom w:val="0"/>
      <w:divBdr>
        <w:top w:val="none" w:sz="0" w:space="0" w:color="auto"/>
        <w:left w:val="none" w:sz="0" w:space="0" w:color="auto"/>
        <w:bottom w:val="none" w:sz="0" w:space="0" w:color="auto"/>
        <w:right w:val="none" w:sz="0" w:space="0" w:color="auto"/>
      </w:divBdr>
    </w:div>
    <w:div w:id="486215670">
      <w:bodyDiv w:val="1"/>
      <w:marLeft w:val="0"/>
      <w:marRight w:val="0"/>
      <w:marTop w:val="0"/>
      <w:marBottom w:val="0"/>
      <w:divBdr>
        <w:top w:val="none" w:sz="0" w:space="0" w:color="auto"/>
        <w:left w:val="none" w:sz="0" w:space="0" w:color="auto"/>
        <w:bottom w:val="none" w:sz="0" w:space="0" w:color="auto"/>
        <w:right w:val="none" w:sz="0" w:space="0" w:color="auto"/>
      </w:divBdr>
    </w:div>
    <w:div w:id="486483237">
      <w:bodyDiv w:val="1"/>
      <w:marLeft w:val="0"/>
      <w:marRight w:val="0"/>
      <w:marTop w:val="0"/>
      <w:marBottom w:val="0"/>
      <w:divBdr>
        <w:top w:val="none" w:sz="0" w:space="0" w:color="auto"/>
        <w:left w:val="none" w:sz="0" w:space="0" w:color="auto"/>
        <w:bottom w:val="none" w:sz="0" w:space="0" w:color="auto"/>
        <w:right w:val="none" w:sz="0" w:space="0" w:color="auto"/>
      </w:divBdr>
    </w:div>
    <w:div w:id="487283151">
      <w:bodyDiv w:val="1"/>
      <w:marLeft w:val="0"/>
      <w:marRight w:val="0"/>
      <w:marTop w:val="0"/>
      <w:marBottom w:val="0"/>
      <w:divBdr>
        <w:top w:val="none" w:sz="0" w:space="0" w:color="auto"/>
        <w:left w:val="none" w:sz="0" w:space="0" w:color="auto"/>
        <w:bottom w:val="none" w:sz="0" w:space="0" w:color="auto"/>
        <w:right w:val="none" w:sz="0" w:space="0" w:color="auto"/>
      </w:divBdr>
    </w:div>
    <w:div w:id="491995755">
      <w:bodyDiv w:val="1"/>
      <w:marLeft w:val="0"/>
      <w:marRight w:val="0"/>
      <w:marTop w:val="0"/>
      <w:marBottom w:val="0"/>
      <w:divBdr>
        <w:top w:val="none" w:sz="0" w:space="0" w:color="auto"/>
        <w:left w:val="none" w:sz="0" w:space="0" w:color="auto"/>
        <w:bottom w:val="none" w:sz="0" w:space="0" w:color="auto"/>
        <w:right w:val="none" w:sz="0" w:space="0" w:color="auto"/>
      </w:divBdr>
    </w:div>
    <w:div w:id="501049595">
      <w:bodyDiv w:val="1"/>
      <w:marLeft w:val="0"/>
      <w:marRight w:val="0"/>
      <w:marTop w:val="0"/>
      <w:marBottom w:val="0"/>
      <w:divBdr>
        <w:top w:val="none" w:sz="0" w:space="0" w:color="auto"/>
        <w:left w:val="none" w:sz="0" w:space="0" w:color="auto"/>
        <w:bottom w:val="none" w:sz="0" w:space="0" w:color="auto"/>
        <w:right w:val="none" w:sz="0" w:space="0" w:color="auto"/>
      </w:divBdr>
    </w:div>
    <w:div w:id="518278440">
      <w:bodyDiv w:val="1"/>
      <w:marLeft w:val="0"/>
      <w:marRight w:val="0"/>
      <w:marTop w:val="0"/>
      <w:marBottom w:val="0"/>
      <w:divBdr>
        <w:top w:val="none" w:sz="0" w:space="0" w:color="auto"/>
        <w:left w:val="none" w:sz="0" w:space="0" w:color="auto"/>
        <w:bottom w:val="none" w:sz="0" w:space="0" w:color="auto"/>
        <w:right w:val="none" w:sz="0" w:space="0" w:color="auto"/>
      </w:divBdr>
    </w:div>
    <w:div w:id="522480381">
      <w:bodyDiv w:val="1"/>
      <w:marLeft w:val="0"/>
      <w:marRight w:val="0"/>
      <w:marTop w:val="0"/>
      <w:marBottom w:val="0"/>
      <w:divBdr>
        <w:top w:val="none" w:sz="0" w:space="0" w:color="auto"/>
        <w:left w:val="none" w:sz="0" w:space="0" w:color="auto"/>
        <w:bottom w:val="none" w:sz="0" w:space="0" w:color="auto"/>
        <w:right w:val="none" w:sz="0" w:space="0" w:color="auto"/>
      </w:divBdr>
    </w:div>
    <w:div w:id="529614478">
      <w:bodyDiv w:val="1"/>
      <w:marLeft w:val="0"/>
      <w:marRight w:val="0"/>
      <w:marTop w:val="0"/>
      <w:marBottom w:val="0"/>
      <w:divBdr>
        <w:top w:val="none" w:sz="0" w:space="0" w:color="auto"/>
        <w:left w:val="none" w:sz="0" w:space="0" w:color="auto"/>
        <w:bottom w:val="none" w:sz="0" w:space="0" w:color="auto"/>
        <w:right w:val="none" w:sz="0" w:space="0" w:color="auto"/>
      </w:divBdr>
    </w:div>
    <w:div w:id="532497329">
      <w:bodyDiv w:val="1"/>
      <w:marLeft w:val="0"/>
      <w:marRight w:val="0"/>
      <w:marTop w:val="0"/>
      <w:marBottom w:val="0"/>
      <w:divBdr>
        <w:top w:val="none" w:sz="0" w:space="0" w:color="auto"/>
        <w:left w:val="none" w:sz="0" w:space="0" w:color="auto"/>
        <w:bottom w:val="none" w:sz="0" w:space="0" w:color="auto"/>
        <w:right w:val="none" w:sz="0" w:space="0" w:color="auto"/>
      </w:divBdr>
    </w:div>
    <w:div w:id="543834207">
      <w:bodyDiv w:val="1"/>
      <w:marLeft w:val="0"/>
      <w:marRight w:val="0"/>
      <w:marTop w:val="0"/>
      <w:marBottom w:val="0"/>
      <w:divBdr>
        <w:top w:val="none" w:sz="0" w:space="0" w:color="auto"/>
        <w:left w:val="none" w:sz="0" w:space="0" w:color="auto"/>
        <w:bottom w:val="none" w:sz="0" w:space="0" w:color="auto"/>
        <w:right w:val="none" w:sz="0" w:space="0" w:color="auto"/>
      </w:divBdr>
    </w:div>
    <w:div w:id="546576093">
      <w:bodyDiv w:val="1"/>
      <w:marLeft w:val="0"/>
      <w:marRight w:val="0"/>
      <w:marTop w:val="0"/>
      <w:marBottom w:val="0"/>
      <w:divBdr>
        <w:top w:val="none" w:sz="0" w:space="0" w:color="auto"/>
        <w:left w:val="none" w:sz="0" w:space="0" w:color="auto"/>
        <w:bottom w:val="none" w:sz="0" w:space="0" w:color="auto"/>
        <w:right w:val="none" w:sz="0" w:space="0" w:color="auto"/>
      </w:divBdr>
    </w:div>
    <w:div w:id="546725602">
      <w:bodyDiv w:val="1"/>
      <w:marLeft w:val="0"/>
      <w:marRight w:val="0"/>
      <w:marTop w:val="0"/>
      <w:marBottom w:val="0"/>
      <w:divBdr>
        <w:top w:val="none" w:sz="0" w:space="0" w:color="auto"/>
        <w:left w:val="none" w:sz="0" w:space="0" w:color="auto"/>
        <w:bottom w:val="none" w:sz="0" w:space="0" w:color="auto"/>
        <w:right w:val="none" w:sz="0" w:space="0" w:color="auto"/>
      </w:divBdr>
    </w:div>
    <w:div w:id="558251068">
      <w:bodyDiv w:val="1"/>
      <w:marLeft w:val="0"/>
      <w:marRight w:val="0"/>
      <w:marTop w:val="0"/>
      <w:marBottom w:val="0"/>
      <w:divBdr>
        <w:top w:val="none" w:sz="0" w:space="0" w:color="auto"/>
        <w:left w:val="none" w:sz="0" w:space="0" w:color="auto"/>
        <w:bottom w:val="none" w:sz="0" w:space="0" w:color="auto"/>
        <w:right w:val="none" w:sz="0" w:space="0" w:color="auto"/>
      </w:divBdr>
    </w:div>
    <w:div w:id="567225820">
      <w:bodyDiv w:val="1"/>
      <w:marLeft w:val="0"/>
      <w:marRight w:val="0"/>
      <w:marTop w:val="0"/>
      <w:marBottom w:val="0"/>
      <w:divBdr>
        <w:top w:val="none" w:sz="0" w:space="0" w:color="auto"/>
        <w:left w:val="none" w:sz="0" w:space="0" w:color="auto"/>
        <w:bottom w:val="none" w:sz="0" w:space="0" w:color="auto"/>
        <w:right w:val="none" w:sz="0" w:space="0" w:color="auto"/>
      </w:divBdr>
    </w:div>
    <w:div w:id="567619587">
      <w:bodyDiv w:val="1"/>
      <w:marLeft w:val="0"/>
      <w:marRight w:val="0"/>
      <w:marTop w:val="0"/>
      <w:marBottom w:val="0"/>
      <w:divBdr>
        <w:top w:val="none" w:sz="0" w:space="0" w:color="auto"/>
        <w:left w:val="none" w:sz="0" w:space="0" w:color="auto"/>
        <w:bottom w:val="none" w:sz="0" w:space="0" w:color="auto"/>
        <w:right w:val="none" w:sz="0" w:space="0" w:color="auto"/>
      </w:divBdr>
    </w:div>
    <w:div w:id="576206361">
      <w:bodyDiv w:val="1"/>
      <w:marLeft w:val="0"/>
      <w:marRight w:val="0"/>
      <w:marTop w:val="0"/>
      <w:marBottom w:val="0"/>
      <w:divBdr>
        <w:top w:val="none" w:sz="0" w:space="0" w:color="auto"/>
        <w:left w:val="none" w:sz="0" w:space="0" w:color="auto"/>
        <w:bottom w:val="none" w:sz="0" w:space="0" w:color="auto"/>
        <w:right w:val="none" w:sz="0" w:space="0" w:color="auto"/>
      </w:divBdr>
    </w:div>
    <w:div w:id="581989534">
      <w:bodyDiv w:val="1"/>
      <w:marLeft w:val="0"/>
      <w:marRight w:val="0"/>
      <w:marTop w:val="0"/>
      <w:marBottom w:val="0"/>
      <w:divBdr>
        <w:top w:val="none" w:sz="0" w:space="0" w:color="auto"/>
        <w:left w:val="none" w:sz="0" w:space="0" w:color="auto"/>
        <w:bottom w:val="none" w:sz="0" w:space="0" w:color="auto"/>
        <w:right w:val="none" w:sz="0" w:space="0" w:color="auto"/>
      </w:divBdr>
    </w:div>
    <w:div w:id="601574250">
      <w:bodyDiv w:val="1"/>
      <w:marLeft w:val="0"/>
      <w:marRight w:val="0"/>
      <w:marTop w:val="0"/>
      <w:marBottom w:val="0"/>
      <w:divBdr>
        <w:top w:val="none" w:sz="0" w:space="0" w:color="auto"/>
        <w:left w:val="none" w:sz="0" w:space="0" w:color="auto"/>
        <w:bottom w:val="none" w:sz="0" w:space="0" w:color="auto"/>
        <w:right w:val="none" w:sz="0" w:space="0" w:color="auto"/>
      </w:divBdr>
    </w:div>
    <w:div w:id="607080302">
      <w:bodyDiv w:val="1"/>
      <w:marLeft w:val="0"/>
      <w:marRight w:val="0"/>
      <w:marTop w:val="0"/>
      <w:marBottom w:val="0"/>
      <w:divBdr>
        <w:top w:val="none" w:sz="0" w:space="0" w:color="auto"/>
        <w:left w:val="none" w:sz="0" w:space="0" w:color="auto"/>
        <w:bottom w:val="none" w:sz="0" w:space="0" w:color="auto"/>
        <w:right w:val="none" w:sz="0" w:space="0" w:color="auto"/>
      </w:divBdr>
    </w:div>
    <w:div w:id="607665867">
      <w:bodyDiv w:val="1"/>
      <w:marLeft w:val="0"/>
      <w:marRight w:val="0"/>
      <w:marTop w:val="0"/>
      <w:marBottom w:val="0"/>
      <w:divBdr>
        <w:top w:val="none" w:sz="0" w:space="0" w:color="auto"/>
        <w:left w:val="none" w:sz="0" w:space="0" w:color="auto"/>
        <w:bottom w:val="none" w:sz="0" w:space="0" w:color="auto"/>
        <w:right w:val="none" w:sz="0" w:space="0" w:color="auto"/>
      </w:divBdr>
    </w:div>
    <w:div w:id="615528268">
      <w:bodyDiv w:val="1"/>
      <w:marLeft w:val="0"/>
      <w:marRight w:val="0"/>
      <w:marTop w:val="0"/>
      <w:marBottom w:val="0"/>
      <w:divBdr>
        <w:top w:val="none" w:sz="0" w:space="0" w:color="auto"/>
        <w:left w:val="none" w:sz="0" w:space="0" w:color="auto"/>
        <w:bottom w:val="none" w:sz="0" w:space="0" w:color="auto"/>
        <w:right w:val="none" w:sz="0" w:space="0" w:color="auto"/>
      </w:divBdr>
    </w:div>
    <w:div w:id="622079067">
      <w:bodyDiv w:val="1"/>
      <w:marLeft w:val="0"/>
      <w:marRight w:val="0"/>
      <w:marTop w:val="0"/>
      <w:marBottom w:val="0"/>
      <w:divBdr>
        <w:top w:val="none" w:sz="0" w:space="0" w:color="auto"/>
        <w:left w:val="none" w:sz="0" w:space="0" w:color="auto"/>
        <w:bottom w:val="none" w:sz="0" w:space="0" w:color="auto"/>
        <w:right w:val="none" w:sz="0" w:space="0" w:color="auto"/>
      </w:divBdr>
    </w:div>
    <w:div w:id="625281242">
      <w:bodyDiv w:val="1"/>
      <w:marLeft w:val="0"/>
      <w:marRight w:val="0"/>
      <w:marTop w:val="0"/>
      <w:marBottom w:val="0"/>
      <w:divBdr>
        <w:top w:val="none" w:sz="0" w:space="0" w:color="auto"/>
        <w:left w:val="none" w:sz="0" w:space="0" w:color="auto"/>
        <w:bottom w:val="none" w:sz="0" w:space="0" w:color="auto"/>
        <w:right w:val="none" w:sz="0" w:space="0" w:color="auto"/>
      </w:divBdr>
    </w:div>
    <w:div w:id="627127215">
      <w:bodyDiv w:val="1"/>
      <w:marLeft w:val="0"/>
      <w:marRight w:val="0"/>
      <w:marTop w:val="0"/>
      <w:marBottom w:val="0"/>
      <w:divBdr>
        <w:top w:val="none" w:sz="0" w:space="0" w:color="auto"/>
        <w:left w:val="none" w:sz="0" w:space="0" w:color="auto"/>
        <w:bottom w:val="none" w:sz="0" w:space="0" w:color="auto"/>
        <w:right w:val="none" w:sz="0" w:space="0" w:color="auto"/>
      </w:divBdr>
    </w:div>
    <w:div w:id="629020281">
      <w:bodyDiv w:val="1"/>
      <w:marLeft w:val="0"/>
      <w:marRight w:val="0"/>
      <w:marTop w:val="0"/>
      <w:marBottom w:val="0"/>
      <w:divBdr>
        <w:top w:val="none" w:sz="0" w:space="0" w:color="auto"/>
        <w:left w:val="none" w:sz="0" w:space="0" w:color="auto"/>
        <w:bottom w:val="none" w:sz="0" w:space="0" w:color="auto"/>
        <w:right w:val="none" w:sz="0" w:space="0" w:color="auto"/>
      </w:divBdr>
    </w:div>
    <w:div w:id="629364931">
      <w:bodyDiv w:val="1"/>
      <w:marLeft w:val="0"/>
      <w:marRight w:val="0"/>
      <w:marTop w:val="0"/>
      <w:marBottom w:val="0"/>
      <w:divBdr>
        <w:top w:val="none" w:sz="0" w:space="0" w:color="auto"/>
        <w:left w:val="none" w:sz="0" w:space="0" w:color="auto"/>
        <w:bottom w:val="none" w:sz="0" w:space="0" w:color="auto"/>
        <w:right w:val="none" w:sz="0" w:space="0" w:color="auto"/>
      </w:divBdr>
      <w:divsChild>
        <w:div w:id="1152524687">
          <w:marLeft w:val="0"/>
          <w:marRight w:val="0"/>
          <w:marTop w:val="0"/>
          <w:marBottom w:val="0"/>
          <w:divBdr>
            <w:top w:val="none" w:sz="0" w:space="0" w:color="auto"/>
            <w:left w:val="none" w:sz="0" w:space="0" w:color="auto"/>
            <w:bottom w:val="none" w:sz="0" w:space="0" w:color="auto"/>
            <w:right w:val="none" w:sz="0" w:space="0" w:color="auto"/>
          </w:divBdr>
          <w:divsChild>
            <w:div w:id="849297387">
              <w:marLeft w:val="-225"/>
              <w:marRight w:val="-225"/>
              <w:marTop w:val="0"/>
              <w:marBottom w:val="0"/>
              <w:divBdr>
                <w:top w:val="none" w:sz="0" w:space="0" w:color="auto"/>
                <w:left w:val="none" w:sz="0" w:space="0" w:color="auto"/>
                <w:bottom w:val="none" w:sz="0" w:space="0" w:color="auto"/>
                <w:right w:val="none" w:sz="0" w:space="0" w:color="auto"/>
              </w:divBdr>
              <w:divsChild>
                <w:div w:id="80971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0891">
          <w:marLeft w:val="0"/>
          <w:marRight w:val="0"/>
          <w:marTop w:val="0"/>
          <w:marBottom w:val="0"/>
          <w:divBdr>
            <w:top w:val="none" w:sz="0" w:space="0" w:color="auto"/>
            <w:left w:val="none" w:sz="0" w:space="0" w:color="auto"/>
            <w:bottom w:val="none" w:sz="0" w:space="0" w:color="auto"/>
            <w:right w:val="none" w:sz="0" w:space="0" w:color="auto"/>
          </w:divBdr>
          <w:divsChild>
            <w:div w:id="32191337">
              <w:marLeft w:val="0"/>
              <w:marRight w:val="0"/>
              <w:marTop w:val="0"/>
              <w:marBottom w:val="0"/>
              <w:divBdr>
                <w:top w:val="single" w:sz="6" w:space="8" w:color="DDDDDD"/>
                <w:left w:val="single" w:sz="6" w:space="11" w:color="DDDDDD"/>
                <w:bottom w:val="single" w:sz="6" w:space="8" w:color="DDDDDD"/>
                <w:right w:val="single" w:sz="6" w:space="11" w:color="DDDDDD"/>
              </w:divBdr>
            </w:div>
          </w:divsChild>
        </w:div>
      </w:divsChild>
    </w:div>
    <w:div w:id="651645371">
      <w:bodyDiv w:val="1"/>
      <w:marLeft w:val="0"/>
      <w:marRight w:val="0"/>
      <w:marTop w:val="0"/>
      <w:marBottom w:val="0"/>
      <w:divBdr>
        <w:top w:val="none" w:sz="0" w:space="0" w:color="auto"/>
        <w:left w:val="none" w:sz="0" w:space="0" w:color="auto"/>
        <w:bottom w:val="none" w:sz="0" w:space="0" w:color="auto"/>
        <w:right w:val="none" w:sz="0" w:space="0" w:color="auto"/>
      </w:divBdr>
    </w:div>
    <w:div w:id="665668812">
      <w:bodyDiv w:val="1"/>
      <w:marLeft w:val="0"/>
      <w:marRight w:val="0"/>
      <w:marTop w:val="0"/>
      <w:marBottom w:val="0"/>
      <w:divBdr>
        <w:top w:val="none" w:sz="0" w:space="0" w:color="auto"/>
        <w:left w:val="none" w:sz="0" w:space="0" w:color="auto"/>
        <w:bottom w:val="none" w:sz="0" w:space="0" w:color="auto"/>
        <w:right w:val="none" w:sz="0" w:space="0" w:color="auto"/>
      </w:divBdr>
    </w:div>
    <w:div w:id="668486769">
      <w:bodyDiv w:val="1"/>
      <w:marLeft w:val="0"/>
      <w:marRight w:val="0"/>
      <w:marTop w:val="0"/>
      <w:marBottom w:val="0"/>
      <w:divBdr>
        <w:top w:val="none" w:sz="0" w:space="0" w:color="auto"/>
        <w:left w:val="none" w:sz="0" w:space="0" w:color="auto"/>
        <w:bottom w:val="none" w:sz="0" w:space="0" w:color="auto"/>
        <w:right w:val="none" w:sz="0" w:space="0" w:color="auto"/>
      </w:divBdr>
    </w:div>
    <w:div w:id="683098156">
      <w:bodyDiv w:val="1"/>
      <w:marLeft w:val="0"/>
      <w:marRight w:val="0"/>
      <w:marTop w:val="0"/>
      <w:marBottom w:val="0"/>
      <w:divBdr>
        <w:top w:val="none" w:sz="0" w:space="0" w:color="auto"/>
        <w:left w:val="none" w:sz="0" w:space="0" w:color="auto"/>
        <w:bottom w:val="none" w:sz="0" w:space="0" w:color="auto"/>
        <w:right w:val="none" w:sz="0" w:space="0" w:color="auto"/>
      </w:divBdr>
    </w:div>
    <w:div w:id="685864705">
      <w:bodyDiv w:val="1"/>
      <w:marLeft w:val="0"/>
      <w:marRight w:val="0"/>
      <w:marTop w:val="0"/>
      <w:marBottom w:val="0"/>
      <w:divBdr>
        <w:top w:val="none" w:sz="0" w:space="0" w:color="auto"/>
        <w:left w:val="none" w:sz="0" w:space="0" w:color="auto"/>
        <w:bottom w:val="none" w:sz="0" w:space="0" w:color="auto"/>
        <w:right w:val="none" w:sz="0" w:space="0" w:color="auto"/>
      </w:divBdr>
    </w:div>
    <w:div w:id="694043797">
      <w:bodyDiv w:val="1"/>
      <w:marLeft w:val="0"/>
      <w:marRight w:val="0"/>
      <w:marTop w:val="0"/>
      <w:marBottom w:val="0"/>
      <w:divBdr>
        <w:top w:val="none" w:sz="0" w:space="0" w:color="auto"/>
        <w:left w:val="none" w:sz="0" w:space="0" w:color="auto"/>
        <w:bottom w:val="none" w:sz="0" w:space="0" w:color="auto"/>
        <w:right w:val="none" w:sz="0" w:space="0" w:color="auto"/>
      </w:divBdr>
    </w:div>
    <w:div w:id="714428663">
      <w:bodyDiv w:val="1"/>
      <w:marLeft w:val="0"/>
      <w:marRight w:val="0"/>
      <w:marTop w:val="0"/>
      <w:marBottom w:val="0"/>
      <w:divBdr>
        <w:top w:val="none" w:sz="0" w:space="0" w:color="auto"/>
        <w:left w:val="none" w:sz="0" w:space="0" w:color="auto"/>
        <w:bottom w:val="none" w:sz="0" w:space="0" w:color="auto"/>
        <w:right w:val="none" w:sz="0" w:space="0" w:color="auto"/>
      </w:divBdr>
    </w:div>
    <w:div w:id="752970175">
      <w:bodyDiv w:val="1"/>
      <w:marLeft w:val="0"/>
      <w:marRight w:val="0"/>
      <w:marTop w:val="0"/>
      <w:marBottom w:val="0"/>
      <w:divBdr>
        <w:top w:val="none" w:sz="0" w:space="0" w:color="auto"/>
        <w:left w:val="none" w:sz="0" w:space="0" w:color="auto"/>
        <w:bottom w:val="none" w:sz="0" w:space="0" w:color="auto"/>
        <w:right w:val="none" w:sz="0" w:space="0" w:color="auto"/>
      </w:divBdr>
    </w:div>
    <w:div w:id="755710317">
      <w:bodyDiv w:val="1"/>
      <w:marLeft w:val="0"/>
      <w:marRight w:val="0"/>
      <w:marTop w:val="0"/>
      <w:marBottom w:val="0"/>
      <w:divBdr>
        <w:top w:val="none" w:sz="0" w:space="0" w:color="auto"/>
        <w:left w:val="none" w:sz="0" w:space="0" w:color="auto"/>
        <w:bottom w:val="none" w:sz="0" w:space="0" w:color="auto"/>
        <w:right w:val="none" w:sz="0" w:space="0" w:color="auto"/>
      </w:divBdr>
    </w:div>
    <w:div w:id="770122853">
      <w:bodyDiv w:val="1"/>
      <w:marLeft w:val="0"/>
      <w:marRight w:val="0"/>
      <w:marTop w:val="0"/>
      <w:marBottom w:val="0"/>
      <w:divBdr>
        <w:top w:val="none" w:sz="0" w:space="0" w:color="auto"/>
        <w:left w:val="none" w:sz="0" w:space="0" w:color="auto"/>
        <w:bottom w:val="none" w:sz="0" w:space="0" w:color="auto"/>
        <w:right w:val="none" w:sz="0" w:space="0" w:color="auto"/>
      </w:divBdr>
    </w:div>
    <w:div w:id="774595324">
      <w:bodyDiv w:val="1"/>
      <w:marLeft w:val="0"/>
      <w:marRight w:val="0"/>
      <w:marTop w:val="0"/>
      <w:marBottom w:val="0"/>
      <w:divBdr>
        <w:top w:val="none" w:sz="0" w:space="0" w:color="auto"/>
        <w:left w:val="none" w:sz="0" w:space="0" w:color="auto"/>
        <w:bottom w:val="none" w:sz="0" w:space="0" w:color="auto"/>
        <w:right w:val="none" w:sz="0" w:space="0" w:color="auto"/>
      </w:divBdr>
    </w:div>
    <w:div w:id="775175667">
      <w:bodyDiv w:val="1"/>
      <w:marLeft w:val="0"/>
      <w:marRight w:val="0"/>
      <w:marTop w:val="0"/>
      <w:marBottom w:val="0"/>
      <w:divBdr>
        <w:top w:val="none" w:sz="0" w:space="0" w:color="auto"/>
        <w:left w:val="none" w:sz="0" w:space="0" w:color="auto"/>
        <w:bottom w:val="none" w:sz="0" w:space="0" w:color="auto"/>
        <w:right w:val="none" w:sz="0" w:space="0" w:color="auto"/>
      </w:divBdr>
    </w:div>
    <w:div w:id="776948915">
      <w:bodyDiv w:val="1"/>
      <w:marLeft w:val="0"/>
      <w:marRight w:val="0"/>
      <w:marTop w:val="0"/>
      <w:marBottom w:val="0"/>
      <w:divBdr>
        <w:top w:val="none" w:sz="0" w:space="0" w:color="auto"/>
        <w:left w:val="none" w:sz="0" w:space="0" w:color="auto"/>
        <w:bottom w:val="none" w:sz="0" w:space="0" w:color="auto"/>
        <w:right w:val="none" w:sz="0" w:space="0" w:color="auto"/>
      </w:divBdr>
    </w:div>
    <w:div w:id="781608265">
      <w:bodyDiv w:val="1"/>
      <w:marLeft w:val="0"/>
      <w:marRight w:val="0"/>
      <w:marTop w:val="0"/>
      <w:marBottom w:val="0"/>
      <w:divBdr>
        <w:top w:val="none" w:sz="0" w:space="0" w:color="auto"/>
        <w:left w:val="none" w:sz="0" w:space="0" w:color="auto"/>
        <w:bottom w:val="none" w:sz="0" w:space="0" w:color="auto"/>
        <w:right w:val="none" w:sz="0" w:space="0" w:color="auto"/>
      </w:divBdr>
    </w:div>
    <w:div w:id="784277510">
      <w:bodyDiv w:val="1"/>
      <w:marLeft w:val="0"/>
      <w:marRight w:val="0"/>
      <w:marTop w:val="0"/>
      <w:marBottom w:val="0"/>
      <w:divBdr>
        <w:top w:val="none" w:sz="0" w:space="0" w:color="auto"/>
        <w:left w:val="none" w:sz="0" w:space="0" w:color="auto"/>
        <w:bottom w:val="none" w:sz="0" w:space="0" w:color="auto"/>
        <w:right w:val="none" w:sz="0" w:space="0" w:color="auto"/>
      </w:divBdr>
    </w:div>
    <w:div w:id="794522032">
      <w:bodyDiv w:val="1"/>
      <w:marLeft w:val="0"/>
      <w:marRight w:val="0"/>
      <w:marTop w:val="0"/>
      <w:marBottom w:val="0"/>
      <w:divBdr>
        <w:top w:val="none" w:sz="0" w:space="0" w:color="auto"/>
        <w:left w:val="none" w:sz="0" w:space="0" w:color="auto"/>
        <w:bottom w:val="none" w:sz="0" w:space="0" w:color="auto"/>
        <w:right w:val="none" w:sz="0" w:space="0" w:color="auto"/>
      </w:divBdr>
    </w:div>
    <w:div w:id="798456677">
      <w:bodyDiv w:val="1"/>
      <w:marLeft w:val="0"/>
      <w:marRight w:val="0"/>
      <w:marTop w:val="0"/>
      <w:marBottom w:val="0"/>
      <w:divBdr>
        <w:top w:val="none" w:sz="0" w:space="0" w:color="auto"/>
        <w:left w:val="none" w:sz="0" w:space="0" w:color="auto"/>
        <w:bottom w:val="none" w:sz="0" w:space="0" w:color="auto"/>
        <w:right w:val="none" w:sz="0" w:space="0" w:color="auto"/>
      </w:divBdr>
    </w:div>
    <w:div w:id="801383060">
      <w:bodyDiv w:val="1"/>
      <w:marLeft w:val="0"/>
      <w:marRight w:val="0"/>
      <w:marTop w:val="0"/>
      <w:marBottom w:val="0"/>
      <w:divBdr>
        <w:top w:val="none" w:sz="0" w:space="0" w:color="auto"/>
        <w:left w:val="none" w:sz="0" w:space="0" w:color="auto"/>
        <w:bottom w:val="none" w:sz="0" w:space="0" w:color="auto"/>
        <w:right w:val="none" w:sz="0" w:space="0" w:color="auto"/>
      </w:divBdr>
    </w:div>
    <w:div w:id="821625334">
      <w:bodyDiv w:val="1"/>
      <w:marLeft w:val="0"/>
      <w:marRight w:val="0"/>
      <w:marTop w:val="0"/>
      <w:marBottom w:val="0"/>
      <w:divBdr>
        <w:top w:val="none" w:sz="0" w:space="0" w:color="auto"/>
        <w:left w:val="none" w:sz="0" w:space="0" w:color="auto"/>
        <w:bottom w:val="none" w:sz="0" w:space="0" w:color="auto"/>
        <w:right w:val="none" w:sz="0" w:space="0" w:color="auto"/>
      </w:divBdr>
    </w:div>
    <w:div w:id="829760879">
      <w:bodyDiv w:val="1"/>
      <w:marLeft w:val="0"/>
      <w:marRight w:val="0"/>
      <w:marTop w:val="0"/>
      <w:marBottom w:val="0"/>
      <w:divBdr>
        <w:top w:val="none" w:sz="0" w:space="0" w:color="auto"/>
        <w:left w:val="none" w:sz="0" w:space="0" w:color="auto"/>
        <w:bottom w:val="none" w:sz="0" w:space="0" w:color="auto"/>
        <w:right w:val="none" w:sz="0" w:space="0" w:color="auto"/>
      </w:divBdr>
    </w:div>
    <w:div w:id="863326052">
      <w:bodyDiv w:val="1"/>
      <w:marLeft w:val="0"/>
      <w:marRight w:val="0"/>
      <w:marTop w:val="0"/>
      <w:marBottom w:val="0"/>
      <w:divBdr>
        <w:top w:val="none" w:sz="0" w:space="0" w:color="auto"/>
        <w:left w:val="none" w:sz="0" w:space="0" w:color="auto"/>
        <w:bottom w:val="none" w:sz="0" w:space="0" w:color="auto"/>
        <w:right w:val="none" w:sz="0" w:space="0" w:color="auto"/>
      </w:divBdr>
    </w:div>
    <w:div w:id="864908829">
      <w:bodyDiv w:val="1"/>
      <w:marLeft w:val="0"/>
      <w:marRight w:val="0"/>
      <w:marTop w:val="0"/>
      <w:marBottom w:val="0"/>
      <w:divBdr>
        <w:top w:val="none" w:sz="0" w:space="0" w:color="auto"/>
        <w:left w:val="none" w:sz="0" w:space="0" w:color="auto"/>
        <w:bottom w:val="none" w:sz="0" w:space="0" w:color="auto"/>
        <w:right w:val="none" w:sz="0" w:space="0" w:color="auto"/>
      </w:divBdr>
    </w:div>
    <w:div w:id="907230904">
      <w:bodyDiv w:val="1"/>
      <w:marLeft w:val="0"/>
      <w:marRight w:val="0"/>
      <w:marTop w:val="0"/>
      <w:marBottom w:val="0"/>
      <w:divBdr>
        <w:top w:val="none" w:sz="0" w:space="0" w:color="auto"/>
        <w:left w:val="none" w:sz="0" w:space="0" w:color="auto"/>
        <w:bottom w:val="none" w:sz="0" w:space="0" w:color="auto"/>
        <w:right w:val="none" w:sz="0" w:space="0" w:color="auto"/>
      </w:divBdr>
      <w:divsChild>
        <w:div w:id="902956389">
          <w:marLeft w:val="0"/>
          <w:marRight w:val="0"/>
          <w:marTop w:val="0"/>
          <w:marBottom w:val="0"/>
          <w:divBdr>
            <w:top w:val="none" w:sz="0" w:space="0" w:color="auto"/>
            <w:left w:val="none" w:sz="0" w:space="0" w:color="auto"/>
            <w:bottom w:val="none" w:sz="0" w:space="0" w:color="auto"/>
            <w:right w:val="none" w:sz="0" w:space="0" w:color="auto"/>
          </w:divBdr>
        </w:div>
        <w:div w:id="1997146783">
          <w:marLeft w:val="0"/>
          <w:marRight w:val="0"/>
          <w:marTop w:val="0"/>
          <w:marBottom w:val="0"/>
          <w:divBdr>
            <w:top w:val="none" w:sz="0" w:space="0" w:color="auto"/>
            <w:left w:val="none" w:sz="0" w:space="0" w:color="auto"/>
            <w:bottom w:val="none" w:sz="0" w:space="0" w:color="auto"/>
            <w:right w:val="none" w:sz="0" w:space="0" w:color="auto"/>
          </w:divBdr>
        </w:div>
        <w:div w:id="247155422">
          <w:marLeft w:val="0"/>
          <w:marRight w:val="0"/>
          <w:marTop w:val="0"/>
          <w:marBottom w:val="0"/>
          <w:divBdr>
            <w:top w:val="none" w:sz="0" w:space="0" w:color="auto"/>
            <w:left w:val="none" w:sz="0" w:space="0" w:color="auto"/>
            <w:bottom w:val="none" w:sz="0" w:space="0" w:color="auto"/>
            <w:right w:val="none" w:sz="0" w:space="0" w:color="auto"/>
          </w:divBdr>
        </w:div>
        <w:div w:id="892346388">
          <w:marLeft w:val="0"/>
          <w:marRight w:val="0"/>
          <w:marTop w:val="0"/>
          <w:marBottom w:val="0"/>
          <w:divBdr>
            <w:top w:val="none" w:sz="0" w:space="0" w:color="auto"/>
            <w:left w:val="none" w:sz="0" w:space="0" w:color="auto"/>
            <w:bottom w:val="none" w:sz="0" w:space="0" w:color="auto"/>
            <w:right w:val="none" w:sz="0" w:space="0" w:color="auto"/>
          </w:divBdr>
        </w:div>
      </w:divsChild>
    </w:div>
    <w:div w:id="909920571">
      <w:bodyDiv w:val="1"/>
      <w:marLeft w:val="0"/>
      <w:marRight w:val="0"/>
      <w:marTop w:val="0"/>
      <w:marBottom w:val="0"/>
      <w:divBdr>
        <w:top w:val="none" w:sz="0" w:space="0" w:color="auto"/>
        <w:left w:val="none" w:sz="0" w:space="0" w:color="auto"/>
        <w:bottom w:val="none" w:sz="0" w:space="0" w:color="auto"/>
        <w:right w:val="none" w:sz="0" w:space="0" w:color="auto"/>
      </w:divBdr>
    </w:div>
    <w:div w:id="910584418">
      <w:bodyDiv w:val="1"/>
      <w:marLeft w:val="0"/>
      <w:marRight w:val="0"/>
      <w:marTop w:val="0"/>
      <w:marBottom w:val="0"/>
      <w:divBdr>
        <w:top w:val="none" w:sz="0" w:space="0" w:color="auto"/>
        <w:left w:val="none" w:sz="0" w:space="0" w:color="auto"/>
        <w:bottom w:val="none" w:sz="0" w:space="0" w:color="auto"/>
        <w:right w:val="none" w:sz="0" w:space="0" w:color="auto"/>
      </w:divBdr>
    </w:div>
    <w:div w:id="916356541">
      <w:bodyDiv w:val="1"/>
      <w:marLeft w:val="0"/>
      <w:marRight w:val="0"/>
      <w:marTop w:val="0"/>
      <w:marBottom w:val="0"/>
      <w:divBdr>
        <w:top w:val="none" w:sz="0" w:space="0" w:color="auto"/>
        <w:left w:val="none" w:sz="0" w:space="0" w:color="auto"/>
        <w:bottom w:val="none" w:sz="0" w:space="0" w:color="auto"/>
        <w:right w:val="none" w:sz="0" w:space="0" w:color="auto"/>
      </w:divBdr>
    </w:div>
    <w:div w:id="917905748">
      <w:bodyDiv w:val="1"/>
      <w:marLeft w:val="0"/>
      <w:marRight w:val="0"/>
      <w:marTop w:val="0"/>
      <w:marBottom w:val="0"/>
      <w:divBdr>
        <w:top w:val="none" w:sz="0" w:space="0" w:color="auto"/>
        <w:left w:val="none" w:sz="0" w:space="0" w:color="auto"/>
        <w:bottom w:val="none" w:sz="0" w:space="0" w:color="auto"/>
        <w:right w:val="none" w:sz="0" w:space="0" w:color="auto"/>
      </w:divBdr>
    </w:div>
    <w:div w:id="929971906">
      <w:bodyDiv w:val="1"/>
      <w:marLeft w:val="0"/>
      <w:marRight w:val="0"/>
      <w:marTop w:val="0"/>
      <w:marBottom w:val="0"/>
      <w:divBdr>
        <w:top w:val="none" w:sz="0" w:space="0" w:color="auto"/>
        <w:left w:val="none" w:sz="0" w:space="0" w:color="auto"/>
        <w:bottom w:val="none" w:sz="0" w:space="0" w:color="auto"/>
        <w:right w:val="none" w:sz="0" w:space="0" w:color="auto"/>
      </w:divBdr>
    </w:div>
    <w:div w:id="931818115">
      <w:bodyDiv w:val="1"/>
      <w:marLeft w:val="0"/>
      <w:marRight w:val="0"/>
      <w:marTop w:val="0"/>
      <w:marBottom w:val="0"/>
      <w:divBdr>
        <w:top w:val="none" w:sz="0" w:space="0" w:color="auto"/>
        <w:left w:val="none" w:sz="0" w:space="0" w:color="auto"/>
        <w:bottom w:val="none" w:sz="0" w:space="0" w:color="auto"/>
        <w:right w:val="none" w:sz="0" w:space="0" w:color="auto"/>
      </w:divBdr>
    </w:div>
    <w:div w:id="940144842">
      <w:bodyDiv w:val="1"/>
      <w:marLeft w:val="0"/>
      <w:marRight w:val="0"/>
      <w:marTop w:val="0"/>
      <w:marBottom w:val="0"/>
      <w:divBdr>
        <w:top w:val="none" w:sz="0" w:space="0" w:color="auto"/>
        <w:left w:val="none" w:sz="0" w:space="0" w:color="auto"/>
        <w:bottom w:val="none" w:sz="0" w:space="0" w:color="auto"/>
        <w:right w:val="none" w:sz="0" w:space="0" w:color="auto"/>
      </w:divBdr>
    </w:div>
    <w:div w:id="943341322">
      <w:bodyDiv w:val="1"/>
      <w:marLeft w:val="0"/>
      <w:marRight w:val="0"/>
      <w:marTop w:val="0"/>
      <w:marBottom w:val="0"/>
      <w:divBdr>
        <w:top w:val="none" w:sz="0" w:space="0" w:color="auto"/>
        <w:left w:val="none" w:sz="0" w:space="0" w:color="auto"/>
        <w:bottom w:val="none" w:sz="0" w:space="0" w:color="auto"/>
        <w:right w:val="none" w:sz="0" w:space="0" w:color="auto"/>
      </w:divBdr>
    </w:div>
    <w:div w:id="951085295">
      <w:bodyDiv w:val="1"/>
      <w:marLeft w:val="0"/>
      <w:marRight w:val="0"/>
      <w:marTop w:val="0"/>
      <w:marBottom w:val="0"/>
      <w:divBdr>
        <w:top w:val="none" w:sz="0" w:space="0" w:color="auto"/>
        <w:left w:val="none" w:sz="0" w:space="0" w:color="auto"/>
        <w:bottom w:val="none" w:sz="0" w:space="0" w:color="auto"/>
        <w:right w:val="none" w:sz="0" w:space="0" w:color="auto"/>
      </w:divBdr>
    </w:div>
    <w:div w:id="959608696">
      <w:bodyDiv w:val="1"/>
      <w:marLeft w:val="0"/>
      <w:marRight w:val="0"/>
      <w:marTop w:val="0"/>
      <w:marBottom w:val="0"/>
      <w:divBdr>
        <w:top w:val="none" w:sz="0" w:space="0" w:color="auto"/>
        <w:left w:val="none" w:sz="0" w:space="0" w:color="auto"/>
        <w:bottom w:val="none" w:sz="0" w:space="0" w:color="auto"/>
        <w:right w:val="none" w:sz="0" w:space="0" w:color="auto"/>
      </w:divBdr>
    </w:div>
    <w:div w:id="970939136">
      <w:bodyDiv w:val="1"/>
      <w:marLeft w:val="0"/>
      <w:marRight w:val="0"/>
      <w:marTop w:val="0"/>
      <w:marBottom w:val="0"/>
      <w:divBdr>
        <w:top w:val="none" w:sz="0" w:space="0" w:color="auto"/>
        <w:left w:val="none" w:sz="0" w:space="0" w:color="auto"/>
        <w:bottom w:val="none" w:sz="0" w:space="0" w:color="auto"/>
        <w:right w:val="none" w:sz="0" w:space="0" w:color="auto"/>
      </w:divBdr>
    </w:div>
    <w:div w:id="976688559">
      <w:bodyDiv w:val="1"/>
      <w:marLeft w:val="0"/>
      <w:marRight w:val="0"/>
      <w:marTop w:val="0"/>
      <w:marBottom w:val="0"/>
      <w:divBdr>
        <w:top w:val="none" w:sz="0" w:space="0" w:color="auto"/>
        <w:left w:val="none" w:sz="0" w:space="0" w:color="auto"/>
        <w:bottom w:val="none" w:sz="0" w:space="0" w:color="auto"/>
        <w:right w:val="none" w:sz="0" w:space="0" w:color="auto"/>
      </w:divBdr>
    </w:div>
    <w:div w:id="987710588">
      <w:bodyDiv w:val="1"/>
      <w:marLeft w:val="0"/>
      <w:marRight w:val="0"/>
      <w:marTop w:val="0"/>
      <w:marBottom w:val="0"/>
      <w:divBdr>
        <w:top w:val="none" w:sz="0" w:space="0" w:color="auto"/>
        <w:left w:val="none" w:sz="0" w:space="0" w:color="auto"/>
        <w:bottom w:val="none" w:sz="0" w:space="0" w:color="auto"/>
        <w:right w:val="none" w:sz="0" w:space="0" w:color="auto"/>
      </w:divBdr>
    </w:div>
    <w:div w:id="995765059">
      <w:bodyDiv w:val="1"/>
      <w:marLeft w:val="0"/>
      <w:marRight w:val="0"/>
      <w:marTop w:val="0"/>
      <w:marBottom w:val="0"/>
      <w:divBdr>
        <w:top w:val="none" w:sz="0" w:space="0" w:color="auto"/>
        <w:left w:val="none" w:sz="0" w:space="0" w:color="auto"/>
        <w:bottom w:val="none" w:sz="0" w:space="0" w:color="auto"/>
        <w:right w:val="none" w:sz="0" w:space="0" w:color="auto"/>
      </w:divBdr>
    </w:div>
    <w:div w:id="1012609259">
      <w:bodyDiv w:val="1"/>
      <w:marLeft w:val="0"/>
      <w:marRight w:val="0"/>
      <w:marTop w:val="0"/>
      <w:marBottom w:val="0"/>
      <w:divBdr>
        <w:top w:val="none" w:sz="0" w:space="0" w:color="auto"/>
        <w:left w:val="none" w:sz="0" w:space="0" w:color="auto"/>
        <w:bottom w:val="none" w:sz="0" w:space="0" w:color="auto"/>
        <w:right w:val="none" w:sz="0" w:space="0" w:color="auto"/>
      </w:divBdr>
    </w:div>
    <w:div w:id="1037119509">
      <w:bodyDiv w:val="1"/>
      <w:marLeft w:val="0"/>
      <w:marRight w:val="0"/>
      <w:marTop w:val="0"/>
      <w:marBottom w:val="0"/>
      <w:divBdr>
        <w:top w:val="none" w:sz="0" w:space="0" w:color="auto"/>
        <w:left w:val="none" w:sz="0" w:space="0" w:color="auto"/>
        <w:bottom w:val="none" w:sz="0" w:space="0" w:color="auto"/>
        <w:right w:val="none" w:sz="0" w:space="0" w:color="auto"/>
      </w:divBdr>
    </w:div>
    <w:div w:id="1048262860">
      <w:bodyDiv w:val="1"/>
      <w:marLeft w:val="0"/>
      <w:marRight w:val="0"/>
      <w:marTop w:val="0"/>
      <w:marBottom w:val="0"/>
      <w:divBdr>
        <w:top w:val="none" w:sz="0" w:space="0" w:color="auto"/>
        <w:left w:val="none" w:sz="0" w:space="0" w:color="auto"/>
        <w:bottom w:val="none" w:sz="0" w:space="0" w:color="auto"/>
        <w:right w:val="none" w:sz="0" w:space="0" w:color="auto"/>
      </w:divBdr>
    </w:div>
    <w:div w:id="1112629947">
      <w:bodyDiv w:val="1"/>
      <w:marLeft w:val="0"/>
      <w:marRight w:val="0"/>
      <w:marTop w:val="0"/>
      <w:marBottom w:val="0"/>
      <w:divBdr>
        <w:top w:val="none" w:sz="0" w:space="0" w:color="auto"/>
        <w:left w:val="none" w:sz="0" w:space="0" w:color="auto"/>
        <w:bottom w:val="none" w:sz="0" w:space="0" w:color="auto"/>
        <w:right w:val="none" w:sz="0" w:space="0" w:color="auto"/>
      </w:divBdr>
    </w:div>
    <w:div w:id="1122110297">
      <w:bodyDiv w:val="1"/>
      <w:marLeft w:val="0"/>
      <w:marRight w:val="0"/>
      <w:marTop w:val="0"/>
      <w:marBottom w:val="0"/>
      <w:divBdr>
        <w:top w:val="none" w:sz="0" w:space="0" w:color="auto"/>
        <w:left w:val="none" w:sz="0" w:space="0" w:color="auto"/>
        <w:bottom w:val="none" w:sz="0" w:space="0" w:color="auto"/>
        <w:right w:val="none" w:sz="0" w:space="0" w:color="auto"/>
      </w:divBdr>
    </w:div>
    <w:div w:id="1137337419">
      <w:bodyDiv w:val="1"/>
      <w:marLeft w:val="0"/>
      <w:marRight w:val="0"/>
      <w:marTop w:val="0"/>
      <w:marBottom w:val="0"/>
      <w:divBdr>
        <w:top w:val="none" w:sz="0" w:space="0" w:color="auto"/>
        <w:left w:val="none" w:sz="0" w:space="0" w:color="auto"/>
        <w:bottom w:val="none" w:sz="0" w:space="0" w:color="auto"/>
        <w:right w:val="none" w:sz="0" w:space="0" w:color="auto"/>
      </w:divBdr>
    </w:div>
    <w:div w:id="1162893104">
      <w:bodyDiv w:val="1"/>
      <w:marLeft w:val="0"/>
      <w:marRight w:val="0"/>
      <w:marTop w:val="0"/>
      <w:marBottom w:val="0"/>
      <w:divBdr>
        <w:top w:val="none" w:sz="0" w:space="0" w:color="auto"/>
        <w:left w:val="none" w:sz="0" w:space="0" w:color="auto"/>
        <w:bottom w:val="none" w:sz="0" w:space="0" w:color="auto"/>
        <w:right w:val="none" w:sz="0" w:space="0" w:color="auto"/>
      </w:divBdr>
    </w:div>
    <w:div w:id="1177114897">
      <w:bodyDiv w:val="1"/>
      <w:marLeft w:val="0"/>
      <w:marRight w:val="0"/>
      <w:marTop w:val="0"/>
      <w:marBottom w:val="0"/>
      <w:divBdr>
        <w:top w:val="none" w:sz="0" w:space="0" w:color="auto"/>
        <w:left w:val="none" w:sz="0" w:space="0" w:color="auto"/>
        <w:bottom w:val="none" w:sz="0" w:space="0" w:color="auto"/>
        <w:right w:val="none" w:sz="0" w:space="0" w:color="auto"/>
      </w:divBdr>
    </w:div>
    <w:div w:id="1187016468">
      <w:bodyDiv w:val="1"/>
      <w:marLeft w:val="0"/>
      <w:marRight w:val="0"/>
      <w:marTop w:val="0"/>
      <w:marBottom w:val="0"/>
      <w:divBdr>
        <w:top w:val="none" w:sz="0" w:space="0" w:color="auto"/>
        <w:left w:val="none" w:sz="0" w:space="0" w:color="auto"/>
        <w:bottom w:val="none" w:sz="0" w:space="0" w:color="auto"/>
        <w:right w:val="none" w:sz="0" w:space="0" w:color="auto"/>
      </w:divBdr>
    </w:div>
    <w:div w:id="1200437546">
      <w:bodyDiv w:val="1"/>
      <w:marLeft w:val="0"/>
      <w:marRight w:val="0"/>
      <w:marTop w:val="0"/>
      <w:marBottom w:val="0"/>
      <w:divBdr>
        <w:top w:val="none" w:sz="0" w:space="0" w:color="auto"/>
        <w:left w:val="none" w:sz="0" w:space="0" w:color="auto"/>
        <w:bottom w:val="none" w:sz="0" w:space="0" w:color="auto"/>
        <w:right w:val="none" w:sz="0" w:space="0" w:color="auto"/>
      </w:divBdr>
    </w:div>
    <w:div w:id="1200898632">
      <w:bodyDiv w:val="1"/>
      <w:marLeft w:val="0"/>
      <w:marRight w:val="0"/>
      <w:marTop w:val="0"/>
      <w:marBottom w:val="0"/>
      <w:divBdr>
        <w:top w:val="none" w:sz="0" w:space="0" w:color="auto"/>
        <w:left w:val="none" w:sz="0" w:space="0" w:color="auto"/>
        <w:bottom w:val="none" w:sz="0" w:space="0" w:color="auto"/>
        <w:right w:val="none" w:sz="0" w:space="0" w:color="auto"/>
      </w:divBdr>
    </w:div>
    <w:div w:id="1205170081">
      <w:bodyDiv w:val="1"/>
      <w:marLeft w:val="0"/>
      <w:marRight w:val="0"/>
      <w:marTop w:val="0"/>
      <w:marBottom w:val="0"/>
      <w:divBdr>
        <w:top w:val="none" w:sz="0" w:space="0" w:color="auto"/>
        <w:left w:val="none" w:sz="0" w:space="0" w:color="auto"/>
        <w:bottom w:val="none" w:sz="0" w:space="0" w:color="auto"/>
        <w:right w:val="none" w:sz="0" w:space="0" w:color="auto"/>
      </w:divBdr>
    </w:div>
    <w:div w:id="1214082431">
      <w:bodyDiv w:val="1"/>
      <w:marLeft w:val="0"/>
      <w:marRight w:val="0"/>
      <w:marTop w:val="0"/>
      <w:marBottom w:val="0"/>
      <w:divBdr>
        <w:top w:val="none" w:sz="0" w:space="0" w:color="auto"/>
        <w:left w:val="none" w:sz="0" w:space="0" w:color="auto"/>
        <w:bottom w:val="none" w:sz="0" w:space="0" w:color="auto"/>
        <w:right w:val="none" w:sz="0" w:space="0" w:color="auto"/>
      </w:divBdr>
    </w:div>
    <w:div w:id="1215895116">
      <w:bodyDiv w:val="1"/>
      <w:marLeft w:val="0"/>
      <w:marRight w:val="0"/>
      <w:marTop w:val="0"/>
      <w:marBottom w:val="0"/>
      <w:divBdr>
        <w:top w:val="none" w:sz="0" w:space="0" w:color="auto"/>
        <w:left w:val="none" w:sz="0" w:space="0" w:color="auto"/>
        <w:bottom w:val="none" w:sz="0" w:space="0" w:color="auto"/>
        <w:right w:val="none" w:sz="0" w:space="0" w:color="auto"/>
      </w:divBdr>
    </w:div>
    <w:div w:id="1224441585">
      <w:bodyDiv w:val="1"/>
      <w:marLeft w:val="0"/>
      <w:marRight w:val="0"/>
      <w:marTop w:val="0"/>
      <w:marBottom w:val="0"/>
      <w:divBdr>
        <w:top w:val="none" w:sz="0" w:space="0" w:color="auto"/>
        <w:left w:val="none" w:sz="0" w:space="0" w:color="auto"/>
        <w:bottom w:val="none" w:sz="0" w:space="0" w:color="auto"/>
        <w:right w:val="none" w:sz="0" w:space="0" w:color="auto"/>
      </w:divBdr>
    </w:div>
    <w:div w:id="1230458897">
      <w:bodyDiv w:val="1"/>
      <w:marLeft w:val="0"/>
      <w:marRight w:val="0"/>
      <w:marTop w:val="0"/>
      <w:marBottom w:val="0"/>
      <w:divBdr>
        <w:top w:val="none" w:sz="0" w:space="0" w:color="auto"/>
        <w:left w:val="none" w:sz="0" w:space="0" w:color="auto"/>
        <w:bottom w:val="none" w:sz="0" w:space="0" w:color="auto"/>
        <w:right w:val="none" w:sz="0" w:space="0" w:color="auto"/>
      </w:divBdr>
    </w:div>
    <w:div w:id="1235706326">
      <w:bodyDiv w:val="1"/>
      <w:marLeft w:val="0"/>
      <w:marRight w:val="0"/>
      <w:marTop w:val="0"/>
      <w:marBottom w:val="0"/>
      <w:divBdr>
        <w:top w:val="none" w:sz="0" w:space="0" w:color="auto"/>
        <w:left w:val="none" w:sz="0" w:space="0" w:color="auto"/>
        <w:bottom w:val="none" w:sz="0" w:space="0" w:color="auto"/>
        <w:right w:val="none" w:sz="0" w:space="0" w:color="auto"/>
      </w:divBdr>
    </w:div>
    <w:div w:id="1237667398">
      <w:bodyDiv w:val="1"/>
      <w:marLeft w:val="0"/>
      <w:marRight w:val="0"/>
      <w:marTop w:val="0"/>
      <w:marBottom w:val="0"/>
      <w:divBdr>
        <w:top w:val="none" w:sz="0" w:space="0" w:color="auto"/>
        <w:left w:val="none" w:sz="0" w:space="0" w:color="auto"/>
        <w:bottom w:val="none" w:sz="0" w:space="0" w:color="auto"/>
        <w:right w:val="none" w:sz="0" w:space="0" w:color="auto"/>
      </w:divBdr>
    </w:div>
    <w:div w:id="1244604153">
      <w:bodyDiv w:val="1"/>
      <w:marLeft w:val="0"/>
      <w:marRight w:val="0"/>
      <w:marTop w:val="0"/>
      <w:marBottom w:val="0"/>
      <w:divBdr>
        <w:top w:val="none" w:sz="0" w:space="0" w:color="auto"/>
        <w:left w:val="none" w:sz="0" w:space="0" w:color="auto"/>
        <w:bottom w:val="none" w:sz="0" w:space="0" w:color="auto"/>
        <w:right w:val="none" w:sz="0" w:space="0" w:color="auto"/>
      </w:divBdr>
    </w:div>
    <w:div w:id="1247567177">
      <w:bodyDiv w:val="1"/>
      <w:marLeft w:val="0"/>
      <w:marRight w:val="0"/>
      <w:marTop w:val="0"/>
      <w:marBottom w:val="0"/>
      <w:divBdr>
        <w:top w:val="none" w:sz="0" w:space="0" w:color="auto"/>
        <w:left w:val="none" w:sz="0" w:space="0" w:color="auto"/>
        <w:bottom w:val="none" w:sz="0" w:space="0" w:color="auto"/>
        <w:right w:val="none" w:sz="0" w:space="0" w:color="auto"/>
      </w:divBdr>
    </w:div>
    <w:div w:id="1257129067">
      <w:bodyDiv w:val="1"/>
      <w:marLeft w:val="0"/>
      <w:marRight w:val="0"/>
      <w:marTop w:val="0"/>
      <w:marBottom w:val="0"/>
      <w:divBdr>
        <w:top w:val="none" w:sz="0" w:space="0" w:color="auto"/>
        <w:left w:val="none" w:sz="0" w:space="0" w:color="auto"/>
        <w:bottom w:val="none" w:sz="0" w:space="0" w:color="auto"/>
        <w:right w:val="none" w:sz="0" w:space="0" w:color="auto"/>
      </w:divBdr>
    </w:div>
    <w:div w:id="1264344355">
      <w:bodyDiv w:val="1"/>
      <w:marLeft w:val="0"/>
      <w:marRight w:val="0"/>
      <w:marTop w:val="0"/>
      <w:marBottom w:val="0"/>
      <w:divBdr>
        <w:top w:val="none" w:sz="0" w:space="0" w:color="auto"/>
        <w:left w:val="none" w:sz="0" w:space="0" w:color="auto"/>
        <w:bottom w:val="none" w:sz="0" w:space="0" w:color="auto"/>
        <w:right w:val="none" w:sz="0" w:space="0" w:color="auto"/>
      </w:divBdr>
    </w:div>
    <w:div w:id="1265260781">
      <w:bodyDiv w:val="1"/>
      <w:marLeft w:val="0"/>
      <w:marRight w:val="0"/>
      <w:marTop w:val="0"/>
      <w:marBottom w:val="0"/>
      <w:divBdr>
        <w:top w:val="none" w:sz="0" w:space="0" w:color="auto"/>
        <w:left w:val="none" w:sz="0" w:space="0" w:color="auto"/>
        <w:bottom w:val="none" w:sz="0" w:space="0" w:color="auto"/>
        <w:right w:val="none" w:sz="0" w:space="0" w:color="auto"/>
      </w:divBdr>
    </w:div>
    <w:div w:id="1270313434">
      <w:bodyDiv w:val="1"/>
      <w:marLeft w:val="0"/>
      <w:marRight w:val="0"/>
      <w:marTop w:val="0"/>
      <w:marBottom w:val="0"/>
      <w:divBdr>
        <w:top w:val="none" w:sz="0" w:space="0" w:color="auto"/>
        <w:left w:val="none" w:sz="0" w:space="0" w:color="auto"/>
        <w:bottom w:val="none" w:sz="0" w:space="0" w:color="auto"/>
        <w:right w:val="none" w:sz="0" w:space="0" w:color="auto"/>
      </w:divBdr>
    </w:div>
    <w:div w:id="1273634522">
      <w:bodyDiv w:val="1"/>
      <w:marLeft w:val="0"/>
      <w:marRight w:val="0"/>
      <w:marTop w:val="0"/>
      <w:marBottom w:val="0"/>
      <w:divBdr>
        <w:top w:val="none" w:sz="0" w:space="0" w:color="auto"/>
        <w:left w:val="none" w:sz="0" w:space="0" w:color="auto"/>
        <w:bottom w:val="none" w:sz="0" w:space="0" w:color="auto"/>
        <w:right w:val="none" w:sz="0" w:space="0" w:color="auto"/>
      </w:divBdr>
    </w:div>
    <w:div w:id="1275937039">
      <w:bodyDiv w:val="1"/>
      <w:marLeft w:val="0"/>
      <w:marRight w:val="0"/>
      <w:marTop w:val="0"/>
      <w:marBottom w:val="0"/>
      <w:divBdr>
        <w:top w:val="none" w:sz="0" w:space="0" w:color="auto"/>
        <w:left w:val="none" w:sz="0" w:space="0" w:color="auto"/>
        <w:bottom w:val="none" w:sz="0" w:space="0" w:color="auto"/>
        <w:right w:val="none" w:sz="0" w:space="0" w:color="auto"/>
      </w:divBdr>
    </w:div>
    <w:div w:id="1276911348">
      <w:bodyDiv w:val="1"/>
      <w:marLeft w:val="0"/>
      <w:marRight w:val="0"/>
      <w:marTop w:val="0"/>
      <w:marBottom w:val="0"/>
      <w:divBdr>
        <w:top w:val="none" w:sz="0" w:space="0" w:color="auto"/>
        <w:left w:val="none" w:sz="0" w:space="0" w:color="auto"/>
        <w:bottom w:val="none" w:sz="0" w:space="0" w:color="auto"/>
        <w:right w:val="none" w:sz="0" w:space="0" w:color="auto"/>
      </w:divBdr>
    </w:div>
    <w:div w:id="1296564391">
      <w:bodyDiv w:val="1"/>
      <w:marLeft w:val="0"/>
      <w:marRight w:val="0"/>
      <w:marTop w:val="0"/>
      <w:marBottom w:val="0"/>
      <w:divBdr>
        <w:top w:val="none" w:sz="0" w:space="0" w:color="auto"/>
        <w:left w:val="none" w:sz="0" w:space="0" w:color="auto"/>
        <w:bottom w:val="none" w:sz="0" w:space="0" w:color="auto"/>
        <w:right w:val="none" w:sz="0" w:space="0" w:color="auto"/>
      </w:divBdr>
    </w:div>
    <w:div w:id="1334528757">
      <w:bodyDiv w:val="1"/>
      <w:marLeft w:val="0"/>
      <w:marRight w:val="0"/>
      <w:marTop w:val="0"/>
      <w:marBottom w:val="0"/>
      <w:divBdr>
        <w:top w:val="none" w:sz="0" w:space="0" w:color="auto"/>
        <w:left w:val="none" w:sz="0" w:space="0" w:color="auto"/>
        <w:bottom w:val="none" w:sz="0" w:space="0" w:color="auto"/>
        <w:right w:val="none" w:sz="0" w:space="0" w:color="auto"/>
      </w:divBdr>
    </w:div>
    <w:div w:id="1343971550">
      <w:bodyDiv w:val="1"/>
      <w:marLeft w:val="0"/>
      <w:marRight w:val="0"/>
      <w:marTop w:val="0"/>
      <w:marBottom w:val="0"/>
      <w:divBdr>
        <w:top w:val="none" w:sz="0" w:space="0" w:color="auto"/>
        <w:left w:val="none" w:sz="0" w:space="0" w:color="auto"/>
        <w:bottom w:val="none" w:sz="0" w:space="0" w:color="auto"/>
        <w:right w:val="none" w:sz="0" w:space="0" w:color="auto"/>
      </w:divBdr>
    </w:div>
    <w:div w:id="1347902205">
      <w:bodyDiv w:val="1"/>
      <w:marLeft w:val="0"/>
      <w:marRight w:val="0"/>
      <w:marTop w:val="0"/>
      <w:marBottom w:val="0"/>
      <w:divBdr>
        <w:top w:val="none" w:sz="0" w:space="0" w:color="auto"/>
        <w:left w:val="none" w:sz="0" w:space="0" w:color="auto"/>
        <w:bottom w:val="none" w:sz="0" w:space="0" w:color="auto"/>
        <w:right w:val="none" w:sz="0" w:space="0" w:color="auto"/>
      </w:divBdr>
    </w:div>
    <w:div w:id="1347975250">
      <w:bodyDiv w:val="1"/>
      <w:marLeft w:val="0"/>
      <w:marRight w:val="0"/>
      <w:marTop w:val="0"/>
      <w:marBottom w:val="0"/>
      <w:divBdr>
        <w:top w:val="none" w:sz="0" w:space="0" w:color="auto"/>
        <w:left w:val="none" w:sz="0" w:space="0" w:color="auto"/>
        <w:bottom w:val="none" w:sz="0" w:space="0" w:color="auto"/>
        <w:right w:val="none" w:sz="0" w:space="0" w:color="auto"/>
      </w:divBdr>
    </w:div>
    <w:div w:id="1354720285">
      <w:bodyDiv w:val="1"/>
      <w:marLeft w:val="0"/>
      <w:marRight w:val="0"/>
      <w:marTop w:val="0"/>
      <w:marBottom w:val="0"/>
      <w:divBdr>
        <w:top w:val="none" w:sz="0" w:space="0" w:color="auto"/>
        <w:left w:val="none" w:sz="0" w:space="0" w:color="auto"/>
        <w:bottom w:val="none" w:sz="0" w:space="0" w:color="auto"/>
        <w:right w:val="none" w:sz="0" w:space="0" w:color="auto"/>
      </w:divBdr>
    </w:div>
    <w:div w:id="1356495436">
      <w:bodyDiv w:val="1"/>
      <w:marLeft w:val="0"/>
      <w:marRight w:val="0"/>
      <w:marTop w:val="0"/>
      <w:marBottom w:val="0"/>
      <w:divBdr>
        <w:top w:val="none" w:sz="0" w:space="0" w:color="auto"/>
        <w:left w:val="none" w:sz="0" w:space="0" w:color="auto"/>
        <w:bottom w:val="none" w:sz="0" w:space="0" w:color="auto"/>
        <w:right w:val="none" w:sz="0" w:space="0" w:color="auto"/>
      </w:divBdr>
    </w:div>
    <w:div w:id="1371884470">
      <w:bodyDiv w:val="1"/>
      <w:marLeft w:val="0"/>
      <w:marRight w:val="0"/>
      <w:marTop w:val="0"/>
      <w:marBottom w:val="0"/>
      <w:divBdr>
        <w:top w:val="none" w:sz="0" w:space="0" w:color="auto"/>
        <w:left w:val="none" w:sz="0" w:space="0" w:color="auto"/>
        <w:bottom w:val="none" w:sz="0" w:space="0" w:color="auto"/>
        <w:right w:val="none" w:sz="0" w:space="0" w:color="auto"/>
      </w:divBdr>
    </w:div>
    <w:div w:id="1373077256">
      <w:bodyDiv w:val="1"/>
      <w:marLeft w:val="0"/>
      <w:marRight w:val="0"/>
      <w:marTop w:val="0"/>
      <w:marBottom w:val="0"/>
      <w:divBdr>
        <w:top w:val="none" w:sz="0" w:space="0" w:color="auto"/>
        <w:left w:val="none" w:sz="0" w:space="0" w:color="auto"/>
        <w:bottom w:val="none" w:sz="0" w:space="0" w:color="auto"/>
        <w:right w:val="none" w:sz="0" w:space="0" w:color="auto"/>
      </w:divBdr>
    </w:div>
    <w:div w:id="1382443545">
      <w:bodyDiv w:val="1"/>
      <w:marLeft w:val="0"/>
      <w:marRight w:val="0"/>
      <w:marTop w:val="0"/>
      <w:marBottom w:val="0"/>
      <w:divBdr>
        <w:top w:val="none" w:sz="0" w:space="0" w:color="auto"/>
        <w:left w:val="none" w:sz="0" w:space="0" w:color="auto"/>
        <w:bottom w:val="none" w:sz="0" w:space="0" w:color="auto"/>
        <w:right w:val="none" w:sz="0" w:space="0" w:color="auto"/>
      </w:divBdr>
    </w:div>
    <w:div w:id="1389377927">
      <w:bodyDiv w:val="1"/>
      <w:marLeft w:val="0"/>
      <w:marRight w:val="0"/>
      <w:marTop w:val="0"/>
      <w:marBottom w:val="0"/>
      <w:divBdr>
        <w:top w:val="none" w:sz="0" w:space="0" w:color="auto"/>
        <w:left w:val="none" w:sz="0" w:space="0" w:color="auto"/>
        <w:bottom w:val="none" w:sz="0" w:space="0" w:color="auto"/>
        <w:right w:val="none" w:sz="0" w:space="0" w:color="auto"/>
      </w:divBdr>
    </w:div>
    <w:div w:id="1410494789">
      <w:bodyDiv w:val="1"/>
      <w:marLeft w:val="0"/>
      <w:marRight w:val="0"/>
      <w:marTop w:val="0"/>
      <w:marBottom w:val="0"/>
      <w:divBdr>
        <w:top w:val="none" w:sz="0" w:space="0" w:color="auto"/>
        <w:left w:val="none" w:sz="0" w:space="0" w:color="auto"/>
        <w:bottom w:val="none" w:sz="0" w:space="0" w:color="auto"/>
        <w:right w:val="none" w:sz="0" w:space="0" w:color="auto"/>
      </w:divBdr>
    </w:div>
    <w:div w:id="1415198799">
      <w:bodyDiv w:val="1"/>
      <w:marLeft w:val="0"/>
      <w:marRight w:val="0"/>
      <w:marTop w:val="0"/>
      <w:marBottom w:val="0"/>
      <w:divBdr>
        <w:top w:val="none" w:sz="0" w:space="0" w:color="auto"/>
        <w:left w:val="none" w:sz="0" w:space="0" w:color="auto"/>
        <w:bottom w:val="none" w:sz="0" w:space="0" w:color="auto"/>
        <w:right w:val="none" w:sz="0" w:space="0" w:color="auto"/>
      </w:divBdr>
    </w:div>
    <w:div w:id="1425300887">
      <w:bodyDiv w:val="1"/>
      <w:marLeft w:val="0"/>
      <w:marRight w:val="0"/>
      <w:marTop w:val="0"/>
      <w:marBottom w:val="0"/>
      <w:divBdr>
        <w:top w:val="none" w:sz="0" w:space="0" w:color="auto"/>
        <w:left w:val="none" w:sz="0" w:space="0" w:color="auto"/>
        <w:bottom w:val="none" w:sz="0" w:space="0" w:color="auto"/>
        <w:right w:val="none" w:sz="0" w:space="0" w:color="auto"/>
      </w:divBdr>
    </w:div>
    <w:div w:id="1449087747">
      <w:bodyDiv w:val="1"/>
      <w:marLeft w:val="0"/>
      <w:marRight w:val="0"/>
      <w:marTop w:val="0"/>
      <w:marBottom w:val="0"/>
      <w:divBdr>
        <w:top w:val="none" w:sz="0" w:space="0" w:color="auto"/>
        <w:left w:val="none" w:sz="0" w:space="0" w:color="auto"/>
        <w:bottom w:val="none" w:sz="0" w:space="0" w:color="auto"/>
        <w:right w:val="none" w:sz="0" w:space="0" w:color="auto"/>
      </w:divBdr>
    </w:div>
    <w:div w:id="1453088787">
      <w:bodyDiv w:val="1"/>
      <w:marLeft w:val="0"/>
      <w:marRight w:val="0"/>
      <w:marTop w:val="0"/>
      <w:marBottom w:val="0"/>
      <w:divBdr>
        <w:top w:val="none" w:sz="0" w:space="0" w:color="auto"/>
        <w:left w:val="none" w:sz="0" w:space="0" w:color="auto"/>
        <w:bottom w:val="none" w:sz="0" w:space="0" w:color="auto"/>
        <w:right w:val="none" w:sz="0" w:space="0" w:color="auto"/>
      </w:divBdr>
    </w:div>
    <w:div w:id="1470592075">
      <w:bodyDiv w:val="1"/>
      <w:marLeft w:val="0"/>
      <w:marRight w:val="0"/>
      <w:marTop w:val="0"/>
      <w:marBottom w:val="0"/>
      <w:divBdr>
        <w:top w:val="none" w:sz="0" w:space="0" w:color="auto"/>
        <w:left w:val="none" w:sz="0" w:space="0" w:color="auto"/>
        <w:bottom w:val="none" w:sz="0" w:space="0" w:color="auto"/>
        <w:right w:val="none" w:sz="0" w:space="0" w:color="auto"/>
      </w:divBdr>
    </w:div>
    <w:div w:id="1472750546">
      <w:bodyDiv w:val="1"/>
      <w:marLeft w:val="0"/>
      <w:marRight w:val="0"/>
      <w:marTop w:val="0"/>
      <w:marBottom w:val="0"/>
      <w:divBdr>
        <w:top w:val="none" w:sz="0" w:space="0" w:color="auto"/>
        <w:left w:val="none" w:sz="0" w:space="0" w:color="auto"/>
        <w:bottom w:val="none" w:sz="0" w:space="0" w:color="auto"/>
        <w:right w:val="none" w:sz="0" w:space="0" w:color="auto"/>
      </w:divBdr>
    </w:div>
    <w:div w:id="1507399088">
      <w:bodyDiv w:val="1"/>
      <w:marLeft w:val="0"/>
      <w:marRight w:val="0"/>
      <w:marTop w:val="0"/>
      <w:marBottom w:val="0"/>
      <w:divBdr>
        <w:top w:val="none" w:sz="0" w:space="0" w:color="auto"/>
        <w:left w:val="none" w:sz="0" w:space="0" w:color="auto"/>
        <w:bottom w:val="none" w:sz="0" w:space="0" w:color="auto"/>
        <w:right w:val="none" w:sz="0" w:space="0" w:color="auto"/>
      </w:divBdr>
    </w:div>
    <w:div w:id="1515265023">
      <w:bodyDiv w:val="1"/>
      <w:marLeft w:val="0"/>
      <w:marRight w:val="0"/>
      <w:marTop w:val="0"/>
      <w:marBottom w:val="0"/>
      <w:divBdr>
        <w:top w:val="none" w:sz="0" w:space="0" w:color="auto"/>
        <w:left w:val="none" w:sz="0" w:space="0" w:color="auto"/>
        <w:bottom w:val="none" w:sz="0" w:space="0" w:color="auto"/>
        <w:right w:val="none" w:sz="0" w:space="0" w:color="auto"/>
      </w:divBdr>
    </w:div>
    <w:div w:id="1529022998">
      <w:bodyDiv w:val="1"/>
      <w:marLeft w:val="0"/>
      <w:marRight w:val="0"/>
      <w:marTop w:val="0"/>
      <w:marBottom w:val="0"/>
      <w:divBdr>
        <w:top w:val="none" w:sz="0" w:space="0" w:color="auto"/>
        <w:left w:val="none" w:sz="0" w:space="0" w:color="auto"/>
        <w:bottom w:val="none" w:sz="0" w:space="0" w:color="auto"/>
        <w:right w:val="none" w:sz="0" w:space="0" w:color="auto"/>
      </w:divBdr>
    </w:div>
    <w:div w:id="1531261260">
      <w:bodyDiv w:val="1"/>
      <w:marLeft w:val="0"/>
      <w:marRight w:val="0"/>
      <w:marTop w:val="0"/>
      <w:marBottom w:val="0"/>
      <w:divBdr>
        <w:top w:val="none" w:sz="0" w:space="0" w:color="auto"/>
        <w:left w:val="none" w:sz="0" w:space="0" w:color="auto"/>
        <w:bottom w:val="none" w:sz="0" w:space="0" w:color="auto"/>
        <w:right w:val="none" w:sz="0" w:space="0" w:color="auto"/>
      </w:divBdr>
    </w:div>
    <w:div w:id="1544057959">
      <w:bodyDiv w:val="1"/>
      <w:marLeft w:val="0"/>
      <w:marRight w:val="0"/>
      <w:marTop w:val="0"/>
      <w:marBottom w:val="0"/>
      <w:divBdr>
        <w:top w:val="none" w:sz="0" w:space="0" w:color="auto"/>
        <w:left w:val="none" w:sz="0" w:space="0" w:color="auto"/>
        <w:bottom w:val="none" w:sz="0" w:space="0" w:color="auto"/>
        <w:right w:val="none" w:sz="0" w:space="0" w:color="auto"/>
      </w:divBdr>
    </w:div>
    <w:div w:id="1548183062">
      <w:bodyDiv w:val="1"/>
      <w:marLeft w:val="0"/>
      <w:marRight w:val="0"/>
      <w:marTop w:val="0"/>
      <w:marBottom w:val="0"/>
      <w:divBdr>
        <w:top w:val="none" w:sz="0" w:space="0" w:color="auto"/>
        <w:left w:val="none" w:sz="0" w:space="0" w:color="auto"/>
        <w:bottom w:val="none" w:sz="0" w:space="0" w:color="auto"/>
        <w:right w:val="none" w:sz="0" w:space="0" w:color="auto"/>
      </w:divBdr>
    </w:div>
    <w:div w:id="1575553310">
      <w:bodyDiv w:val="1"/>
      <w:marLeft w:val="0"/>
      <w:marRight w:val="0"/>
      <w:marTop w:val="0"/>
      <w:marBottom w:val="0"/>
      <w:divBdr>
        <w:top w:val="none" w:sz="0" w:space="0" w:color="auto"/>
        <w:left w:val="none" w:sz="0" w:space="0" w:color="auto"/>
        <w:bottom w:val="none" w:sz="0" w:space="0" w:color="auto"/>
        <w:right w:val="none" w:sz="0" w:space="0" w:color="auto"/>
      </w:divBdr>
    </w:div>
    <w:div w:id="1587887235">
      <w:bodyDiv w:val="1"/>
      <w:marLeft w:val="0"/>
      <w:marRight w:val="0"/>
      <w:marTop w:val="0"/>
      <w:marBottom w:val="0"/>
      <w:divBdr>
        <w:top w:val="none" w:sz="0" w:space="0" w:color="auto"/>
        <w:left w:val="none" w:sz="0" w:space="0" w:color="auto"/>
        <w:bottom w:val="none" w:sz="0" w:space="0" w:color="auto"/>
        <w:right w:val="none" w:sz="0" w:space="0" w:color="auto"/>
      </w:divBdr>
    </w:div>
    <w:div w:id="1588731958">
      <w:bodyDiv w:val="1"/>
      <w:marLeft w:val="0"/>
      <w:marRight w:val="0"/>
      <w:marTop w:val="0"/>
      <w:marBottom w:val="0"/>
      <w:divBdr>
        <w:top w:val="none" w:sz="0" w:space="0" w:color="auto"/>
        <w:left w:val="none" w:sz="0" w:space="0" w:color="auto"/>
        <w:bottom w:val="none" w:sz="0" w:space="0" w:color="auto"/>
        <w:right w:val="none" w:sz="0" w:space="0" w:color="auto"/>
      </w:divBdr>
    </w:div>
    <w:div w:id="1600987564">
      <w:bodyDiv w:val="1"/>
      <w:marLeft w:val="0"/>
      <w:marRight w:val="0"/>
      <w:marTop w:val="0"/>
      <w:marBottom w:val="0"/>
      <w:divBdr>
        <w:top w:val="none" w:sz="0" w:space="0" w:color="auto"/>
        <w:left w:val="none" w:sz="0" w:space="0" w:color="auto"/>
        <w:bottom w:val="none" w:sz="0" w:space="0" w:color="auto"/>
        <w:right w:val="none" w:sz="0" w:space="0" w:color="auto"/>
      </w:divBdr>
    </w:div>
    <w:div w:id="1606381253">
      <w:bodyDiv w:val="1"/>
      <w:marLeft w:val="0"/>
      <w:marRight w:val="0"/>
      <w:marTop w:val="0"/>
      <w:marBottom w:val="0"/>
      <w:divBdr>
        <w:top w:val="none" w:sz="0" w:space="0" w:color="auto"/>
        <w:left w:val="none" w:sz="0" w:space="0" w:color="auto"/>
        <w:bottom w:val="none" w:sz="0" w:space="0" w:color="auto"/>
        <w:right w:val="none" w:sz="0" w:space="0" w:color="auto"/>
      </w:divBdr>
    </w:div>
    <w:div w:id="1607033707">
      <w:bodyDiv w:val="1"/>
      <w:marLeft w:val="0"/>
      <w:marRight w:val="0"/>
      <w:marTop w:val="0"/>
      <w:marBottom w:val="0"/>
      <w:divBdr>
        <w:top w:val="none" w:sz="0" w:space="0" w:color="auto"/>
        <w:left w:val="none" w:sz="0" w:space="0" w:color="auto"/>
        <w:bottom w:val="none" w:sz="0" w:space="0" w:color="auto"/>
        <w:right w:val="none" w:sz="0" w:space="0" w:color="auto"/>
      </w:divBdr>
    </w:div>
    <w:div w:id="1634674930">
      <w:bodyDiv w:val="1"/>
      <w:marLeft w:val="0"/>
      <w:marRight w:val="0"/>
      <w:marTop w:val="0"/>
      <w:marBottom w:val="0"/>
      <w:divBdr>
        <w:top w:val="none" w:sz="0" w:space="0" w:color="auto"/>
        <w:left w:val="none" w:sz="0" w:space="0" w:color="auto"/>
        <w:bottom w:val="none" w:sz="0" w:space="0" w:color="auto"/>
        <w:right w:val="none" w:sz="0" w:space="0" w:color="auto"/>
      </w:divBdr>
    </w:div>
    <w:div w:id="1646275460">
      <w:bodyDiv w:val="1"/>
      <w:marLeft w:val="0"/>
      <w:marRight w:val="0"/>
      <w:marTop w:val="0"/>
      <w:marBottom w:val="0"/>
      <w:divBdr>
        <w:top w:val="none" w:sz="0" w:space="0" w:color="auto"/>
        <w:left w:val="none" w:sz="0" w:space="0" w:color="auto"/>
        <w:bottom w:val="none" w:sz="0" w:space="0" w:color="auto"/>
        <w:right w:val="none" w:sz="0" w:space="0" w:color="auto"/>
      </w:divBdr>
    </w:div>
    <w:div w:id="1646620864">
      <w:bodyDiv w:val="1"/>
      <w:marLeft w:val="0"/>
      <w:marRight w:val="0"/>
      <w:marTop w:val="0"/>
      <w:marBottom w:val="0"/>
      <w:divBdr>
        <w:top w:val="none" w:sz="0" w:space="0" w:color="auto"/>
        <w:left w:val="none" w:sz="0" w:space="0" w:color="auto"/>
        <w:bottom w:val="none" w:sz="0" w:space="0" w:color="auto"/>
        <w:right w:val="none" w:sz="0" w:space="0" w:color="auto"/>
      </w:divBdr>
    </w:div>
    <w:div w:id="1654144867">
      <w:bodyDiv w:val="1"/>
      <w:marLeft w:val="0"/>
      <w:marRight w:val="0"/>
      <w:marTop w:val="0"/>
      <w:marBottom w:val="0"/>
      <w:divBdr>
        <w:top w:val="none" w:sz="0" w:space="0" w:color="auto"/>
        <w:left w:val="none" w:sz="0" w:space="0" w:color="auto"/>
        <w:bottom w:val="none" w:sz="0" w:space="0" w:color="auto"/>
        <w:right w:val="none" w:sz="0" w:space="0" w:color="auto"/>
      </w:divBdr>
    </w:div>
    <w:div w:id="1685864565">
      <w:bodyDiv w:val="1"/>
      <w:marLeft w:val="0"/>
      <w:marRight w:val="0"/>
      <w:marTop w:val="0"/>
      <w:marBottom w:val="0"/>
      <w:divBdr>
        <w:top w:val="none" w:sz="0" w:space="0" w:color="auto"/>
        <w:left w:val="none" w:sz="0" w:space="0" w:color="auto"/>
        <w:bottom w:val="none" w:sz="0" w:space="0" w:color="auto"/>
        <w:right w:val="none" w:sz="0" w:space="0" w:color="auto"/>
      </w:divBdr>
      <w:divsChild>
        <w:div w:id="2071079344">
          <w:marLeft w:val="0"/>
          <w:marRight w:val="0"/>
          <w:marTop w:val="0"/>
          <w:marBottom w:val="0"/>
          <w:divBdr>
            <w:top w:val="none" w:sz="0" w:space="0" w:color="auto"/>
            <w:left w:val="none" w:sz="0" w:space="0" w:color="auto"/>
            <w:bottom w:val="none" w:sz="0" w:space="0" w:color="auto"/>
            <w:right w:val="none" w:sz="0" w:space="0" w:color="auto"/>
          </w:divBdr>
          <w:divsChild>
            <w:div w:id="374233764">
              <w:marLeft w:val="-225"/>
              <w:marRight w:val="-225"/>
              <w:marTop w:val="0"/>
              <w:marBottom w:val="0"/>
              <w:divBdr>
                <w:top w:val="none" w:sz="0" w:space="0" w:color="auto"/>
                <w:left w:val="none" w:sz="0" w:space="0" w:color="auto"/>
                <w:bottom w:val="none" w:sz="0" w:space="0" w:color="auto"/>
                <w:right w:val="none" w:sz="0" w:space="0" w:color="auto"/>
              </w:divBdr>
              <w:divsChild>
                <w:div w:id="20054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1979">
          <w:marLeft w:val="0"/>
          <w:marRight w:val="0"/>
          <w:marTop w:val="0"/>
          <w:marBottom w:val="0"/>
          <w:divBdr>
            <w:top w:val="none" w:sz="0" w:space="0" w:color="auto"/>
            <w:left w:val="none" w:sz="0" w:space="0" w:color="auto"/>
            <w:bottom w:val="none" w:sz="0" w:space="0" w:color="auto"/>
            <w:right w:val="none" w:sz="0" w:space="0" w:color="auto"/>
          </w:divBdr>
          <w:divsChild>
            <w:div w:id="625820232">
              <w:marLeft w:val="0"/>
              <w:marRight w:val="0"/>
              <w:marTop w:val="0"/>
              <w:marBottom w:val="0"/>
              <w:divBdr>
                <w:top w:val="single" w:sz="6" w:space="8" w:color="DDDDDD"/>
                <w:left w:val="single" w:sz="6" w:space="11" w:color="DDDDDD"/>
                <w:bottom w:val="single" w:sz="6" w:space="8" w:color="DDDDDD"/>
                <w:right w:val="single" w:sz="6" w:space="11" w:color="DDDDDD"/>
              </w:divBdr>
              <w:divsChild>
                <w:div w:id="173304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50669">
      <w:bodyDiv w:val="1"/>
      <w:marLeft w:val="0"/>
      <w:marRight w:val="0"/>
      <w:marTop w:val="0"/>
      <w:marBottom w:val="0"/>
      <w:divBdr>
        <w:top w:val="none" w:sz="0" w:space="0" w:color="auto"/>
        <w:left w:val="none" w:sz="0" w:space="0" w:color="auto"/>
        <w:bottom w:val="none" w:sz="0" w:space="0" w:color="auto"/>
        <w:right w:val="none" w:sz="0" w:space="0" w:color="auto"/>
      </w:divBdr>
    </w:div>
    <w:div w:id="1702169503">
      <w:bodyDiv w:val="1"/>
      <w:marLeft w:val="0"/>
      <w:marRight w:val="0"/>
      <w:marTop w:val="0"/>
      <w:marBottom w:val="0"/>
      <w:divBdr>
        <w:top w:val="none" w:sz="0" w:space="0" w:color="auto"/>
        <w:left w:val="none" w:sz="0" w:space="0" w:color="auto"/>
        <w:bottom w:val="none" w:sz="0" w:space="0" w:color="auto"/>
        <w:right w:val="none" w:sz="0" w:space="0" w:color="auto"/>
      </w:divBdr>
    </w:div>
    <w:div w:id="1730416416">
      <w:bodyDiv w:val="1"/>
      <w:marLeft w:val="0"/>
      <w:marRight w:val="0"/>
      <w:marTop w:val="0"/>
      <w:marBottom w:val="0"/>
      <w:divBdr>
        <w:top w:val="none" w:sz="0" w:space="0" w:color="auto"/>
        <w:left w:val="none" w:sz="0" w:space="0" w:color="auto"/>
        <w:bottom w:val="none" w:sz="0" w:space="0" w:color="auto"/>
        <w:right w:val="none" w:sz="0" w:space="0" w:color="auto"/>
      </w:divBdr>
    </w:div>
    <w:div w:id="1741445660">
      <w:bodyDiv w:val="1"/>
      <w:marLeft w:val="0"/>
      <w:marRight w:val="0"/>
      <w:marTop w:val="0"/>
      <w:marBottom w:val="0"/>
      <w:divBdr>
        <w:top w:val="none" w:sz="0" w:space="0" w:color="auto"/>
        <w:left w:val="none" w:sz="0" w:space="0" w:color="auto"/>
        <w:bottom w:val="none" w:sz="0" w:space="0" w:color="auto"/>
        <w:right w:val="none" w:sz="0" w:space="0" w:color="auto"/>
      </w:divBdr>
    </w:div>
    <w:div w:id="1750812580">
      <w:bodyDiv w:val="1"/>
      <w:marLeft w:val="0"/>
      <w:marRight w:val="0"/>
      <w:marTop w:val="0"/>
      <w:marBottom w:val="0"/>
      <w:divBdr>
        <w:top w:val="none" w:sz="0" w:space="0" w:color="auto"/>
        <w:left w:val="none" w:sz="0" w:space="0" w:color="auto"/>
        <w:bottom w:val="none" w:sz="0" w:space="0" w:color="auto"/>
        <w:right w:val="none" w:sz="0" w:space="0" w:color="auto"/>
      </w:divBdr>
    </w:div>
    <w:div w:id="1754666321">
      <w:bodyDiv w:val="1"/>
      <w:marLeft w:val="0"/>
      <w:marRight w:val="0"/>
      <w:marTop w:val="0"/>
      <w:marBottom w:val="0"/>
      <w:divBdr>
        <w:top w:val="none" w:sz="0" w:space="0" w:color="auto"/>
        <w:left w:val="none" w:sz="0" w:space="0" w:color="auto"/>
        <w:bottom w:val="none" w:sz="0" w:space="0" w:color="auto"/>
        <w:right w:val="none" w:sz="0" w:space="0" w:color="auto"/>
      </w:divBdr>
    </w:div>
    <w:div w:id="1763181915">
      <w:bodyDiv w:val="1"/>
      <w:marLeft w:val="0"/>
      <w:marRight w:val="0"/>
      <w:marTop w:val="0"/>
      <w:marBottom w:val="0"/>
      <w:divBdr>
        <w:top w:val="none" w:sz="0" w:space="0" w:color="auto"/>
        <w:left w:val="none" w:sz="0" w:space="0" w:color="auto"/>
        <w:bottom w:val="none" w:sz="0" w:space="0" w:color="auto"/>
        <w:right w:val="none" w:sz="0" w:space="0" w:color="auto"/>
      </w:divBdr>
    </w:div>
    <w:div w:id="1763716253">
      <w:bodyDiv w:val="1"/>
      <w:marLeft w:val="0"/>
      <w:marRight w:val="0"/>
      <w:marTop w:val="0"/>
      <w:marBottom w:val="0"/>
      <w:divBdr>
        <w:top w:val="none" w:sz="0" w:space="0" w:color="auto"/>
        <w:left w:val="none" w:sz="0" w:space="0" w:color="auto"/>
        <w:bottom w:val="none" w:sz="0" w:space="0" w:color="auto"/>
        <w:right w:val="none" w:sz="0" w:space="0" w:color="auto"/>
      </w:divBdr>
    </w:div>
    <w:div w:id="1770588355">
      <w:bodyDiv w:val="1"/>
      <w:marLeft w:val="0"/>
      <w:marRight w:val="0"/>
      <w:marTop w:val="0"/>
      <w:marBottom w:val="0"/>
      <w:divBdr>
        <w:top w:val="none" w:sz="0" w:space="0" w:color="auto"/>
        <w:left w:val="none" w:sz="0" w:space="0" w:color="auto"/>
        <w:bottom w:val="none" w:sz="0" w:space="0" w:color="auto"/>
        <w:right w:val="none" w:sz="0" w:space="0" w:color="auto"/>
      </w:divBdr>
    </w:div>
    <w:div w:id="1783916988">
      <w:bodyDiv w:val="1"/>
      <w:marLeft w:val="0"/>
      <w:marRight w:val="0"/>
      <w:marTop w:val="0"/>
      <w:marBottom w:val="0"/>
      <w:divBdr>
        <w:top w:val="none" w:sz="0" w:space="0" w:color="auto"/>
        <w:left w:val="none" w:sz="0" w:space="0" w:color="auto"/>
        <w:bottom w:val="none" w:sz="0" w:space="0" w:color="auto"/>
        <w:right w:val="none" w:sz="0" w:space="0" w:color="auto"/>
      </w:divBdr>
    </w:div>
    <w:div w:id="1785491774">
      <w:bodyDiv w:val="1"/>
      <w:marLeft w:val="0"/>
      <w:marRight w:val="0"/>
      <w:marTop w:val="0"/>
      <w:marBottom w:val="0"/>
      <w:divBdr>
        <w:top w:val="none" w:sz="0" w:space="0" w:color="auto"/>
        <w:left w:val="none" w:sz="0" w:space="0" w:color="auto"/>
        <w:bottom w:val="none" w:sz="0" w:space="0" w:color="auto"/>
        <w:right w:val="none" w:sz="0" w:space="0" w:color="auto"/>
      </w:divBdr>
    </w:div>
    <w:div w:id="1803420744">
      <w:bodyDiv w:val="1"/>
      <w:marLeft w:val="0"/>
      <w:marRight w:val="0"/>
      <w:marTop w:val="0"/>
      <w:marBottom w:val="0"/>
      <w:divBdr>
        <w:top w:val="none" w:sz="0" w:space="0" w:color="auto"/>
        <w:left w:val="none" w:sz="0" w:space="0" w:color="auto"/>
        <w:bottom w:val="none" w:sz="0" w:space="0" w:color="auto"/>
        <w:right w:val="none" w:sz="0" w:space="0" w:color="auto"/>
      </w:divBdr>
    </w:div>
    <w:div w:id="1818957652">
      <w:bodyDiv w:val="1"/>
      <w:marLeft w:val="0"/>
      <w:marRight w:val="0"/>
      <w:marTop w:val="0"/>
      <w:marBottom w:val="0"/>
      <w:divBdr>
        <w:top w:val="none" w:sz="0" w:space="0" w:color="auto"/>
        <w:left w:val="none" w:sz="0" w:space="0" w:color="auto"/>
        <w:bottom w:val="none" w:sz="0" w:space="0" w:color="auto"/>
        <w:right w:val="none" w:sz="0" w:space="0" w:color="auto"/>
      </w:divBdr>
    </w:div>
    <w:div w:id="1821922002">
      <w:bodyDiv w:val="1"/>
      <w:marLeft w:val="0"/>
      <w:marRight w:val="0"/>
      <w:marTop w:val="0"/>
      <w:marBottom w:val="0"/>
      <w:divBdr>
        <w:top w:val="none" w:sz="0" w:space="0" w:color="auto"/>
        <w:left w:val="none" w:sz="0" w:space="0" w:color="auto"/>
        <w:bottom w:val="none" w:sz="0" w:space="0" w:color="auto"/>
        <w:right w:val="none" w:sz="0" w:space="0" w:color="auto"/>
      </w:divBdr>
    </w:div>
    <w:div w:id="1843352342">
      <w:bodyDiv w:val="1"/>
      <w:marLeft w:val="0"/>
      <w:marRight w:val="0"/>
      <w:marTop w:val="0"/>
      <w:marBottom w:val="0"/>
      <w:divBdr>
        <w:top w:val="none" w:sz="0" w:space="0" w:color="auto"/>
        <w:left w:val="none" w:sz="0" w:space="0" w:color="auto"/>
        <w:bottom w:val="none" w:sz="0" w:space="0" w:color="auto"/>
        <w:right w:val="none" w:sz="0" w:space="0" w:color="auto"/>
      </w:divBdr>
      <w:divsChild>
        <w:div w:id="732462412">
          <w:marLeft w:val="0"/>
          <w:marRight w:val="0"/>
          <w:marTop w:val="0"/>
          <w:marBottom w:val="0"/>
          <w:divBdr>
            <w:top w:val="none" w:sz="0" w:space="0" w:color="auto"/>
            <w:left w:val="none" w:sz="0" w:space="0" w:color="auto"/>
            <w:bottom w:val="none" w:sz="0" w:space="0" w:color="auto"/>
            <w:right w:val="none" w:sz="0" w:space="0" w:color="auto"/>
          </w:divBdr>
        </w:div>
        <w:div w:id="971055154">
          <w:marLeft w:val="0"/>
          <w:marRight w:val="0"/>
          <w:marTop w:val="0"/>
          <w:marBottom w:val="0"/>
          <w:divBdr>
            <w:top w:val="none" w:sz="0" w:space="0" w:color="auto"/>
            <w:left w:val="none" w:sz="0" w:space="0" w:color="auto"/>
            <w:bottom w:val="none" w:sz="0" w:space="0" w:color="auto"/>
            <w:right w:val="none" w:sz="0" w:space="0" w:color="auto"/>
          </w:divBdr>
        </w:div>
        <w:div w:id="1443500502">
          <w:marLeft w:val="0"/>
          <w:marRight w:val="0"/>
          <w:marTop w:val="0"/>
          <w:marBottom w:val="0"/>
          <w:divBdr>
            <w:top w:val="none" w:sz="0" w:space="0" w:color="auto"/>
            <w:left w:val="none" w:sz="0" w:space="0" w:color="auto"/>
            <w:bottom w:val="none" w:sz="0" w:space="0" w:color="auto"/>
            <w:right w:val="none" w:sz="0" w:space="0" w:color="auto"/>
          </w:divBdr>
        </w:div>
        <w:div w:id="1766875319">
          <w:marLeft w:val="0"/>
          <w:marRight w:val="0"/>
          <w:marTop w:val="0"/>
          <w:marBottom w:val="0"/>
          <w:divBdr>
            <w:top w:val="none" w:sz="0" w:space="0" w:color="auto"/>
            <w:left w:val="none" w:sz="0" w:space="0" w:color="auto"/>
            <w:bottom w:val="none" w:sz="0" w:space="0" w:color="auto"/>
            <w:right w:val="none" w:sz="0" w:space="0" w:color="auto"/>
          </w:divBdr>
        </w:div>
      </w:divsChild>
    </w:div>
    <w:div w:id="1867519320">
      <w:bodyDiv w:val="1"/>
      <w:marLeft w:val="0"/>
      <w:marRight w:val="0"/>
      <w:marTop w:val="0"/>
      <w:marBottom w:val="0"/>
      <w:divBdr>
        <w:top w:val="none" w:sz="0" w:space="0" w:color="auto"/>
        <w:left w:val="none" w:sz="0" w:space="0" w:color="auto"/>
        <w:bottom w:val="none" w:sz="0" w:space="0" w:color="auto"/>
        <w:right w:val="none" w:sz="0" w:space="0" w:color="auto"/>
      </w:divBdr>
    </w:div>
    <w:div w:id="1873765474">
      <w:bodyDiv w:val="1"/>
      <w:marLeft w:val="0"/>
      <w:marRight w:val="0"/>
      <w:marTop w:val="0"/>
      <w:marBottom w:val="0"/>
      <w:divBdr>
        <w:top w:val="none" w:sz="0" w:space="0" w:color="auto"/>
        <w:left w:val="none" w:sz="0" w:space="0" w:color="auto"/>
        <w:bottom w:val="none" w:sz="0" w:space="0" w:color="auto"/>
        <w:right w:val="none" w:sz="0" w:space="0" w:color="auto"/>
      </w:divBdr>
    </w:div>
    <w:div w:id="1874070190">
      <w:bodyDiv w:val="1"/>
      <w:marLeft w:val="0"/>
      <w:marRight w:val="0"/>
      <w:marTop w:val="0"/>
      <w:marBottom w:val="0"/>
      <w:divBdr>
        <w:top w:val="none" w:sz="0" w:space="0" w:color="auto"/>
        <w:left w:val="none" w:sz="0" w:space="0" w:color="auto"/>
        <w:bottom w:val="none" w:sz="0" w:space="0" w:color="auto"/>
        <w:right w:val="none" w:sz="0" w:space="0" w:color="auto"/>
      </w:divBdr>
    </w:div>
    <w:div w:id="1895967636">
      <w:bodyDiv w:val="1"/>
      <w:marLeft w:val="0"/>
      <w:marRight w:val="0"/>
      <w:marTop w:val="0"/>
      <w:marBottom w:val="0"/>
      <w:divBdr>
        <w:top w:val="none" w:sz="0" w:space="0" w:color="auto"/>
        <w:left w:val="none" w:sz="0" w:space="0" w:color="auto"/>
        <w:bottom w:val="none" w:sz="0" w:space="0" w:color="auto"/>
        <w:right w:val="none" w:sz="0" w:space="0" w:color="auto"/>
      </w:divBdr>
    </w:div>
    <w:div w:id="1898323936">
      <w:bodyDiv w:val="1"/>
      <w:marLeft w:val="0"/>
      <w:marRight w:val="0"/>
      <w:marTop w:val="0"/>
      <w:marBottom w:val="0"/>
      <w:divBdr>
        <w:top w:val="none" w:sz="0" w:space="0" w:color="auto"/>
        <w:left w:val="none" w:sz="0" w:space="0" w:color="auto"/>
        <w:bottom w:val="none" w:sz="0" w:space="0" w:color="auto"/>
        <w:right w:val="none" w:sz="0" w:space="0" w:color="auto"/>
      </w:divBdr>
    </w:div>
    <w:div w:id="1908105802">
      <w:bodyDiv w:val="1"/>
      <w:marLeft w:val="0"/>
      <w:marRight w:val="0"/>
      <w:marTop w:val="0"/>
      <w:marBottom w:val="0"/>
      <w:divBdr>
        <w:top w:val="none" w:sz="0" w:space="0" w:color="auto"/>
        <w:left w:val="none" w:sz="0" w:space="0" w:color="auto"/>
        <w:bottom w:val="none" w:sz="0" w:space="0" w:color="auto"/>
        <w:right w:val="none" w:sz="0" w:space="0" w:color="auto"/>
      </w:divBdr>
    </w:div>
    <w:div w:id="1917129324">
      <w:bodyDiv w:val="1"/>
      <w:marLeft w:val="0"/>
      <w:marRight w:val="0"/>
      <w:marTop w:val="0"/>
      <w:marBottom w:val="0"/>
      <w:divBdr>
        <w:top w:val="none" w:sz="0" w:space="0" w:color="auto"/>
        <w:left w:val="none" w:sz="0" w:space="0" w:color="auto"/>
        <w:bottom w:val="none" w:sz="0" w:space="0" w:color="auto"/>
        <w:right w:val="none" w:sz="0" w:space="0" w:color="auto"/>
      </w:divBdr>
    </w:div>
    <w:div w:id="1922905388">
      <w:bodyDiv w:val="1"/>
      <w:marLeft w:val="0"/>
      <w:marRight w:val="0"/>
      <w:marTop w:val="0"/>
      <w:marBottom w:val="0"/>
      <w:divBdr>
        <w:top w:val="none" w:sz="0" w:space="0" w:color="auto"/>
        <w:left w:val="none" w:sz="0" w:space="0" w:color="auto"/>
        <w:bottom w:val="none" w:sz="0" w:space="0" w:color="auto"/>
        <w:right w:val="none" w:sz="0" w:space="0" w:color="auto"/>
      </w:divBdr>
    </w:div>
    <w:div w:id="1945305899">
      <w:bodyDiv w:val="1"/>
      <w:marLeft w:val="0"/>
      <w:marRight w:val="0"/>
      <w:marTop w:val="0"/>
      <w:marBottom w:val="0"/>
      <w:divBdr>
        <w:top w:val="none" w:sz="0" w:space="0" w:color="auto"/>
        <w:left w:val="none" w:sz="0" w:space="0" w:color="auto"/>
        <w:bottom w:val="none" w:sz="0" w:space="0" w:color="auto"/>
        <w:right w:val="none" w:sz="0" w:space="0" w:color="auto"/>
      </w:divBdr>
    </w:div>
    <w:div w:id="1960916416">
      <w:bodyDiv w:val="1"/>
      <w:marLeft w:val="0"/>
      <w:marRight w:val="0"/>
      <w:marTop w:val="0"/>
      <w:marBottom w:val="0"/>
      <w:divBdr>
        <w:top w:val="none" w:sz="0" w:space="0" w:color="auto"/>
        <w:left w:val="none" w:sz="0" w:space="0" w:color="auto"/>
        <w:bottom w:val="none" w:sz="0" w:space="0" w:color="auto"/>
        <w:right w:val="none" w:sz="0" w:space="0" w:color="auto"/>
      </w:divBdr>
    </w:div>
    <w:div w:id="1964263981">
      <w:bodyDiv w:val="1"/>
      <w:marLeft w:val="0"/>
      <w:marRight w:val="0"/>
      <w:marTop w:val="0"/>
      <w:marBottom w:val="0"/>
      <w:divBdr>
        <w:top w:val="none" w:sz="0" w:space="0" w:color="auto"/>
        <w:left w:val="none" w:sz="0" w:space="0" w:color="auto"/>
        <w:bottom w:val="none" w:sz="0" w:space="0" w:color="auto"/>
        <w:right w:val="none" w:sz="0" w:space="0" w:color="auto"/>
      </w:divBdr>
    </w:div>
    <w:div w:id="1964339297">
      <w:bodyDiv w:val="1"/>
      <w:marLeft w:val="0"/>
      <w:marRight w:val="0"/>
      <w:marTop w:val="0"/>
      <w:marBottom w:val="0"/>
      <w:divBdr>
        <w:top w:val="none" w:sz="0" w:space="0" w:color="auto"/>
        <w:left w:val="none" w:sz="0" w:space="0" w:color="auto"/>
        <w:bottom w:val="none" w:sz="0" w:space="0" w:color="auto"/>
        <w:right w:val="none" w:sz="0" w:space="0" w:color="auto"/>
      </w:divBdr>
    </w:div>
    <w:div w:id="1965191561">
      <w:bodyDiv w:val="1"/>
      <w:marLeft w:val="0"/>
      <w:marRight w:val="0"/>
      <w:marTop w:val="0"/>
      <w:marBottom w:val="0"/>
      <w:divBdr>
        <w:top w:val="none" w:sz="0" w:space="0" w:color="auto"/>
        <w:left w:val="none" w:sz="0" w:space="0" w:color="auto"/>
        <w:bottom w:val="none" w:sz="0" w:space="0" w:color="auto"/>
        <w:right w:val="none" w:sz="0" w:space="0" w:color="auto"/>
      </w:divBdr>
    </w:div>
    <w:div w:id="1968273396">
      <w:bodyDiv w:val="1"/>
      <w:marLeft w:val="0"/>
      <w:marRight w:val="0"/>
      <w:marTop w:val="0"/>
      <w:marBottom w:val="0"/>
      <w:divBdr>
        <w:top w:val="none" w:sz="0" w:space="0" w:color="auto"/>
        <w:left w:val="none" w:sz="0" w:space="0" w:color="auto"/>
        <w:bottom w:val="none" w:sz="0" w:space="0" w:color="auto"/>
        <w:right w:val="none" w:sz="0" w:space="0" w:color="auto"/>
      </w:divBdr>
    </w:div>
    <w:div w:id="1970280062">
      <w:bodyDiv w:val="1"/>
      <w:marLeft w:val="0"/>
      <w:marRight w:val="0"/>
      <w:marTop w:val="0"/>
      <w:marBottom w:val="0"/>
      <w:divBdr>
        <w:top w:val="none" w:sz="0" w:space="0" w:color="auto"/>
        <w:left w:val="none" w:sz="0" w:space="0" w:color="auto"/>
        <w:bottom w:val="none" w:sz="0" w:space="0" w:color="auto"/>
        <w:right w:val="none" w:sz="0" w:space="0" w:color="auto"/>
      </w:divBdr>
    </w:div>
    <w:div w:id="1973289076">
      <w:bodyDiv w:val="1"/>
      <w:marLeft w:val="0"/>
      <w:marRight w:val="0"/>
      <w:marTop w:val="0"/>
      <w:marBottom w:val="0"/>
      <w:divBdr>
        <w:top w:val="none" w:sz="0" w:space="0" w:color="auto"/>
        <w:left w:val="none" w:sz="0" w:space="0" w:color="auto"/>
        <w:bottom w:val="none" w:sz="0" w:space="0" w:color="auto"/>
        <w:right w:val="none" w:sz="0" w:space="0" w:color="auto"/>
      </w:divBdr>
    </w:div>
    <w:div w:id="2004114615">
      <w:bodyDiv w:val="1"/>
      <w:marLeft w:val="0"/>
      <w:marRight w:val="0"/>
      <w:marTop w:val="0"/>
      <w:marBottom w:val="0"/>
      <w:divBdr>
        <w:top w:val="none" w:sz="0" w:space="0" w:color="auto"/>
        <w:left w:val="none" w:sz="0" w:space="0" w:color="auto"/>
        <w:bottom w:val="none" w:sz="0" w:space="0" w:color="auto"/>
        <w:right w:val="none" w:sz="0" w:space="0" w:color="auto"/>
      </w:divBdr>
    </w:div>
    <w:div w:id="2024160298">
      <w:bodyDiv w:val="1"/>
      <w:marLeft w:val="0"/>
      <w:marRight w:val="0"/>
      <w:marTop w:val="0"/>
      <w:marBottom w:val="0"/>
      <w:divBdr>
        <w:top w:val="none" w:sz="0" w:space="0" w:color="auto"/>
        <w:left w:val="none" w:sz="0" w:space="0" w:color="auto"/>
        <w:bottom w:val="none" w:sz="0" w:space="0" w:color="auto"/>
        <w:right w:val="none" w:sz="0" w:space="0" w:color="auto"/>
      </w:divBdr>
    </w:div>
    <w:div w:id="2031566040">
      <w:bodyDiv w:val="1"/>
      <w:marLeft w:val="0"/>
      <w:marRight w:val="0"/>
      <w:marTop w:val="0"/>
      <w:marBottom w:val="0"/>
      <w:divBdr>
        <w:top w:val="none" w:sz="0" w:space="0" w:color="auto"/>
        <w:left w:val="none" w:sz="0" w:space="0" w:color="auto"/>
        <w:bottom w:val="none" w:sz="0" w:space="0" w:color="auto"/>
        <w:right w:val="none" w:sz="0" w:space="0" w:color="auto"/>
      </w:divBdr>
    </w:div>
    <w:div w:id="2033804429">
      <w:bodyDiv w:val="1"/>
      <w:marLeft w:val="0"/>
      <w:marRight w:val="0"/>
      <w:marTop w:val="0"/>
      <w:marBottom w:val="0"/>
      <w:divBdr>
        <w:top w:val="none" w:sz="0" w:space="0" w:color="auto"/>
        <w:left w:val="none" w:sz="0" w:space="0" w:color="auto"/>
        <w:bottom w:val="none" w:sz="0" w:space="0" w:color="auto"/>
        <w:right w:val="none" w:sz="0" w:space="0" w:color="auto"/>
      </w:divBdr>
    </w:div>
    <w:div w:id="2034719405">
      <w:bodyDiv w:val="1"/>
      <w:marLeft w:val="0"/>
      <w:marRight w:val="0"/>
      <w:marTop w:val="0"/>
      <w:marBottom w:val="0"/>
      <w:divBdr>
        <w:top w:val="none" w:sz="0" w:space="0" w:color="auto"/>
        <w:left w:val="none" w:sz="0" w:space="0" w:color="auto"/>
        <w:bottom w:val="none" w:sz="0" w:space="0" w:color="auto"/>
        <w:right w:val="none" w:sz="0" w:space="0" w:color="auto"/>
      </w:divBdr>
    </w:div>
    <w:div w:id="2047948611">
      <w:bodyDiv w:val="1"/>
      <w:marLeft w:val="0"/>
      <w:marRight w:val="0"/>
      <w:marTop w:val="0"/>
      <w:marBottom w:val="0"/>
      <w:divBdr>
        <w:top w:val="none" w:sz="0" w:space="0" w:color="auto"/>
        <w:left w:val="none" w:sz="0" w:space="0" w:color="auto"/>
        <w:bottom w:val="none" w:sz="0" w:space="0" w:color="auto"/>
        <w:right w:val="none" w:sz="0" w:space="0" w:color="auto"/>
      </w:divBdr>
    </w:div>
    <w:div w:id="2050494179">
      <w:bodyDiv w:val="1"/>
      <w:marLeft w:val="0"/>
      <w:marRight w:val="0"/>
      <w:marTop w:val="0"/>
      <w:marBottom w:val="0"/>
      <w:divBdr>
        <w:top w:val="none" w:sz="0" w:space="0" w:color="auto"/>
        <w:left w:val="none" w:sz="0" w:space="0" w:color="auto"/>
        <w:bottom w:val="none" w:sz="0" w:space="0" w:color="auto"/>
        <w:right w:val="none" w:sz="0" w:space="0" w:color="auto"/>
      </w:divBdr>
    </w:div>
    <w:div w:id="2051148305">
      <w:bodyDiv w:val="1"/>
      <w:marLeft w:val="0"/>
      <w:marRight w:val="0"/>
      <w:marTop w:val="0"/>
      <w:marBottom w:val="0"/>
      <w:divBdr>
        <w:top w:val="none" w:sz="0" w:space="0" w:color="auto"/>
        <w:left w:val="none" w:sz="0" w:space="0" w:color="auto"/>
        <w:bottom w:val="none" w:sz="0" w:space="0" w:color="auto"/>
        <w:right w:val="none" w:sz="0" w:space="0" w:color="auto"/>
      </w:divBdr>
    </w:div>
    <w:div w:id="2055695964">
      <w:bodyDiv w:val="1"/>
      <w:marLeft w:val="0"/>
      <w:marRight w:val="0"/>
      <w:marTop w:val="0"/>
      <w:marBottom w:val="0"/>
      <w:divBdr>
        <w:top w:val="none" w:sz="0" w:space="0" w:color="auto"/>
        <w:left w:val="none" w:sz="0" w:space="0" w:color="auto"/>
        <w:bottom w:val="none" w:sz="0" w:space="0" w:color="auto"/>
        <w:right w:val="none" w:sz="0" w:space="0" w:color="auto"/>
      </w:divBdr>
    </w:div>
    <w:div w:id="2080403580">
      <w:bodyDiv w:val="1"/>
      <w:marLeft w:val="0"/>
      <w:marRight w:val="0"/>
      <w:marTop w:val="0"/>
      <w:marBottom w:val="0"/>
      <w:divBdr>
        <w:top w:val="none" w:sz="0" w:space="0" w:color="auto"/>
        <w:left w:val="none" w:sz="0" w:space="0" w:color="auto"/>
        <w:bottom w:val="none" w:sz="0" w:space="0" w:color="auto"/>
        <w:right w:val="none" w:sz="0" w:space="0" w:color="auto"/>
      </w:divBdr>
    </w:div>
    <w:div w:id="2081519570">
      <w:bodyDiv w:val="1"/>
      <w:marLeft w:val="0"/>
      <w:marRight w:val="0"/>
      <w:marTop w:val="0"/>
      <w:marBottom w:val="0"/>
      <w:divBdr>
        <w:top w:val="none" w:sz="0" w:space="0" w:color="auto"/>
        <w:left w:val="none" w:sz="0" w:space="0" w:color="auto"/>
        <w:bottom w:val="none" w:sz="0" w:space="0" w:color="auto"/>
        <w:right w:val="none" w:sz="0" w:space="0" w:color="auto"/>
      </w:divBdr>
      <w:divsChild>
        <w:div w:id="1903128767">
          <w:marLeft w:val="0"/>
          <w:marRight w:val="0"/>
          <w:marTop w:val="0"/>
          <w:marBottom w:val="0"/>
          <w:divBdr>
            <w:top w:val="none" w:sz="0" w:space="0" w:color="auto"/>
            <w:left w:val="none" w:sz="0" w:space="0" w:color="auto"/>
            <w:bottom w:val="none" w:sz="0" w:space="0" w:color="auto"/>
            <w:right w:val="none" w:sz="0" w:space="0" w:color="auto"/>
          </w:divBdr>
          <w:divsChild>
            <w:div w:id="2116364677">
              <w:marLeft w:val="-225"/>
              <w:marRight w:val="-225"/>
              <w:marTop w:val="0"/>
              <w:marBottom w:val="0"/>
              <w:divBdr>
                <w:top w:val="none" w:sz="0" w:space="0" w:color="auto"/>
                <w:left w:val="none" w:sz="0" w:space="0" w:color="auto"/>
                <w:bottom w:val="none" w:sz="0" w:space="0" w:color="auto"/>
                <w:right w:val="none" w:sz="0" w:space="0" w:color="auto"/>
              </w:divBdr>
              <w:divsChild>
                <w:div w:id="15003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02568">
          <w:marLeft w:val="0"/>
          <w:marRight w:val="0"/>
          <w:marTop w:val="0"/>
          <w:marBottom w:val="0"/>
          <w:divBdr>
            <w:top w:val="none" w:sz="0" w:space="0" w:color="auto"/>
            <w:left w:val="none" w:sz="0" w:space="0" w:color="auto"/>
            <w:bottom w:val="none" w:sz="0" w:space="0" w:color="auto"/>
            <w:right w:val="none" w:sz="0" w:space="0" w:color="auto"/>
          </w:divBdr>
          <w:divsChild>
            <w:div w:id="1933781825">
              <w:marLeft w:val="0"/>
              <w:marRight w:val="0"/>
              <w:marTop w:val="0"/>
              <w:marBottom w:val="0"/>
              <w:divBdr>
                <w:top w:val="single" w:sz="6" w:space="8" w:color="DDDDDD"/>
                <w:left w:val="single" w:sz="6" w:space="11" w:color="DDDDDD"/>
                <w:bottom w:val="single" w:sz="6" w:space="8" w:color="DDDDDD"/>
                <w:right w:val="single" w:sz="6" w:space="11" w:color="DDDDDD"/>
              </w:divBdr>
            </w:div>
          </w:divsChild>
        </w:div>
      </w:divsChild>
    </w:div>
    <w:div w:id="2082210055">
      <w:bodyDiv w:val="1"/>
      <w:marLeft w:val="0"/>
      <w:marRight w:val="0"/>
      <w:marTop w:val="0"/>
      <w:marBottom w:val="0"/>
      <w:divBdr>
        <w:top w:val="none" w:sz="0" w:space="0" w:color="auto"/>
        <w:left w:val="none" w:sz="0" w:space="0" w:color="auto"/>
        <w:bottom w:val="none" w:sz="0" w:space="0" w:color="auto"/>
        <w:right w:val="none" w:sz="0" w:space="0" w:color="auto"/>
      </w:divBdr>
    </w:div>
    <w:div w:id="2099859705">
      <w:bodyDiv w:val="1"/>
      <w:marLeft w:val="0"/>
      <w:marRight w:val="0"/>
      <w:marTop w:val="0"/>
      <w:marBottom w:val="0"/>
      <w:divBdr>
        <w:top w:val="none" w:sz="0" w:space="0" w:color="auto"/>
        <w:left w:val="none" w:sz="0" w:space="0" w:color="auto"/>
        <w:bottom w:val="none" w:sz="0" w:space="0" w:color="auto"/>
        <w:right w:val="none" w:sz="0" w:space="0" w:color="auto"/>
      </w:divBdr>
    </w:div>
    <w:div w:id="2110462626">
      <w:bodyDiv w:val="1"/>
      <w:marLeft w:val="0"/>
      <w:marRight w:val="0"/>
      <w:marTop w:val="0"/>
      <w:marBottom w:val="0"/>
      <w:divBdr>
        <w:top w:val="none" w:sz="0" w:space="0" w:color="auto"/>
        <w:left w:val="none" w:sz="0" w:space="0" w:color="auto"/>
        <w:bottom w:val="none" w:sz="0" w:space="0" w:color="auto"/>
        <w:right w:val="none" w:sz="0" w:space="0" w:color="auto"/>
      </w:divBdr>
    </w:div>
    <w:div w:id="2120299361">
      <w:bodyDiv w:val="1"/>
      <w:marLeft w:val="0"/>
      <w:marRight w:val="0"/>
      <w:marTop w:val="0"/>
      <w:marBottom w:val="0"/>
      <w:divBdr>
        <w:top w:val="none" w:sz="0" w:space="0" w:color="auto"/>
        <w:left w:val="none" w:sz="0" w:space="0" w:color="auto"/>
        <w:bottom w:val="none" w:sz="0" w:space="0" w:color="auto"/>
        <w:right w:val="none" w:sz="0" w:space="0" w:color="auto"/>
      </w:divBdr>
    </w:div>
    <w:div w:id="2130656761">
      <w:bodyDiv w:val="1"/>
      <w:marLeft w:val="0"/>
      <w:marRight w:val="0"/>
      <w:marTop w:val="0"/>
      <w:marBottom w:val="0"/>
      <w:divBdr>
        <w:top w:val="none" w:sz="0" w:space="0" w:color="auto"/>
        <w:left w:val="none" w:sz="0" w:space="0" w:color="auto"/>
        <w:bottom w:val="none" w:sz="0" w:space="0" w:color="auto"/>
        <w:right w:val="none" w:sz="0" w:space="0" w:color="auto"/>
      </w:divBdr>
    </w:div>
    <w:div w:id="213706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openedition.org/viatourism/docannexe/image/8393/img-1-small580.jpg" TargetMode="External"/><Relationship Id="rId13" Type="http://schemas.openxmlformats.org/officeDocument/2006/relationships/hyperlink" Target="https://journals.openedition.org/viatourism/docannexe/image/8393/img-3-small580.jp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openedition.org/viatourism/docannexe/image/8393/img-2-small580.jpg" TargetMode="External"/><Relationship Id="rId5" Type="http://schemas.openxmlformats.org/officeDocument/2006/relationships/webSettings" Target="webSettings.xml"/><Relationship Id="rId15" Type="http://schemas.openxmlformats.org/officeDocument/2006/relationships/hyperlink" Target="https://www.toerismevlaanderen.be/toerisme-cijfers-gemeentegegevens" TargetMode="External"/><Relationship Id="rId23" Type="http://schemas.openxmlformats.org/officeDocument/2006/relationships/theme" Target="theme/theme1.xml"/><Relationship Id="rId10" Type="http://schemas.openxmlformats.org/officeDocument/2006/relationships/hyperlink" Target="https://journals.openedition.org/viatourism/839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2-6518-650X" TargetMode="External"/><Relationship Id="rId2" Type="http://schemas.openxmlformats.org/officeDocument/2006/relationships/hyperlink" Target="https://orcid.org/0000-0002-8474-4546" TargetMode="External"/><Relationship Id="rId1" Type="http://schemas.openxmlformats.org/officeDocument/2006/relationships/hyperlink" Target="mailto:dominique.vanneste@kuleuven.be"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6758/riturem.v8i1.17388" TargetMode="External"/><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Air19</b:Tag>
    <b:SourceType>Report</b:SourceType>
    <b:Guid>{1CFCAE3E-575F-42C3-A455-15535FA17DE4}</b:Guid>
    <b:Title>Libro blanco de los nuevos destinos turísticos sostenibles</b:Title>
    <b:Year>2019</b:Year>
    <b:City>España</b:City>
    <b:Author>
      <b:Author>
        <b:Corporate>Airbnb</b:Corporate>
      </b:Author>
    </b:Author>
    <b:RefOrder>16</b:RefOrder>
  </b:Source>
  <b:Source>
    <b:Tag>Org22</b:Tag>
    <b:SourceType>InternetSite</b:SourceType>
    <b:Guid>{FF362152-0BF9-4CA5-83A0-0CA6E37C4A7F}</b:Guid>
    <b:Title>https://www.unwto.org</b:Title>
    <b:Year>2022</b:Year>
    <b:Month>julio</b:Month>
    <b:Day>21</b:Day>
    <b:URL>https://www.unwto.org/es/glosario-terminos-turisticos</b:URL>
    <b:Author>
      <b:Author>
        <b:Corporate>Organización Mundial del Turismo </b:Corporate>
      </b:Author>
    </b:Author>
    <b:RefOrder>1</b:RefOrder>
  </b:Source>
  <b:Source>
    <b:Tag>Tor18</b:Tag>
    <b:SourceType>Report</b:SourceType>
    <b:Guid>{6F32C8E1-47B2-416A-8FF7-EEA143F53E48}</b:Guid>
    <b:Title>Solución Digital para desarrollar una operadora de turismo urbano alternativo en Guayaquil</b:Title>
    <b:Year>2018</b:Year>
    <b:City>Ecuador</b:City>
    <b:Author>
      <b:Author>
        <b:NameList>
          <b:Person>
            <b:Last> Torres Hidalgo</b:Last>
            <b:First>María Cecilia</b:First>
          </b:Person>
        </b:NameList>
      </b:Author>
    </b:Author>
    <b:RefOrder>17</b:RefOrder>
  </b:Source>
  <b:Source>
    <b:Tag>Fig20</b:Tag>
    <b:SourceType>InternetSite</b:SourceType>
    <b:Guid>{7C5A1A95-1B32-4F10-B136-F8CC0D9A566D}</b:Guid>
    <b:Title>Centro de Referencia de Capacitación Emprendedora</b:Title>
    <b:Year>2020</b:Year>
    <b:Author>
      <b:Author>
        <b:NameList>
          <b:Person>
            <b:Last> Figueroa Molina</b:Last>
            <b:First>Víctor Guillermo</b:First>
          </b:Person>
        </b:NameList>
      </b:Author>
    </b:Author>
    <b:Month>diciembre </b:Month>
    <b:Day>13</b:Day>
    <b:URL>http://www.crececon.andaluciaemprende.es/4223-2/#:~:text=El%20mapa%20de%20empat%C3%ADa%20surge,desarrollar%20nuestra%20idea%20de%20negocio.</b:URL>
    <b:RefOrder>4</b:RefOrder>
  </b:Source>
  <b:Source>
    <b:Tag>Cen20</b:Tag>
    <b:SourceType>InternetSite</b:SourceType>
    <b:Guid>{6E5AB1AD-D3D6-49E3-8DA2-1963AE19555E}</b:Guid>
    <b:Title>Andalucía</b:Title>
    <b:Year>2020</b:Year>
    <b:Author>
      <b:Author>
        <b:Corporate>Centro de Innovación Turística </b:Corporate>
      </b:Author>
    </b:Author>
    <b:Month>diciembre </b:Month>
    <b:Day>14</b:Day>
    <b:URL>https://www.andalucialab.org/blog/mapa-de-empatia-de-destino-turistico-5-pasos-para-crearlo/</b:URL>
    <b:RefOrder>18</b:RefOrder>
  </b:Source>
  <b:Source>
    <b:Tag>Zam20</b:Tag>
    <b:SourceType>InternetSite</b:SourceType>
    <b:Guid>{40AA4CEF-AF9F-4461-B339-84FF58F67C3B}</b:Guid>
    <b:Year>2020</b:Year>
    <b:Month>diciembre </b:Month>
    <b:Day>14</b:Day>
    <b:URL>https://blog.ida.cl/estrategia-digital/mapa-de-empatia-que-es-y-cuales-son-sus-preguntas-claves/</b:URL>
    <b:Author>
      <b:Author>
        <b:NameList>
          <b:Person>
            <b:Last>Zamora </b:Last>
            <b:First>Andrea </b:First>
          </b:Person>
        </b:NameList>
      </b:Author>
    </b:Author>
    <b:RefOrder>19</b:RefOrder>
  </b:Source>
  <b:Source>
    <b:Tag>tro20</b:Tag>
    <b:SourceType>InternetSite</b:SourceType>
    <b:Guid>{69D4C4BE-5494-4034-A9AB-519ABAD04881}</b:Guid>
    <b:Author>
      <b:Author>
        <b:Corporate>Trochainnova</b:Corporate>
      </b:Author>
    </b:Author>
    <b:Title>El Mapa de Empatía, entendiendo a nuestros clientes</b:Title>
    <b:Year>2020</b:Year>
    <b:Month>diciembre</b:Month>
    <b:Day>14</b:Day>
    <b:URL>https://trochainnova.wordpress.com/2013/07/23/el-mapa-de-empatia-entendiendo-a-nuestros-clientes/</b:URL>
    <b:RefOrder>20</b:RefOrder>
  </b:Source>
  <b:Source>
    <b:Tag>Pat121</b:Tag>
    <b:SourceType>JournalArticle</b:SourceType>
    <b:Guid>{42A3EFB1-D5BA-4898-8C91-900B2EC792A1}</b:Guid>
    <b:Title>Caracterización del perfil turístico en un destino emergente</b:Title>
    <b:Year>2012</b:Year>
    <b:JournalName>Gestión Turistica</b:JournalName>
    <b:Pages>47-70</b:Pages>
    <b:Issue>18</b:Issue>
    <b:Author>
      <b:Author>
        <b:NameList>
          <b:Person>
            <b:Last>Pat Fernández</b:Last>
            <b:First>Lucio Alberto</b:First>
          </b:Person>
          <b:Person>
            <b:Last>Calderón Gómez</b:Last>
            <b:First>Guadalupe</b:First>
          </b:Person>
        </b:NameList>
      </b:Author>
    </b:Author>
    <b:RefOrder>21</b:RefOrder>
  </b:Source>
  <b:Source>
    <b:Tag>Ins18</b:Tag>
    <b:SourceType>Report</b:SourceType>
    <b:Guid>{0E9D96B6-A992-430E-8B6C-1FAFEB1A3311}</b:Guid>
    <b:Title>Norma Paraguaya NP50 017 18 Turismo. Destinos Turistico del Paraguay. Requisitos de Calidad y Sostenibiliad.</b:Title>
    <b:Year>2018</b:Year>
    <b:Author>
      <b:Author>
        <b:Corporate>Instituto Nacional de Tecnología, Normalización y Metrología </b:Corporate>
      </b:Author>
    </b:Author>
    <b:RefOrder>3</b:RefOrder>
  </b:Source>
  <b:Source>
    <b:Tag>Org19</b:Tag>
    <b:SourceType>Book</b:SourceType>
    <b:Guid>{E00C5881-18BE-48C5-9275-EFE243669EAA}</b:Guid>
    <b:Title>Definiciones de turismo de la OMT</b:Title>
    <b:Year>2019</b:Year>
    <b:Publisher>Madrid</b:Publisher>
    <b:DOI> https://doi.org/10.18111/9789284420858</b:DOI>
    <b:Author>
      <b:Author>
        <b:Corporate>Organización Mundial del Turismo </b:Corporate>
      </b:Author>
    </b:Author>
    <b:RefOrder>22</b:RefOrder>
  </b:Source>
  <b:Source>
    <b:Tag>Rod11</b:Tag>
    <b:SourceType>JournalArticle</b:SourceType>
    <b:Guid>{B058D0D5-BA92-4F60-824B-042E50BF364D}</b:Guid>
    <b:Title>Destinos turísticos. Realidad y Concepto</b:Title>
    <b:Year>2011</b:Year>
    <b:JournalName>TuryDes</b:JournalName>
    <b:Volume>11</b:Volume>
    <b:Issue>4</b:Issue>
    <b:Author>
      <b:Author>
        <b:NameList>
          <b:Person>
            <b:Last>Rodríguez Fariñas</b:Last>
            <b:First>Ricardo</b:First>
          </b:Person>
        </b:NameList>
      </b:Author>
    </b:Author>
    <b:RefOrder>23</b:RefOrder>
  </b:Source>
  <b:Source>
    <b:Tag>Pas21</b:Tag>
    <b:SourceType>JournalArticle</b:SourceType>
    <b:Guid>{0DF32F84-6B40-443F-B88F-5190BEE89138}</b:Guid>
    <b:Title>Elementos determinantes de la satisfacción del consumidor de servicios turísticos</b:Title>
    <b:JournalName>Estudios y perspectivas del turismo</b:JournalName>
    <b:Year>2012</b:Year>
    <b:Pages>1244-1261</b:Pages>
    <b:Volume>21</b:Volume>
    <b:Issue>5</b:Issue>
    <b:Author>
      <b:Author>
        <b:NameList>
          <b:Person>
            <b:Last>Pasquotto Mariani</b:Last>
            <b:Middle>Augusto</b:Middle>
            <b:First>Milton </b:First>
          </b:Person>
          <b:Person>
            <b:Last>Monfort Barboza</b:Last>
            <b:First>Mariana</b:First>
          </b:Person>
          <b:Person>
            <b:Last>de Oliveira Arruda</b:Last>
            <b:First>Dyego </b:First>
          </b:Person>
        </b:NameList>
      </b:Author>
    </b:Author>
    <b:DOI>http://www.scielo.org.ar/scielo.php?pid=s1851-17322012000500010&amp;script=sci_arttext&amp;tlng=pt</b:DOI>
    <b:RefOrder>24</b:RefOrder>
  </b:Source>
  <b:Source>
    <b:Tag>Gen22</b:Tag>
    <b:SourceType>DocumentFromInternetSite</b:SourceType>
    <b:Guid>{E1768C6D-9A95-4EB8-9FC3-2FB64F5014BD}</b:Guid>
    <b:Title>El buyer persona: diriguirse al cliente adecuado</b:Title>
    <b:Year>2022</b:Year>
    <b:Author>
      <b:Author>
        <b:Corporate>Generaralitat de Catalunya  </b:Corporate>
      </b:Author>
    </b:Author>
    <b:Month>julio</b:Month>
    <b:Day>28</b:Day>
    <b:URL>chrome-extension://efaidnbmnnnibpcajpcglclefindmkaj/https://xarxaempren.gencat.cat/web/.content/07recursos/fitxers/Cat-Empren_Buyer-persona_accessible-CAST22.pdf</b:URL>
    <b:RefOrder>25</b:RefOrder>
  </b:Source>
  <b:Source>
    <b:Tag>Tur18</b:Tag>
    <b:SourceType>JournalArticle</b:SourceType>
    <b:Guid>{C749AB95-BB19-44A3-8210-0318B3ACEEEA}</b:Guid>
    <b:Title>Turista 2.0, comportamiento y uso de los medios sociales</b:Title>
    <b:Year>2018</b:Year>
    <b:JournalName>Chasqui. Revista Latinoamericana de Comunicación</b:JournalName>
    <b:Pages>207-223</b:Pages>
    <b:Issue>137</b:Issue>
    <b:DOI>https://doi.org/10.16921/chasqui.v0i137.3513</b:DOI>
    <b:Author>
      <b:Author>
        <b:NameList>
          <b:Person>
            <b:Last>Altamirano Benitez</b:Last>
            <b:First>Verónica </b:First>
          </b:Person>
          <b:Person>
            <b:Last>Túnez López</b:Last>
            <b:First>Miguel</b:First>
          </b:Person>
          <b:Person>
            <b:Last>Marin Gutierrez </b:Last>
            <b:First>Isidro </b:First>
          </b:Person>
        </b:NameList>
      </b:Author>
    </b:Author>
    <b:RefOrder>26</b:RefOrder>
  </b:Source>
  <b:Source>
    <b:Tag>Mam22</b:Tag>
    <b:SourceType>InternetSite</b:SourceType>
    <b:Guid>{858A92BC-E3DF-4C8F-B5EE-740AAB8708F2}</b:Guid>
    <b:Title>Asesores en turismo para empresas e instituciones públicas </b:Title>
    <b:Year>2022</b:Year>
    <b:Month>julio</b:Month>
    <b:Day>28</b:Day>
    <b:URL>https://asesoresenturismoperu.wordpress.com/2016/11/24/demanda-turistica/</b:URL>
    <b:Author>
      <b:Author>
        <b:NameList>
          <b:Person>
            <b:Last>Mamani Villasante</b:Last>
            <b:First>Wilson</b:First>
          </b:Person>
        </b:NameList>
      </b:Author>
    </b:Author>
    <b:RefOrder>27</b:RefOrder>
  </b:Source>
  <b:Source>
    <b:Tag>CEU22</b:Tag>
    <b:SourceType>InternetSite</b:SourceType>
    <b:Guid>{318A7CF3-A60E-4E49-B8CC-8F1B815980A8}</b:Guid>
    <b:Author>
      <b:Author>
        <b:Corporate>CEUPE Magazine</b:Corporate>
      </b:Author>
    </b:Author>
    <b:Title>www.ceupe.com</b:Title>
    <b:Year>2022</b:Year>
    <b:Month>julio</b:Month>
    <b:Day>22</b:Day>
    <b:URL>https://www.ceupe.com/blog/que-es-la-competitividad-de-un-destino.html?dt=1659123481481</b:URL>
    <b:RefOrder>2</b:RefOrder>
  </b:Source>
  <b:Source>
    <b:Tag>San19</b:Tag>
    <b:SourceType>Book</b:SourceType>
    <b:Guid>{3E771E3B-AE8D-4DBB-B529-535F5AAB7760}</b:Guid>
    <b:Title>Introducción al Turismo </b:Title>
    <b:Year>2019</b:Year>
    <b:Author>
      <b:Author>
        <b:NameList>
          <b:Person>
            <b:Last>Sancho</b:Last>
            <b:First>Amparo</b:First>
          </b:Person>
        </b:NameList>
      </b:Author>
    </b:Author>
    <b:RefOrder>28</b:RefOrder>
  </b:Source>
  <b:Source>
    <b:Tag>Agu21</b:Tag>
    <b:SourceType>Book</b:SourceType>
    <b:Guid>{B56A3B6C-8A29-4B1A-AA7D-33BA8B89F9A9}</b:Guid>
    <b:Title>La expansión de Psico Market</b:Title>
    <b:Year>2021</b:Year>
    <b:City>Buenos Aires</b:City>
    <b:Author>
      <b:Author>
        <b:NameList>
          <b:Person>
            <b:Last>Agusto</b:Last>
            <b:First>Martin </b:First>
          </b:Person>
        </b:NameList>
      </b:Author>
    </b:Author>
    <b:RefOrder>29</b:RefOrder>
  </b:Source>
  <b:Source>
    <b:Tag>Vel22</b:Tag>
    <b:SourceType>Report</b:SourceType>
    <b:Guid>{C72ED466-38C2-4C93-88BC-6B1EE4D348C4}</b:Guid>
    <b:Title>El método Design Thinkingpara el pensamiento creativo en estudiantes del ciclo VII de una Red-UGEL 05</b:Title>
    <b:Year>2022</b:Year>
    <b:Author>
      <b:Author>
        <b:NameList>
          <b:Person>
            <b:Last>Velita Ponce </b:Last>
            <b:First>Erika Jacqueline </b:First>
          </b:Person>
        </b:NameList>
      </b:Author>
    </b:Author>
    <b:Publisher>Universidad César Vallejo </b:Publisher>
    <b:City>Lima</b:City>
    <b:RefOrder>30</b:RefOrder>
  </b:Source>
  <b:Source>
    <b:Tag>Lin21</b:Tag>
    <b:SourceType>Book</b:SourceType>
    <b:Guid>{AAC288A1-4CA9-44FB-B066-26D99C07E741}</b:Guid>
    <b:Title>Formación al emprendimiento para entidades de EFTP: guía práctica</b:Title>
    <b:Year>2021</b:Year>
    <b:Publisher>Organización de las Naciones Unidas para la Educación, la Ciencia y la Cultura y Oficina</b:Publisher>
    <b:City>Francia</b:City>
    <b:Author>
      <b:Author>
        <b:NameList>
          <b:Person>
            <b:Last>Lindner</b:Last>
            <b:First>Johannes </b:First>
          </b:Person>
        </b:NameList>
      </b:Author>
    </b:Author>
    <b:RefOrder>7</b:RefOrder>
  </b:Source>
  <b:Source>
    <b:Tag>Ped22</b:Tag>
    <b:SourceType>InternetSite</b:SourceType>
    <b:Guid>{4EF8123D-D091-4586-9D14-0B2A506104B9}</b:Guid>
    <b:Title>El giroscopo viajero</b:Title>
    <b:Year>2022</b:Year>
    <b:Month>setiembre</b:Month>
    <b:Day>29</b:Day>
    <b:URL>https://elgiroscopo.es/mapa-de-empatia-en-el-turismo/</b:URL>
    <b:Author>
      <b:Author>
        <b:NameList>
          <b:Person>
            <b:Last>Pedrueza </b:Last>
            <b:First>Aitor</b:First>
          </b:Person>
          <b:Person>
            <b:Last>Perez </b:Last>
            <b:First>Marcela</b:First>
          </b:Person>
        </b:NameList>
      </b:Author>
    </b:Author>
    <b:RefOrder>31</b:RefOrder>
  </b:Source>
  <b:Source>
    <b:Tag>Med22</b:Tag>
    <b:SourceType>InternetSite</b:SourceType>
    <b:Guid>{5E307FF5-8F24-4B2C-B969-A2362429FD2F}</b:Guid>
    <b:Title>Analucía Lab</b:Title>
    <b:Year>2022</b:Year>
    <b:Month>setiembre</b:Month>
    <b:Day>29</b:Day>
    <b:URL>https://www.andalucialab.org/blog/mapa-de-empatia-de-destino-turistico-5-pasos-para-crearlo/</b:URL>
    <b:Author>
      <b:Author>
        <b:NameList>
          <b:Person>
            <b:Last>Medina</b:Last>
            <b:First>Rocío</b:First>
          </b:Person>
        </b:NameList>
      </b:Author>
    </b:Author>
    <b:RefOrder>6</b:RefOrder>
  </b:Source>
  <b:Source>
    <b:Tag>Rea22</b:Tag>
    <b:SourceType>InternetSite</b:SourceType>
    <b:Guid>{84437358-6E6D-4261-BFC0-04003E399726}</b:Guid>
    <b:Title>RAE</b:Title>
    <b:Year>2022</b:Year>
    <b:Author>
      <b:Author>
        <b:Corporate>Real Academia Española</b:Corporate>
      </b:Author>
    </b:Author>
    <b:Month>Setiembre</b:Month>
    <b:Day>29</b:Day>
    <b:URL>https://dle.rae.es/empat%C3%ADa</b:URL>
    <b:RefOrder>32</b:RefOrder>
  </b:Source>
  <b:Source>
    <b:Tag>Guz21</b:Tag>
    <b:SourceType>JournalArticle</b:SourceType>
    <b:Guid>{F2A4E021-0399-4DC0-9E85-B4ECB513B1C8}</b:Guid>
    <b:Title>El método cualitativo y su aporte a la investigación en las ciencias sociales </b:Title>
    <b:Year>2021</b:Year>
    <b:JournalName>Gestionar: revista de empresa y gobierno</b:JournalName>
    <b:Pages>19-31</b:Pages>
    <b:Author>
      <b:Author>
        <b:NameList>
          <b:Person>
            <b:Last>Guzmán</b:Last>
            <b:First>Victor</b:First>
          </b:Person>
        </b:NameList>
      </b:Author>
    </b:Author>
    <b:RefOrder>33</b:RefOrder>
  </b:Source>
  <b:Source>
    <b:Tag>Fer23</b:Tag>
    <b:SourceType>InternetSite</b:SourceType>
    <b:Guid>{2635ECC6-AF85-4D4B-B4A4-FA1432E4EA4C}</b:Guid>
    <b:Title>Designing Personas with Empathy Map</b:Title>
    <b:InternetSiteTitle>researchgate.net</b:InternetSiteTitle>
    <b:Year>2023</b:Year>
    <b:Month>marzo</b:Month>
    <b:Day>22</b:Day>
    <b:URL>file:///C:/Users/FCTA/Downloads/paper152.pdf</b:URL>
    <b:Author>
      <b:Author>
        <b:NameList>
          <b:Person>
            <b:Last>Ferreira</b:Last>
            <b:First>Bruna </b:First>
          </b:Person>
          <b:Person>
            <b:Last>Silva</b:Last>
            <b:First>Williamson</b:First>
          </b:Person>
          <b:Person>
            <b:Last>Oliveira</b:Last>
            <b:First> Edson </b:First>
          </b:Person>
        </b:NameList>
      </b:Author>
    </b:Author>
    <b:RefOrder>34</b:RefOrder>
  </b:Source>
  <b:Source>
    <b:Tag>Iva23</b:Tag>
    <b:SourceType>InternetSite</b:SourceType>
    <b:Guid>{BDD2DDB9-73B0-4B70-B410-07B447071CE9}</b:Guid>
    <b:Title>www.anaivars.com</b:Title>
    <b:Year>2023</b:Year>
    <b:Month>marzo</b:Month>
    <b:Day>28</b:Day>
    <b:URL>https://anaivars.com/mapa-de-empatia/</b:URL>
    <b:Author>
      <b:Author>
        <b:NameList>
          <b:Person>
            <b:Last>Ivars</b:Last>
            <b:First>Ana </b:First>
          </b:Person>
        </b:NameList>
      </b:Author>
    </b:Author>
    <b:RefOrder>35</b:RefOrder>
  </b:Source>
  <b:Source>
    <b:Tag>Her22</b:Tag>
    <b:SourceType>JournalArticle</b:SourceType>
    <b:Guid>{80E92673-C08E-4B9A-8FA6-D32BB344190F}</b:Guid>
    <b:Title>Mapa de empatía, grupo focal y método de persona para perfilar al turista rural millennial</b:Title>
    <b:Year>2022</b:Year>
    <b:JournalName>VinculaTégica EFAN</b:JournalName>
    <b:Pages>51-65</b:Pages>
    <b:Author>
      <b:Author>
        <b:NameList>
          <b:Person>
            <b:Last>Hernández Morales</b:Last>
            <b:First>Angel </b:First>
          </b:Person>
          <b:Person>
            <b:Last>Ana Delia </b:Last>
            <b:First>Martínez Mellado</b:First>
          </b:Person>
          <b:Person>
            <b:Last>Hernández Morales</b:Last>
            <b:First>Claudio Ernesto </b:First>
          </b:Person>
        </b:NameList>
      </b:Author>
    </b:Author>
    <b:RefOrder>36</b:RefOrder>
  </b:Source>
  <b:Source>
    <b:Tag>Ser23</b:Tag>
    <b:SourceType>InternetSite</b:SourceType>
    <b:Guid>{16544719-1992-4599-A3E6-4A7261A22113}</b:Guid>
    <b:Title>https://es.scribd.com/</b:Title>
    <b:Year>2023</b:Year>
    <b:Month>marzo</b:Month>
    <b:Day>28</b:Day>
    <b:URL>https://es.scribd.com/document/580936701/Mapa-de-Empatia</b:URL>
    <b:Author>
      <b:Author>
        <b:Corporate>Servicio Nacional de Turismo</b:Corporate>
      </b:Author>
    </b:Author>
    <b:RefOrder>37</b:RefOrder>
  </b:Source>
  <b:Source>
    <b:Tag>Ser231</b:Tag>
    <b:SourceType>InternetSite</b:SourceType>
    <b:Guid>{52519235-464C-465A-B152-CFEB7A636D92}</b:Guid>
    <b:Author>
      <b:Author>
        <b:Corporate>Servicios digitales de Aragón SDA</b:Corporate>
      </b:Author>
    </b:Author>
    <b:Title>https://sda.aragon.es</b:Title>
    <b:Year>2023</b:Year>
    <b:Month>marzo </b:Month>
    <b:Day>29</b:Day>
    <b:URL>https://sda.aragon.es/servicios-y-herramientas/recursos-trabajo/mapa-de-empat%C3%ADa</b:URL>
    <b:RefOrder>13</b:RefOrder>
  </b:Source>
  <b:Source>
    <b:Tag>Ins23</b:Tag>
    <b:SourceType>DocumentFromInternetSite</b:SourceType>
    <b:Guid>{D0604B8F-D01E-4045-984C-7AC82B1246AF}</b:Guid>
    <b:Title>https://www.ine.gov.py/publication-single.php?codec=MTQz</b:Title>
    <b:InternetSiteTitle>Proyección de la población por sexo y edad, según distrito, 2000-2025. Revisión 2015</b:InternetSiteTitle>
    <b:Year>2023</b:Year>
    <b:Month>marzo</b:Month>
    <b:Day>30</b:Day>
    <b:URL>https://www.ine.gov.py/Publicaciones/Proyeciones%20por%20Departamento%202023/12_Neembucu_2023.pdf</b:URL>
    <b:Author>
      <b:Author>
        <b:Corporate>Instituto Nacional de Estadística </b:Corporate>
      </b:Author>
    </b:Author>
    <b:RefOrder>38</b:RefOrder>
  </b:Source>
  <b:Source>
    <b:Tag>Con23</b:Tag>
    <b:SourceType>DocumentFromInternetSite</b:SourceType>
    <b:Guid>{E530D6C3-E081-4978-8584-CF95EA21C286}</b:Guid>
    <b:Author>
      <b:Author>
        <b:Corporate>Consultora – TRM SRL</b:Corporate>
      </b:Author>
    </b:Author>
    <b:Title>https://pilar.gov.py</b:Title>
    <b:InternetSiteTitle>Diagnóstico urbano y recomendaciones de desarrollo y ordenamiento territorial para la ciudad de Pilar </b:InternetSiteTitle>
    <b:Year>2023</b:Year>
    <b:Month>marzo</b:Month>
    <b:Day>31</b:Day>
    <b:URL>https://pilar.gov.py/wp-content/uploads/2022/03/EDU-Defensa-Costera-de-Pilar.pdf</b:URL>
    <b:RefOrder>12</b:RefOrder>
  </b:Source>
  <b:Source>
    <b:Tag>Riv20</b:Tag>
    <b:SourceType>Book</b:SourceType>
    <b:Guid>{AB5A4DFA-EA6F-4D29-ABAC-7636152A504F}</b:Guid>
    <b:Title>Atlas turístico del Ñeembucú</b:Title>
    <b:Year>2020</b:Year>
    <b:City>Pilar</b:City>
    <b:Author>
      <b:Author>
        <b:NameList>
          <b:Person>
            <b:Last>Riveros </b:Last>
            <b:First>Tania</b:First>
          </b:Person>
          <b:Person>
            <b:Last>Olmedo</b:Last>
            <b:First>Shirley</b:First>
          </b:Person>
        </b:NameList>
      </b:Author>
    </b:Author>
    <b:RefOrder>39</b:RefOrder>
  </b:Source>
  <b:Source>
    <b:Tag>Org23</b:Tag>
    <b:SourceType>DocumentFromInternetSite</b:SourceType>
    <b:Guid>{5A71D3F4-FB28-4403-AD00-5780B40A1515}</b:Guid>
    <b:Title>https://www.oitcinterfor.org/</b:Title>
    <b:Year>2023</b:Year>
    <b:Author>
      <b:Author>
        <b:Corporate>Organización Internacional del Trabajo </b:Corporate>
      </b:Author>
    </b:Author>
    <b:InternetSiteTitle>Informe de mercado laboral paraguay 2021-2022</b:InternetSiteTitle>
    <b:Month>marzo</b:Month>
    <b:Day>31</b:Day>
    <b:URL>https://www.oitcinterfor.org/sites/default/files/file_publicacion/informe_MlaboralPY2022.pdf</b:URL>
    <b:RefOrder>40</b:RefOrder>
  </b:Source>
  <b:Source>
    <b:Tag>Car18</b:Tag>
    <b:SourceType>JournalArticle</b:SourceType>
    <b:Guid>{50C9E1F0-8F8E-4FD1-A8B0-69D76AC3C4E3}</b:Guid>
    <b:Title>Análisis de los atractivos y recursos turísticos del cantón San Vicente</b:Title>
    <b:Year>2018</b:Year>
    <b:JournalName>El periplo sustentable</b:JournalName>
    <b:Pages>164-184</b:Pages>
    <b:Author>
      <b:Author>
        <b:NameList>
          <b:Person>
            <b:Last>Carvajal Zambrano</b:Last>
            <b:First>Gema Viviana</b:First>
          </b:Person>
          <b:Person>
            <b:Last>Lemoine Quintero</b:Last>
            <b:First>Frank Angel </b:First>
          </b:Person>
        </b:NameList>
      </b:Author>
    </b:Author>
    <b:RefOrder>41</b:RefOrder>
  </b:Source>
  <b:Source>
    <b:Tag>Aum23</b:Tag>
    <b:SourceType>InternetSite</b:SourceType>
    <b:Guid>{6A3FA19D-115A-4F6A-BEF0-38B749356FAB}</b:Guid>
    <b:Title>https://www.aumentur.app/</b:Title>
    <b:Year>2023</b:Year>
    <b:Author>
      <b:Author>
        <b:Corporate>Aumentur</b:Corporate>
      </b:Author>
    </b:Author>
    <b:InternetSiteTitle>Un nuevo escenario para el turismo: el turista digital como protagonista</b:InternetSiteTitle>
    <b:Month>marzo</b:Month>
    <b:Day>30</b:Day>
    <b:URL>https://www.aumentur.app/un-nuevo-escenario-para-el-turismo-el-turista-digital-como-protagonista/</b:URL>
    <b:RefOrder>15</b:RefOrder>
  </b:Source>
  <b:Source>
    <b:Tag>deB20</b:Tag>
    <b:SourceType>JournalArticle</b:SourceType>
    <b:Guid>{F1CC76C2-EB8C-4936-BDF4-7447936A825A}</b:Guid>
    <b:Title>ELEMENTOS QUE INFLUYEN EN EL APEGO AL DESTINO POR PARTE DE LOS TURISTAS EN MINAS GERAIS (BRASIL)</b:Title>
    <b:Year>2020</b:Year>
    <b:JournalName>Estudios y Perspectivas en Turismo</b:JournalName>
    <b:Pages>905-931</b:Pages>
    <b:Author>
      <b:Author>
        <b:NameList>
          <b:Person>
            <b:Last> de Brito</b:Last>
            <b:First>Lelis Maia</b:First>
          </b:Person>
          <b:Person>
            <b:Last> Botelho </b:Last>
            <b:First>Delane</b:First>
          </b:Person>
          <b:Person>
            <b:Last> Baêta </b:Last>
            <b:First>Odemir Vieira</b:First>
          </b:Person>
        </b:NameList>
      </b:Author>
    </b:Author>
    <b:RefOrder>14</b:RefOrder>
  </b:Source>
  <b:Source>
    <b:Tag>Her14</b:Tag>
    <b:SourceType>JournalArticle</b:SourceType>
    <b:Guid>{AAD459AA-BFC6-4C0E-AB0D-DA28170B7FE3}</b:Guid>
    <b:Title>La accesibilidad universal y el diseño para todas las personas factor clave para la inclusión social desde el design thinking curricular</b:Title>
    <b:Year>2014</b:Year>
    <b:JournalName>Educación social: Revista de intervención socioeducativa</b:JournalName>
    <b:Pages>119-134</b:Pages>
    <b:Author>
      <b:Author>
        <b:NameList>
          <b:Person>
            <b:Last>Hernández Galán </b:Last>
            <b:First>Jesús</b:First>
          </b:Person>
          <b:Person>
            <b:Last>de la Fuente Robles</b:Last>
            <b:First>Yolanda </b:First>
          </b:Person>
          <b:Person>
            <b:Last>Campo Blanco</b:Last>
            <b:First>Maribel </b:First>
          </b:Person>
        </b:NameList>
      </b:Author>
    </b:Author>
    <b:RefOrder>42</b:RefOrder>
  </b:Source>
  <b:Source>
    <b:Tag>Gal12</b:Tag>
    <b:SourceType>Report</b:SourceType>
    <b:Guid>{419008B1-9087-4612-A445-F1288B0F8D8F}</b:Guid>
    <b:Title>EL DESIGN THINKING Y EL MAPA DE EMPATÍA CON ÉNFASIS SOCIAL EN PROYECTOS 1 DE INGENIERÍA: Proyectos de diseño en soluciones bajo metodologías agiles de la Institución Universitaria Pascual Bravo.</b:Title>
    <b:Year>2021</b:Year>
    <b:Publisher>UNIVERSIDAD EAFIT</b:Publisher>
    <b:City>Medellin</b:City>
    <b:Author>
      <b:Author>
        <b:NameList>
          <b:Person>
            <b:Last>Gallego Escobar </b:Last>
            <b:First>Francisco Fernando </b:First>
          </b:Person>
        </b:NameList>
      </b:Author>
    </b:Author>
    <b:RefOrder>5</b:RefOrder>
  </b:Source>
  <b:Source>
    <b:Tag>Con21</b:Tag>
    <b:SourceType>Book</b:SourceType>
    <b:Guid>{1CA26448-F100-4A47-A626-B419A6F12E13}</b:Guid>
    <b:Title>Historia de Ñeembucú en las aulas </b:Title>
    <b:Year>2021</b:Year>
    <b:Publisher>Gobernación del Ñeembucú</b:Publisher>
    <b:City>Pilar </b:City>
    <b:Author>
      <b:Author>
        <b:Corporate>Consejo Departamental de Educación de Ñeembucú</b:Corporate>
      </b:Author>
    </b:Author>
    <b:RefOrder>8</b:RefOrder>
  </b:Source>
  <b:Source>
    <b:Tag>Arn24</b:Tag>
    <b:SourceType>Book</b:SourceType>
    <b:Guid>{EB5EC3B0-ADD4-45E5-B6D4-7422F64D5D25}</b:Guid>
    <b:Author>
      <b:Author>
        <b:NameList>
          <b:Person>
            <b:Last>Wiens</b:Last>
            <b:First>Arnoldo</b:First>
          </b:Person>
        </b:NameList>
      </b:Author>
    </b:Author>
    <b:Title>Tras 245 años, emege la Perla del Sur </b:Title>
    <b:Year>2024</b:Year>
    <b:City>Asunción </b:City>
    <b:Publisher>El lector </b:Publisher>
    <b:RefOrder>9</b:RefOrder>
  </b:Source>
  <b:Source>
    <b:Tag>Mun241</b:Tag>
    <b:SourceType>InternetSite</b:SourceType>
    <b:Guid>{D43B4ABB-E20B-49DE-89E9-B2BB68C888F7}</b:Guid>
    <b:Year>2024</b:Year>
    <b:Author>
      <b:Author>
        <b:Corporate>Muncipalidad de Pilar </b:Corporate>
      </b:Author>
    </b:Author>
    <b:Month>mayo</b:Month>
    <b:Day>18</b:Day>
    <b:URL>https://pilar.gov.py/historia/</b:URL>
    <b:RefOrder>10</b:RefOrder>
  </b:Source>
  <b:Source>
    <b:Tag>Rub16</b:Tag>
    <b:SourceType>Misc</b:SourceType>
    <b:Guid>{5EEA352E-AD6C-4B5D-B0D1-B79DCDEC46CD}</b:Guid>
    <b:Title>Psicología y Educación: Presente y futuro</b:Title>
    <b:Year>2016</b:Year>
    <b:PublicationTitle>“Programa Aprendizaje de la Amistad: Un programa específico para el desarrollo sociocognitivo de reciprocidad entre iguales”</b:PublicationTitle>
    <b:Publisher>ACIPE- Asociación Científica de Psicología y Educación</b:Publisher>
    <b:Author>
      <b:Author>
        <b:NameList>
          <b:Person>
            <b:Last>Rubio</b:Last>
            <b:First>A</b:First>
          </b:Person>
          <b:Person>
            <b:Last>García</b:Last>
            <b:First>F</b:First>
          </b:Person>
          <b:Person>
            <b:Last>Roselló, S</b:Last>
          </b:Person>
          <b:Person>
            <b:Last>Llin, E</b:Last>
          </b:Person>
        </b:NameList>
      </b:Author>
    </b:Author>
    <b:RefOrder>43</b:RefOrder>
  </b:Source>
  <b:Source>
    <b:Tag>Mar18</b:Tag>
    <b:SourceType>Book</b:SourceType>
    <b:Guid>{DC69A9B3-FE18-4A71-A6D3-38379F995D1A}</b:Guid>
    <b:Title>Atlas de la violencia e inseguridad en Paraguay. Datos objetivos 2010-2017  y resultados de la Encuesta Nacional de Victimización 2017</b:Title>
    <b:Year>2018</b:Year>
    <b:City>Asunción</b:City>
    <b:Publisher>Arandurã</b:Publisher>
    <b:Author>
      <b:Author>
        <b:NameList>
          <b:Person>
            <b:Last>Martens </b:Last>
            <b:First>Juan Alberto </b:First>
          </b:Person>
          <b:Person>
            <b:Last>Pérez </b:Last>
            <b:First>Fátima </b:First>
          </b:Person>
          <b:Person>
            <b:Last>Molinas Delvalle </b:Last>
            <b:First>Diego</b:First>
          </b:Person>
          <b:Person>
            <b:Last>Ramos </b:Last>
            <b:First>Jennifer </b:First>
          </b:Person>
          <b:Person>
            <b:Last>Orrego </b:Last>
            <b:First>Roque Arnaldo </b:First>
          </b:Person>
        </b:NameList>
      </b:Author>
    </b:Author>
    <b:RefOrder>44</b:RefOrder>
  </b:Source>
  <b:Source>
    <b:Tag>Dia24</b:Tag>
    <b:SourceType>InternetSite</b:SourceType>
    <b:Guid>{D7995634-5131-4D3D-9F91-7B4C74BE2E63}</b:Guid>
    <b:Title>La DINAC habilita aeropuerto de Pilar para vuelos internacionales</b:Title>
    <b:Year>2024</b:Year>
    <b:Month>05</b:Month>
    <b:Day>29 </b:Day>
    <b:Author>
      <b:Author>
        <b:Corporate>Diario La Tribuna </b:Corporate>
      </b:Author>
    </b:Author>
    <b:URL>https://www.latribuna.com.py/economia/27338-la-dinac-habilita-aeropuerto-de-pilar-para-vuelos-internacionales</b:URL>
    <b:RefOrder>11</b:RefOrder>
  </b:Source>
  <b:Source>
    <b:Tag>Riv201</b:Tag>
    <b:SourceType>Book</b:SourceType>
    <b:Guid>{87585F4B-1D3E-462F-B585-AD145ED7F59F}</b:Guid>
    <b:Title>Atlas Turístico del Ñeembucú</b:Title>
    <b:Year>2020</b:Year>
    <b:City>Pilar</b:City>
    <b:Publisher>Facultad de Ciencias, Tecnologías y Artes </b:Publisher>
    <b:Author>
      <b:Author>
        <b:NameList>
          <b:Person>
            <b:Last>Riveros Montiel </b:Last>
            <b:First>Tania </b:First>
          </b:Person>
          <b:Person>
            <b:Last>Olmedo </b:Last>
            <b:First>Shirley </b:First>
          </b:Person>
        </b:NameList>
      </b:Author>
    </b:Author>
    <b:RefOrder>45</b:RefOrder>
  </b:Source>
  <b:Source>
    <b:Tag>Min24</b:Tag>
    <b:SourceType>InternetSite</b:SourceType>
    <b:Guid>{9D7FD92E-EE96-4F5D-A575-B757EBB0B9D4}</b:Guid>
    <b:Title>Ejecutivo autorizó inicio de gestiones para financiar mega obra costera de Pilar</b:Title>
    <b:Year>2024</b:Year>
    <b:Author>
      <b:Author>
        <b:Corporate>Ministerio de Obras Públicas y Comunicaciones Paraguay </b:Corporate>
      </b:Author>
    </b:Author>
    <b:Month>mayo</b:Month>
    <b:Day>29</b:Day>
    <b:URL>https://mopc.gov.py/ejecutivo-autorizo-inicio-de-gestiones-para-financiar-mega-obra-costera-de-pilar/#:~:text=El%20presidente%20de%20la%20Rep%C3%BAblica%2C%20Santiago%20Pe%C3%B1a%2C,de%20Pilar%2C%20en%20el%20departamento%20de%20%C3%91eembuc%C3%BA.</b:URL>
    <b:RefOrder>46</b:RefOrder>
  </b:Source>
</b:Sources>
</file>

<file path=customXml/itemProps1.xml><?xml version="1.0" encoding="utf-8"?>
<ds:datastoreItem xmlns:ds="http://schemas.openxmlformats.org/officeDocument/2006/customXml" ds:itemID="{97C788C2-41AE-4F83-A6A6-163EF7C2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7891</Words>
  <Characters>43406</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51195</CharactersWithSpaces>
  <SharedDoc>false</SharedDoc>
  <HLinks>
    <vt:vector size="1020" baseType="variant">
      <vt:variant>
        <vt:i4>7274607</vt:i4>
      </vt:variant>
      <vt:variant>
        <vt:i4>485</vt:i4>
      </vt:variant>
      <vt:variant>
        <vt:i4>0</vt:i4>
      </vt:variant>
      <vt:variant>
        <vt:i4>5</vt:i4>
      </vt:variant>
      <vt:variant>
        <vt:lpwstr>https://unesdoc.unesco.org/ark:/48223/pf0000232855</vt:lpwstr>
      </vt:variant>
      <vt:variant>
        <vt:lpwstr/>
      </vt:variant>
      <vt:variant>
        <vt:i4>7274607</vt:i4>
      </vt:variant>
      <vt:variant>
        <vt:i4>482</vt:i4>
      </vt:variant>
      <vt:variant>
        <vt:i4>0</vt:i4>
      </vt:variant>
      <vt:variant>
        <vt:i4>5</vt:i4>
      </vt:variant>
      <vt:variant>
        <vt:lpwstr>https://unesdoc.unesco.org/ark:/48223/pf0000232855</vt:lpwstr>
      </vt:variant>
      <vt:variant>
        <vt:lpwstr/>
      </vt:variant>
      <vt:variant>
        <vt:i4>6488162</vt:i4>
      </vt:variant>
      <vt:variant>
        <vt:i4>479</vt:i4>
      </vt:variant>
      <vt:variant>
        <vt:i4>0</vt:i4>
      </vt:variant>
      <vt:variant>
        <vt:i4>5</vt:i4>
      </vt:variant>
      <vt:variant>
        <vt:lpwstr>https://unesdoc.unesco.org/ark:/48223/pf0000128515</vt:lpwstr>
      </vt:variant>
      <vt:variant>
        <vt:lpwstr/>
      </vt:variant>
      <vt:variant>
        <vt:i4>6488162</vt:i4>
      </vt:variant>
      <vt:variant>
        <vt:i4>476</vt:i4>
      </vt:variant>
      <vt:variant>
        <vt:i4>0</vt:i4>
      </vt:variant>
      <vt:variant>
        <vt:i4>5</vt:i4>
      </vt:variant>
      <vt:variant>
        <vt:lpwstr>https://unesdoc.unesco.org/ark:/48223/pf0000128515</vt:lpwstr>
      </vt:variant>
      <vt:variant>
        <vt:lpwstr/>
      </vt:variant>
      <vt:variant>
        <vt:i4>1310812</vt:i4>
      </vt:variant>
      <vt:variant>
        <vt:i4>473</vt:i4>
      </vt:variant>
      <vt:variant>
        <vt:i4>0</vt:i4>
      </vt:variant>
      <vt:variant>
        <vt:i4>5</vt:i4>
      </vt:variant>
      <vt:variant>
        <vt:lpwstr>http://www.um.es/ead/red/</vt:lpwstr>
      </vt:variant>
      <vt:variant>
        <vt:lpwstr/>
      </vt:variant>
      <vt:variant>
        <vt:i4>1310812</vt:i4>
      </vt:variant>
      <vt:variant>
        <vt:i4>470</vt:i4>
      </vt:variant>
      <vt:variant>
        <vt:i4>0</vt:i4>
      </vt:variant>
      <vt:variant>
        <vt:i4>5</vt:i4>
      </vt:variant>
      <vt:variant>
        <vt:lpwstr>http://www.um.es/ead/red/</vt:lpwstr>
      </vt:variant>
      <vt:variant>
        <vt:lpwstr/>
      </vt:variant>
      <vt:variant>
        <vt:i4>6684753</vt:i4>
      </vt:variant>
      <vt:variant>
        <vt:i4>467</vt:i4>
      </vt:variant>
      <vt:variant>
        <vt:i4>0</vt:i4>
      </vt:variant>
      <vt:variant>
        <vt:i4>5</vt:i4>
      </vt:variant>
      <vt:variant>
        <vt:lpwstr>mailto:lsbrandi@yahoo.com</vt:lpwstr>
      </vt:variant>
      <vt:variant>
        <vt:lpwstr/>
      </vt:variant>
      <vt:variant>
        <vt:i4>65565</vt:i4>
      </vt:variant>
      <vt:variant>
        <vt:i4>464</vt:i4>
      </vt:variant>
      <vt:variant>
        <vt:i4>0</vt:i4>
      </vt:variant>
      <vt:variant>
        <vt:i4>5</vt:i4>
      </vt:variant>
      <vt:variant>
        <vt:lpwstr>http://www.fchst.unlpam.edu.ar/ojs/index.php/praxis/</vt:lpwstr>
      </vt:variant>
      <vt:variant>
        <vt:lpwstr/>
      </vt:variant>
      <vt:variant>
        <vt:i4>2228344</vt:i4>
      </vt:variant>
      <vt:variant>
        <vt:i4>461</vt:i4>
      </vt:variant>
      <vt:variant>
        <vt:i4>0</vt:i4>
      </vt:variant>
      <vt:variant>
        <vt:i4>5</vt:i4>
      </vt:variant>
      <vt:variant>
        <vt:lpwstr>https://www.estherdiaz.com.ar/textos/epistemologicas-metodologicas1.htm</vt:lpwstr>
      </vt:variant>
      <vt:variant>
        <vt:lpwstr/>
      </vt:variant>
      <vt:variant>
        <vt:i4>2949155</vt:i4>
      </vt:variant>
      <vt:variant>
        <vt:i4>458</vt:i4>
      </vt:variant>
      <vt:variant>
        <vt:i4>0</vt:i4>
      </vt:variant>
      <vt:variant>
        <vt:i4>5</vt:i4>
      </vt:variant>
      <vt:variant>
        <vt:lpwstr>http://redalyc.org/art%C3%ADculo.oa?id=179421470003</vt:lpwstr>
      </vt:variant>
      <vt:variant>
        <vt:lpwstr/>
      </vt:variant>
      <vt:variant>
        <vt:i4>2490442</vt:i4>
      </vt:variant>
      <vt:variant>
        <vt:i4>455</vt:i4>
      </vt:variant>
      <vt:variant>
        <vt:i4>0</vt:i4>
      </vt:variant>
      <vt:variant>
        <vt:i4>5</vt:i4>
      </vt:variant>
      <vt:variant>
        <vt:lpwstr>http://ies7.juj.infd.edu.ar/sitio/index.cgi?wid_seccion=46</vt:lpwstr>
      </vt:variant>
      <vt:variant>
        <vt:lpwstr>/0</vt:lpwstr>
      </vt:variant>
      <vt:variant>
        <vt:i4>1376295</vt:i4>
      </vt:variant>
      <vt:variant>
        <vt:i4>452</vt:i4>
      </vt:variant>
      <vt:variant>
        <vt:i4>0</vt:i4>
      </vt:variant>
      <vt:variant>
        <vt:i4>5</vt:i4>
      </vt:variant>
      <vt:variant>
        <vt:lpwstr>http://www.memoria.fahce.unlp.edu.ar/art_revistas/pr.5431/pr.5431.pdf</vt:lpwstr>
      </vt:variant>
      <vt:variant>
        <vt:lpwstr/>
      </vt:variant>
      <vt:variant>
        <vt:i4>5832788</vt:i4>
      </vt:variant>
      <vt:variant>
        <vt:i4>449</vt:i4>
      </vt:variant>
      <vt:variant>
        <vt:i4>0</vt:i4>
      </vt:variant>
      <vt:variant>
        <vt:i4>5</vt:i4>
      </vt:variant>
      <vt:variant>
        <vt:lpwstr>https://estudiossociologicos.colmex.mx/index.php/es/article/view/509</vt:lpwstr>
      </vt:variant>
      <vt:variant>
        <vt:lpwstr/>
      </vt:variant>
      <vt:variant>
        <vt:i4>7733365</vt:i4>
      </vt:variant>
      <vt:variant>
        <vt:i4>446</vt:i4>
      </vt:variant>
      <vt:variant>
        <vt:i4>0</vt:i4>
      </vt:variant>
      <vt:variant>
        <vt:i4>5</vt:i4>
      </vt:variant>
      <vt:variant>
        <vt:lpwstr>http://www.ieo.edu.ar/promedu/trayescolar/desafios.pdf</vt:lpwstr>
      </vt:variant>
      <vt:variant>
        <vt:lpwstr/>
      </vt:variant>
      <vt:variant>
        <vt:i4>7798907</vt:i4>
      </vt:variant>
      <vt:variant>
        <vt:i4>443</vt:i4>
      </vt:variant>
      <vt:variant>
        <vt:i4>0</vt:i4>
      </vt:variant>
      <vt:variant>
        <vt:i4>5</vt:i4>
      </vt:variant>
      <vt:variant>
        <vt:lpwstr>https://www.redalyc.org/articulo.oa?id=848/84805410</vt:lpwstr>
      </vt:variant>
      <vt:variant>
        <vt:lpwstr/>
      </vt:variant>
      <vt:variant>
        <vt:i4>6226011</vt:i4>
      </vt:variant>
      <vt:variant>
        <vt:i4>440</vt:i4>
      </vt:variant>
      <vt:variant>
        <vt:i4>0</vt:i4>
      </vt:variant>
      <vt:variant>
        <vt:i4>5</vt:i4>
      </vt:variant>
      <vt:variant>
        <vt:lpwstr>https://www.redalyc.org/articulo.oa?id=1341/134116845006</vt:lpwstr>
      </vt:variant>
      <vt:variant>
        <vt:lpwstr/>
      </vt:variant>
      <vt:variant>
        <vt:i4>3407914</vt:i4>
      </vt:variant>
      <vt:variant>
        <vt:i4>437</vt:i4>
      </vt:variant>
      <vt:variant>
        <vt:i4>0</vt:i4>
      </vt:variant>
      <vt:variant>
        <vt:i4>5</vt:i4>
      </vt:variant>
      <vt:variant>
        <vt:lpwstr>https://redie.uabc.mx/redie/article/view/85/151</vt:lpwstr>
      </vt:variant>
      <vt:variant>
        <vt:lpwstr/>
      </vt:variant>
      <vt:variant>
        <vt:i4>2752569</vt:i4>
      </vt:variant>
      <vt:variant>
        <vt:i4>431</vt:i4>
      </vt:variant>
      <vt:variant>
        <vt:i4>0</vt:i4>
      </vt:variant>
      <vt:variant>
        <vt:i4>5</vt:i4>
      </vt:variant>
      <vt:variant>
        <vt:lpwstr>http://www.memoria.fahce.unlp.edu.ar/library?a=d&amp;c=libros&amp;d=Jpm834</vt:lpwstr>
      </vt:variant>
      <vt:variant>
        <vt:lpwstr/>
      </vt:variant>
      <vt:variant>
        <vt:i4>1966085</vt:i4>
      </vt:variant>
      <vt:variant>
        <vt:i4>428</vt:i4>
      </vt:variant>
      <vt:variant>
        <vt:i4>0</vt:i4>
      </vt:variant>
      <vt:variant>
        <vt:i4>5</vt:i4>
      </vt:variant>
      <vt:variant>
        <vt:lpwstr>https://www.oei.es/historico/observatorio2/tendencias.htm</vt:lpwstr>
      </vt:variant>
      <vt:variant>
        <vt:lpwstr/>
      </vt:variant>
      <vt:variant>
        <vt:i4>2752550</vt:i4>
      </vt:variant>
      <vt:variant>
        <vt:i4>425</vt:i4>
      </vt:variant>
      <vt:variant>
        <vt:i4>0</vt:i4>
      </vt:variant>
      <vt:variant>
        <vt:i4>5</vt:i4>
      </vt:variant>
      <vt:variant>
        <vt:lpwstr>http://bibliotecavirtual.clacso.org.ar/ar/libros/edicion/santos/santos.html</vt:lpwstr>
      </vt:variant>
      <vt:variant>
        <vt:lpwstr/>
      </vt:variant>
      <vt:variant>
        <vt:i4>4390986</vt:i4>
      </vt:variant>
      <vt:variant>
        <vt:i4>422</vt:i4>
      </vt:variant>
      <vt:variant>
        <vt:i4>0</vt:i4>
      </vt:variant>
      <vt:variant>
        <vt:i4>5</vt:i4>
      </vt:variant>
      <vt:variant>
        <vt:lpwstr>http://servicios.infoleg.gob.ar/infolegInternet/verNorma.do?id=69045</vt:lpwstr>
      </vt:variant>
      <vt:variant>
        <vt:lpwstr/>
      </vt:variant>
      <vt:variant>
        <vt:i4>3276844</vt:i4>
      </vt:variant>
      <vt:variant>
        <vt:i4>419</vt:i4>
      </vt:variant>
      <vt:variant>
        <vt:i4>0</vt:i4>
      </vt:variant>
      <vt:variant>
        <vt:i4>5</vt:i4>
      </vt:variant>
      <vt:variant>
        <vt:lpwstr>http://servicios.infoleg.gob.ar/infolegInternet/anexos/25000-29999/25394/texact.htm</vt:lpwstr>
      </vt:variant>
      <vt:variant>
        <vt:lpwstr/>
      </vt:variant>
      <vt:variant>
        <vt:i4>7471215</vt:i4>
      </vt:variant>
      <vt:variant>
        <vt:i4>416</vt:i4>
      </vt:variant>
      <vt:variant>
        <vt:i4>0</vt:i4>
      </vt:variant>
      <vt:variant>
        <vt:i4>5</vt:i4>
      </vt:variant>
      <vt:variant>
        <vt:lpwstr>http://servicios.infoleg.gob.ar/infolegInternet/anexos/15000-19999/19168/norma.htm</vt:lpwstr>
      </vt:variant>
      <vt:variant>
        <vt:lpwstr/>
      </vt:variant>
      <vt:variant>
        <vt:i4>8323082</vt:i4>
      </vt:variant>
      <vt:variant>
        <vt:i4>413</vt:i4>
      </vt:variant>
      <vt:variant>
        <vt:i4>0</vt:i4>
      </vt:variant>
      <vt:variant>
        <vt:i4>5</vt:i4>
      </vt:variant>
      <vt:variant>
        <vt:lpwstr>http://portal.educacion.gov.ar/consejo/files/2009/12/ley_de_educ_nac1.pdf</vt:lpwstr>
      </vt:variant>
      <vt:variant>
        <vt:lpwstr/>
      </vt:variant>
      <vt:variant>
        <vt:i4>3014760</vt:i4>
      </vt:variant>
      <vt:variant>
        <vt:i4>410</vt:i4>
      </vt:variant>
      <vt:variant>
        <vt:i4>0</vt:i4>
      </vt:variant>
      <vt:variant>
        <vt:i4>5</vt:i4>
      </vt:variant>
      <vt:variant>
        <vt:lpwstr>http://www.unsj.edu.ar/descargas/institucional/comisionDiscapacidad/Ord01-13-R.pdf</vt:lpwstr>
      </vt:variant>
      <vt:variant>
        <vt:lpwstr/>
      </vt:variant>
      <vt:variant>
        <vt:i4>3866663</vt:i4>
      </vt:variant>
      <vt:variant>
        <vt:i4>407</vt:i4>
      </vt:variant>
      <vt:variant>
        <vt:i4>0</vt:i4>
      </vt:variant>
      <vt:variant>
        <vt:i4>5</vt:i4>
      </vt:variant>
      <vt:variant>
        <vt:lpwstr>https://www.uv.es/eees/archivos/contrib</vt:lpwstr>
      </vt:variant>
      <vt:variant>
        <vt:lpwstr/>
      </vt:variant>
      <vt:variant>
        <vt:i4>4980751</vt:i4>
      </vt:variant>
      <vt:variant>
        <vt:i4>404</vt:i4>
      </vt:variant>
      <vt:variant>
        <vt:i4>0</vt:i4>
      </vt:variant>
      <vt:variant>
        <vt:i4>5</vt:i4>
      </vt:variant>
      <vt:variant>
        <vt:lpwstr>https://revistas.usantotomas.edu.co/</vt:lpwstr>
      </vt:variant>
      <vt:variant>
        <vt:lpwstr/>
      </vt:variant>
      <vt:variant>
        <vt:i4>1704009</vt:i4>
      </vt:variant>
      <vt:variant>
        <vt:i4>401</vt:i4>
      </vt:variant>
      <vt:variant>
        <vt:i4>0</vt:i4>
      </vt:variant>
      <vt:variant>
        <vt:i4>5</vt:i4>
      </vt:variant>
      <vt:variant>
        <vt:lpwstr>https://noticias.universia.net.co/educacion/noticia/2017/09/11/1155616/importante-enfoque-competencias-sistema-educativo.html</vt:lpwstr>
      </vt:variant>
      <vt:variant>
        <vt:lpwstr/>
      </vt:variant>
      <vt:variant>
        <vt:i4>589834</vt:i4>
      </vt:variant>
      <vt:variant>
        <vt:i4>398</vt:i4>
      </vt:variant>
      <vt:variant>
        <vt:i4>0</vt:i4>
      </vt:variant>
      <vt:variant>
        <vt:i4>5</vt:i4>
      </vt:variant>
      <vt:variant>
        <vt:lpwstr>http://hdl.handle.net/10902/9007</vt:lpwstr>
      </vt:variant>
      <vt:variant>
        <vt:lpwstr/>
      </vt:variant>
      <vt:variant>
        <vt:i4>6029326</vt:i4>
      </vt:variant>
      <vt:variant>
        <vt:i4>395</vt:i4>
      </vt:variant>
      <vt:variant>
        <vt:i4>0</vt:i4>
      </vt:variant>
      <vt:variant>
        <vt:i4>5</vt:i4>
      </vt:variant>
      <vt:variant>
        <vt:lpwstr>https://ideas.repec.org/s/erv/cedced.html</vt:lpwstr>
      </vt:variant>
      <vt:variant>
        <vt:lpwstr/>
      </vt:variant>
      <vt:variant>
        <vt:i4>2949226</vt:i4>
      </vt:variant>
      <vt:variant>
        <vt:i4>392</vt:i4>
      </vt:variant>
      <vt:variant>
        <vt:i4>0</vt:i4>
      </vt:variant>
      <vt:variant>
        <vt:i4>5</vt:i4>
      </vt:variant>
      <vt:variant>
        <vt:lpwstr>https://ideas.repec.org/a/erv/cedced/y2014i438.html</vt:lpwstr>
      </vt:variant>
      <vt:variant>
        <vt:lpwstr/>
      </vt:variant>
      <vt:variant>
        <vt:i4>3735663</vt:i4>
      </vt:variant>
      <vt:variant>
        <vt:i4>389</vt:i4>
      </vt:variant>
      <vt:variant>
        <vt:i4>0</vt:i4>
      </vt:variant>
      <vt:variant>
        <vt:i4>5</vt:i4>
      </vt:variant>
      <vt:variant>
        <vt:lpwstr>http://www.areaeducativa.com.ar/sitio/ampliacion.php?id=531</vt:lpwstr>
      </vt:variant>
      <vt:variant>
        <vt:lpwstr/>
      </vt:variant>
      <vt:variant>
        <vt:i4>6357098</vt:i4>
      </vt:variant>
      <vt:variant>
        <vt:i4>386</vt:i4>
      </vt:variant>
      <vt:variant>
        <vt:i4>0</vt:i4>
      </vt:variant>
      <vt:variant>
        <vt:i4>5</vt:i4>
      </vt:variant>
      <vt:variant>
        <vt:lpwstr>https://www.google.com.ar/search?tbo=p&amp;tbm=bks&amp;q=inauthor:%22Edythe+Johnson+Holubec%22</vt:lpwstr>
      </vt:variant>
      <vt:variant>
        <vt:lpwstr/>
      </vt:variant>
      <vt:variant>
        <vt:i4>1048629</vt:i4>
      </vt:variant>
      <vt:variant>
        <vt:i4>379</vt:i4>
      </vt:variant>
      <vt:variant>
        <vt:i4>0</vt:i4>
      </vt:variant>
      <vt:variant>
        <vt:i4>5</vt:i4>
      </vt:variant>
      <vt:variant>
        <vt:lpwstr/>
      </vt:variant>
      <vt:variant>
        <vt:lpwstr>_Toc57664721</vt:lpwstr>
      </vt:variant>
      <vt:variant>
        <vt:i4>1114165</vt:i4>
      </vt:variant>
      <vt:variant>
        <vt:i4>376</vt:i4>
      </vt:variant>
      <vt:variant>
        <vt:i4>0</vt:i4>
      </vt:variant>
      <vt:variant>
        <vt:i4>5</vt:i4>
      </vt:variant>
      <vt:variant>
        <vt:lpwstr/>
      </vt:variant>
      <vt:variant>
        <vt:lpwstr>_Toc57664720</vt:lpwstr>
      </vt:variant>
      <vt:variant>
        <vt:i4>1572918</vt:i4>
      </vt:variant>
      <vt:variant>
        <vt:i4>373</vt:i4>
      </vt:variant>
      <vt:variant>
        <vt:i4>0</vt:i4>
      </vt:variant>
      <vt:variant>
        <vt:i4>5</vt:i4>
      </vt:variant>
      <vt:variant>
        <vt:lpwstr/>
      </vt:variant>
      <vt:variant>
        <vt:lpwstr>_Toc57664719</vt:lpwstr>
      </vt:variant>
      <vt:variant>
        <vt:i4>1638454</vt:i4>
      </vt:variant>
      <vt:variant>
        <vt:i4>370</vt:i4>
      </vt:variant>
      <vt:variant>
        <vt:i4>0</vt:i4>
      </vt:variant>
      <vt:variant>
        <vt:i4>5</vt:i4>
      </vt:variant>
      <vt:variant>
        <vt:lpwstr/>
      </vt:variant>
      <vt:variant>
        <vt:lpwstr>_Toc57664718</vt:lpwstr>
      </vt:variant>
      <vt:variant>
        <vt:i4>1441846</vt:i4>
      </vt:variant>
      <vt:variant>
        <vt:i4>364</vt:i4>
      </vt:variant>
      <vt:variant>
        <vt:i4>0</vt:i4>
      </vt:variant>
      <vt:variant>
        <vt:i4>5</vt:i4>
      </vt:variant>
      <vt:variant>
        <vt:lpwstr/>
      </vt:variant>
      <vt:variant>
        <vt:lpwstr>_Toc57664717</vt:lpwstr>
      </vt:variant>
      <vt:variant>
        <vt:i4>1507382</vt:i4>
      </vt:variant>
      <vt:variant>
        <vt:i4>361</vt:i4>
      </vt:variant>
      <vt:variant>
        <vt:i4>0</vt:i4>
      </vt:variant>
      <vt:variant>
        <vt:i4>5</vt:i4>
      </vt:variant>
      <vt:variant>
        <vt:lpwstr/>
      </vt:variant>
      <vt:variant>
        <vt:lpwstr>_Toc57664716</vt:lpwstr>
      </vt:variant>
      <vt:variant>
        <vt:i4>1310774</vt:i4>
      </vt:variant>
      <vt:variant>
        <vt:i4>358</vt:i4>
      </vt:variant>
      <vt:variant>
        <vt:i4>0</vt:i4>
      </vt:variant>
      <vt:variant>
        <vt:i4>5</vt:i4>
      </vt:variant>
      <vt:variant>
        <vt:lpwstr/>
      </vt:variant>
      <vt:variant>
        <vt:lpwstr>_Toc57664715</vt:lpwstr>
      </vt:variant>
      <vt:variant>
        <vt:i4>1376310</vt:i4>
      </vt:variant>
      <vt:variant>
        <vt:i4>355</vt:i4>
      </vt:variant>
      <vt:variant>
        <vt:i4>0</vt:i4>
      </vt:variant>
      <vt:variant>
        <vt:i4>5</vt:i4>
      </vt:variant>
      <vt:variant>
        <vt:lpwstr/>
      </vt:variant>
      <vt:variant>
        <vt:lpwstr>_Toc57664714</vt:lpwstr>
      </vt:variant>
      <vt:variant>
        <vt:i4>1179702</vt:i4>
      </vt:variant>
      <vt:variant>
        <vt:i4>352</vt:i4>
      </vt:variant>
      <vt:variant>
        <vt:i4>0</vt:i4>
      </vt:variant>
      <vt:variant>
        <vt:i4>5</vt:i4>
      </vt:variant>
      <vt:variant>
        <vt:lpwstr/>
      </vt:variant>
      <vt:variant>
        <vt:lpwstr>_Toc57664713</vt:lpwstr>
      </vt:variant>
      <vt:variant>
        <vt:i4>1245238</vt:i4>
      </vt:variant>
      <vt:variant>
        <vt:i4>346</vt:i4>
      </vt:variant>
      <vt:variant>
        <vt:i4>0</vt:i4>
      </vt:variant>
      <vt:variant>
        <vt:i4>5</vt:i4>
      </vt:variant>
      <vt:variant>
        <vt:lpwstr/>
      </vt:variant>
      <vt:variant>
        <vt:lpwstr>_Toc57664712</vt:lpwstr>
      </vt:variant>
      <vt:variant>
        <vt:i4>1048630</vt:i4>
      </vt:variant>
      <vt:variant>
        <vt:i4>343</vt:i4>
      </vt:variant>
      <vt:variant>
        <vt:i4>0</vt:i4>
      </vt:variant>
      <vt:variant>
        <vt:i4>5</vt:i4>
      </vt:variant>
      <vt:variant>
        <vt:lpwstr/>
      </vt:variant>
      <vt:variant>
        <vt:lpwstr>_Toc57664711</vt:lpwstr>
      </vt:variant>
      <vt:variant>
        <vt:i4>1114166</vt:i4>
      </vt:variant>
      <vt:variant>
        <vt:i4>340</vt:i4>
      </vt:variant>
      <vt:variant>
        <vt:i4>0</vt:i4>
      </vt:variant>
      <vt:variant>
        <vt:i4>5</vt:i4>
      </vt:variant>
      <vt:variant>
        <vt:lpwstr/>
      </vt:variant>
      <vt:variant>
        <vt:lpwstr>_Toc57664710</vt:lpwstr>
      </vt:variant>
      <vt:variant>
        <vt:i4>1572919</vt:i4>
      </vt:variant>
      <vt:variant>
        <vt:i4>334</vt:i4>
      </vt:variant>
      <vt:variant>
        <vt:i4>0</vt:i4>
      </vt:variant>
      <vt:variant>
        <vt:i4>5</vt:i4>
      </vt:variant>
      <vt:variant>
        <vt:lpwstr/>
      </vt:variant>
      <vt:variant>
        <vt:lpwstr>_Toc57664709</vt:lpwstr>
      </vt:variant>
      <vt:variant>
        <vt:i4>1638455</vt:i4>
      </vt:variant>
      <vt:variant>
        <vt:i4>331</vt:i4>
      </vt:variant>
      <vt:variant>
        <vt:i4>0</vt:i4>
      </vt:variant>
      <vt:variant>
        <vt:i4>5</vt:i4>
      </vt:variant>
      <vt:variant>
        <vt:lpwstr/>
      </vt:variant>
      <vt:variant>
        <vt:lpwstr>_Toc57664708</vt:lpwstr>
      </vt:variant>
      <vt:variant>
        <vt:i4>1441847</vt:i4>
      </vt:variant>
      <vt:variant>
        <vt:i4>328</vt:i4>
      </vt:variant>
      <vt:variant>
        <vt:i4>0</vt:i4>
      </vt:variant>
      <vt:variant>
        <vt:i4>5</vt:i4>
      </vt:variant>
      <vt:variant>
        <vt:lpwstr/>
      </vt:variant>
      <vt:variant>
        <vt:lpwstr>_Toc57664707</vt:lpwstr>
      </vt:variant>
      <vt:variant>
        <vt:i4>1507383</vt:i4>
      </vt:variant>
      <vt:variant>
        <vt:i4>325</vt:i4>
      </vt:variant>
      <vt:variant>
        <vt:i4>0</vt:i4>
      </vt:variant>
      <vt:variant>
        <vt:i4>5</vt:i4>
      </vt:variant>
      <vt:variant>
        <vt:lpwstr/>
      </vt:variant>
      <vt:variant>
        <vt:lpwstr>_Toc57664706</vt:lpwstr>
      </vt:variant>
      <vt:variant>
        <vt:i4>1310775</vt:i4>
      </vt:variant>
      <vt:variant>
        <vt:i4>319</vt:i4>
      </vt:variant>
      <vt:variant>
        <vt:i4>0</vt:i4>
      </vt:variant>
      <vt:variant>
        <vt:i4>5</vt:i4>
      </vt:variant>
      <vt:variant>
        <vt:lpwstr/>
      </vt:variant>
      <vt:variant>
        <vt:lpwstr>_Toc57664705</vt:lpwstr>
      </vt:variant>
      <vt:variant>
        <vt:i4>1376311</vt:i4>
      </vt:variant>
      <vt:variant>
        <vt:i4>316</vt:i4>
      </vt:variant>
      <vt:variant>
        <vt:i4>0</vt:i4>
      </vt:variant>
      <vt:variant>
        <vt:i4>5</vt:i4>
      </vt:variant>
      <vt:variant>
        <vt:lpwstr/>
      </vt:variant>
      <vt:variant>
        <vt:lpwstr>_Toc57664704</vt:lpwstr>
      </vt:variant>
      <vt:variant>
        <vt:i4>1179703</vt:i4>
      </vt:variant>
      <vt:variant>
        <vt:i4>313</vt:i4>
      </vt:variant>
      <vt:variant>
        <vt:i4>0</vt:i4>
      </vt:variant>
      <vt:variant>
        <vt:i4>5</vt:i4>
      </vt:variant>
      <vt:variant>
        <vt:lpwstr/>
      </vt:variant>
      <vt:variant>
        <vt:lpwstr>_Toc57664703</vt:lpwstr>
      </vt:variant>
      <vt:variant>
        <vt:i4>1245239</vt:i4>
      </vt:variant>
      <vt:variant>
        <vt:i4>310</vt:i4>
      </vt:variant>
      <vt:variant>
        <vt:i4>0</vt:i4>
      </vt:variant>
      <vt:variant>
        <vt:i4>5</vt:i4>
      </vt:variant>
      <vt:variant>
        <vt:lpwstr/>
      </vt:variant>
      <vt:variant>
        <vt:lpwstr>_Toc57664702</vt:lpwstr>
      </vt:variant>
      <vt:variant>
        <vt:i4>1048631</vt:i4>
      </vt:variant>
      <vt:variant>
        <vt:i4>304</vt:i4>
      </vt:variant>
      <vt:variant>
        <vt:i4>0</vt:i4>
      </vt:variant>
      <vt:variant>
        <vt:i4>5</vt:i4>
      </vt:variant>
      <vt:variant>
        <vt:lpwstr/>
      </vt:variant>
      <vt:variant>
        <vt:lpwstr>_Toc57664701</vt:lpwstr>
      </vt:variant>
      <vt:variant>
        <vt:i4>1114167</vt:i4>
      </vt:variant>
      <vt:variant>
        <vt:i4>298</vt:i4>
      </vt:variant>
      <vt:variant>
        <vt:i4>0</vt:i4>
      </vt:variant>
      <vt:variant>
        <vt:i4>5</vt:i4>
      </vt:variant>
      <vt:variant>
        <vt:lpwstr/>
      </vt:variant>
      <vt:variant>
        <vt:lpwstr>_Toc57664700</vt:lpwstr>
      </vt:variant>
      <vt:variant>
        <vt:i4>1507390</vt:i4>
      </vt:variant>
      <vt:variant>
        <vt:i4>295</vt:i4>
      </vt:variant>
      <vt:variant>
        <vt:i4>0</vt:i4>
      </vt:variant>
      <vt:variant>
        <vt:i4>5</vt:i4>
      </vt:variant>
      <vt:variant>
        <vt:lpwstr/>
      </vt:variant>
      <vt:variant>
        <vt:lpwstr>_Toc57664697</vt:lpwstr>
      </vt:variant>
      <vt:variant>
        <vt:i4>1441854</vt:i4>
      </vt:variant>
      <vt:variant>
        <vt:i4>289</vt:i4>
      </vt:variant>
      <vt:variant>
        <vt:i4>0</vt:i4>
      </vt:variant>
      <vt:variant>
        <vt:i4>5</vt:i4>
      </vt:variant>
      <vt:variant>
        <vt:lpwstr/>
      </vt:variant>
      <vt:variant>
        <vt:lpwstr>_Toc57664696</vt:lpwstr>
      </vt:variant>
      <vt:variant>
        <vt:i4>1376318</vt:i4>
      </vt:variant>
      <vt:variant>
        <vt:i4>283</vt:i4>
      </vt:variant>
      <vt:variant>
        <vt:i4>0</vt:i4>
      </vt:variant>
      <vt:variant>
        <vt:i4>5</vt:i4>
      </vt:variant>
      <vt:variant>
        <vt:lpwstr/>
      </vt:variant>
      <vt:variant>
        <vt:lpwstr>_Toc57664695</vt:lpwstr>
      </vt:variant>
      <vt:variant>
        <vt:i4>1310782</vt:i4>
      </vt:variant>
      <vt:variant>
        <vt:i4>280</vt:i4>
      </vt:variant>
      <vt:variant>
        <vt:i4>0</vt:i4>
      </vt:variant>
      <vt:variant>
        <vt:i4>5</vt:i4>
      </vt:variant>
      <vt:variant>
        <vt:lpwstr/>
      </vt:variant>
      <vt:variant>
        <vt:lpwstr>_Toc57664694</vt:lpwstr>
      </vt:variant>
      <vt:variant>
        <vt:i4>1245246</vt:i4>
      </vt:variant>
      <vt:variant>
        <vt:i4>277</vt:i4>
      </vt:variant>
      <vt:variant>
        <vt:i4>0</vt:i4>
      </vt:variant>
      <vt:variant>
        <vt:i4>5</vt:i4>
      </vt:variant>
      <vt:variant>
        <vt:lpwstr/>
      </vt:variant>
      <vt:variant>
        <vt:lpwstr>_Toc57664693</vt:lpwstr>
      </vt:variant>
      <vt:variant>
        <vt:i4>1179710</vt:i4>
      </vt:variant>
      <vt:variant>
        <vt:i4>274</vt:i4>
      </vt:variant>
      <vt:variant>
        <vt:i4>0</vt:i4>
      </vt:variant>
      <vt:variant>
        <vt:i4>5</vt:i4>
      </vt:variant>
      <vt:variant>
        <vt:lpwstr/>
      </vt:variant>
      <vt:variant>
        <vt:lpwstr>_Toc57664692</vt:lpwstr>
      </vt:variant>
      <vt:variant>
        <vt:i4>1114174</vt:i4>
      </vt:variant>
      <vt:variant>
        <vt:i4>271</vt:i4>
      </vt:variant>
      <vt:variant>
        <vt:i4>0</vt:i4>
      </vt:variant>
      <vt:variant>
        <vt:i4>5</vt:i4>
      </vt:variant>
      <vt:variant>
        <vt:lpwstr/>
      </vt:variant>
      <vt:variant>
        <vt:lpwstr>_Toc57664691</vt:lpwstr>
      </vt:variant>
      <vt:variant>
        <vt:i4>1048638</vt:i4>
      </vt:variant>
      <vt:variant>
        <vt:i4>265</vt:i4>
      </vt:variant>
      <vt:variant>
        <vt:i4>0</vt:i4>
      </vt:variant>
      <vt:variant>
        <vt:i4>5</vt:i4>
      </vt:variant>
      <vt:variant>
        <vt:lpwstr/>
      </vt:variant>
      <vt:variant>
        <vt:lpwstr>_Toc57664690</vt:lpwstr>
      </vt:variant>
      <vt:variant>
        <vt:i4>1638463</vt:i4>
      </vt:variant>
      <vt:variant>
        <vt:i4>262</vt:i4>
      </vt:variant>
      <vt:variant>
        <vt:i4>0</vt:i4>
      </vt:variant>
      <vt:variant>
        <vt:i4>5</vt:i4>
      </vt:variant>
      <vt:variant>
        <vt:lpwstr/>
      </vt:variant>
      <vt:variant>
        <vt:lpwstr>_Toc57664689</vt:lpwstr>
      </vt:variant>
      <vt:variant>
        <vt:i4>1572927</vt:i4>
      </vt:variant>
      <vt:variant>
        <vt:i4>259</vt:i4>
      </vt:variant>
      <vt:variant>
        <vt:i4>0</vt:i4>
      </vt:variant>
      <vt:variant>
        <vt:i4>5</vt:i4>
      </vt:variant>
      <vt:variant>
        <vt:lpwstr/>
      </vt:variant>
      <vt:variant>
        <vt:lpwstr>_Toc57664688</vt:lpwstr>
      </vt:variant>
      <vt:variant>
        <vt:i4>1507391</vt:i4>
      </vt:variant>
      <vt:variant>
        <vt:i4>256</vt:i4>
      </vt:variant>
      <vt:variant>
        <vt:i4>0</vt:i4>
      </vt:variant>
      <vt:variant>
        <vt:i4>5</vt:i4>
      </vt:variant>
      <vt:variant>
        <vt:lpwstr/>
      </vt:variant>
      <vt:variant>
        <vt:lpwstr>_Toc57664687</vt:lpwstr>
      </vt:variant>
      <vt:variant>
        <vt:i4>1441855</vt:i4>
      </vt:variant>
      <vt:variant>
        <vt:i4>250</vt:i4>
      </vt:variant>
      <vt:variant>
        <vt:i4>0</vt:i4>
      </vt:variant>
      <vt:variant>
        <vt:i4>5</vt:i4>
      </vt:variant>
      <vt:variant>
        <vt:lpwstr/>
      </vt:variant>
      <vt:variant>
        <vt:lpwstr>_Toc57664686</vt:lpwstr>
      </vt:variant>
      <vt:variant>
        <vt:i4>1376319</vt:i4>
      </vt:variant>
      <vt:variant>
        <vt:i4>247</vt:i4>
      </vt:variant>
      <vt:variant>
        <vt:i4>0</vt:i4>
      </vt:variant>
      <vt:variant>
        <vt:i4>5</vt:i4>
      </vt:variant>
      <vt:variant>
        <vt:lpwstr/>
      </vt:variant>
      <vt:variant>
        <vt:lpwstr>_Toc57664685</vt:lpwstr>
      </vt:variant>
      <vt:variant>
        <vt:i4>1310783</vt:i4>
      </vt:variant>
      <vt:variant>
        <vt:i4>244</vt:i4>
      </vt:variant>
      <vt:variant>
        <vt:i4>0</vt:i4>
      </vt:variant>
      <vt:variant>
        <vt:i4>5</vt:i4>
      </vt:variant>
      <vt:variant>
        <vt:lpwstr/>
      </vt:variant>
      <vt:variant>
        <vt:lpwstr>_Toc57664684</vt:lpwstr>
      </vt:variant>
      <vt:variant>
        <vt:i4>1245247</vt:i4>
      </vt:variant>
      <vt:variant>
        <vt:i4>241</vt:i4>
      </vt:variant>
      <vt:variant>
        <vt:i4>0</vt:i4>
      </vt:variant>
      <vt:variant>
        <vt:i4>5</vt:i4>
      </vt:variant>
      <vt:variant>
        <vt:lpwstr/>
      </vt:variant>
      <vt:variant>
        <vt:lpwstr>_Toc57664683</vt:lpwstr>
      </vt:variant>
      <vt:variant>
        <vt:i4>1179711</vt:i4>
      </vt:variant>
      <vt:variant>
        <vt:i4>235</vt:i4>
      </vt:variant>
      <vt:variant>
        <vt:i4>0</vt:i4>
      </vt:variant>
      <vt:variant>
        <vt:i4>5</vt:i4>
      </vt:variant>
      <vt:variant>
        <vt:lpwstr/>
      </vt:variant>
      <vt:variant>
        <vt:lpwstr>_Toc57664682</vt:lpwstr>
      </vt:variant>
      <vt:variant>
        <vt:i4>1114175</vt:i4>
      </vt:variant>
      <vt:variant>
        <vt:i4>232</vt:i4>
      </vt:variant>
      <vt:variant>
        <vt:i4>0</vt:i4>
      </vt:variant>
      <vt:variant>
        <vt:i4>5</vt:i4>
      </vt:variant>
      <vt:variant>
        <vt:lpwstr/>
      </vt:variant>
      <vt:variant>
        <vt:lpwstr>_Toc57664681</vt:lpwstr>
      </vt:variant>
      <vt:variant>
        <vt:i4>1048639</vt:i4>
      </vt:variant>
      <vt:variant>
        <vt:i4>229</vt:i4>
      </vt:variant>
      <vt:variant>
        <vt:i4>0</vt:i4>
      </vt:variant>
      <vt:variant>
        <vt:i4>5</vt:i4>
      </vt:variant>
      <vt:variant>
        <vt:lpwstr/>
      </vt:variant>
      <vt:variant>
        <vt:lpwstr>_Toc57664680</vt:lpwstr>
      </vt:variant>
      <vt:variant>
        <vt:i4>1638448</vt:i4>
      </vt:variant>
      <vt:variant>
        <vt:i4>226</vt:i4>
      </vt:variant>
      <vt:variant>
        <vt:i4>0</vt:i4>
      </vt:variant>
      <vt:variant>
        <vt:i4>5</vt:i4>
      </vt:variant>
      <vt:variant>
        <vt:lpwstr/>
      </vt:variant>
      <vt:variant>
        <vt:lpwstr>_Toc57664679</vt:lpwstr>
      </vt:variant>
      <vt:variant>
        <vt:i4>1572912</vt:i4>
      </vt:variant>
      <vt:variant>
        <vt:i4>220</vt:i4>
      </vt:variant>
      <vt:variant>
        <vt:i4>0</vt:i4>
      </vt:variant>
      <vt:variant>
        <vt:i4>5</vt:i4>
      </vt:variant>
      <vt:variant>
        <vt:lpwstr/>
      </vt:variant>
      <vt:variant>
        <vt:lpwstr>_Toc57664678</vt:lpwstr>
      </vt:variant>
      <vt:variant>
        <vt:i4>1507376</vt:i4>
      </vt:variant>
      <vt:variant>
        <vt:i4>217</vt:i4>
      </vt:variant>
      <vt:variant>
        <vt:i4>0</vt:i4>
      </vt:variant>
      <vt:variant>
        <vt:i4>5</vt:i4>
      </vt:variant>
      <vt:variant>
        <vt:lpwstr/>
      </vt:variant>
      <vt:variant>
        <vt:lpwstr>_Toc57664677</vt:lpwstr>
      </vt:variant>
      <vt:variant>
        <vt:i4>1441840</vt:i4>
      </vt:variant>
      <vt:variant>
        <vt:i4>214</vt:i4>
      </vt:variant>
      <vt:variant>
        <vt:i4>0</vt:i4>
      </vt:variant>
      <vt:variant>
        <vt:i4>5</vt:i4>
      </vt:variant>
      <vt:variant>
        <vt:lpwstr/>
      </vt:variant>
      <vt:variant>
        <vt:lpwstr>_Toc57664676</vt:lpwstr>
      </vt:variant>
      <vt:variant>
        <vt:i4>1376304</vt:i4>
      </vt:variant>
      <vt:variant>
        <vt:i4>211</vt:i4>
      </vt:variant>
      <vt:variant>
        <vt:i4>0</vt:i4>
      </vt:variant>
      <vt:variant>
        <vt:i4>5</vt:i4>
      </vt:variant>
      <vt:variant>
        <vt:lpwstr/>
      </vt:variant>
      <vt:variant>
        <vt:lpwstr>_Toc57664675</vt:lpwstr>
      </vt:variant>
      <vt:variant>
        <vt:i4>1310768</vt:i4>
      </vt:variant>
      <vt:variant>
        <vt:i4>205</vt:i4>
      </vt:variant>
      <vt:variant>
        <vt:i4>0</vt:i4>
      </vt:variant>
      <vt:variant>
        <vt:i4>5</vt:i4>
      </vt:variant>
      <vt:variant>
        <vt:lpwstr/>
      </vt:variant>
      <vt:variant>
        <vt:lpwstr>_Toc57664674</vt:lpwstr>
      </vt:variant>
      <vt:variant>
        <vt:i4>1245232</vt:i4>
      </vt:variant>
      <vt:variant>
        <vt:i4>199</vt:i4>
      </vt:variant>
      <vt:variant>
        <vt:i4>0</vt:i4>
      </vt:variant>
      <vt:variant>
        <vt:i4>5</vt:i4>
      </vt:variant>
      <vt:variant>
        <vt:lpwstr/>
      </vt:variant>
      <vt:variant>
        <vt:lpwstr>_Toc57664673</vt:lpwstr>
      </vt:variant>
      <vt:variant>
        <vt:i4>1179696</vt:i4>
      </vt:variant>
      <vt:variant>
        <vt:i4>196</vt:i4>
      </vt:variant>
      <vt:variant>
        <vt:i4>0</vt:i4>
      </vt:variant>
      <vt:variant>
        <vt:i4>5</vt:i4>
      </vt:variant>
      <vt:variant>
        <vt:lpwstr/>
      </vt:variant>
      <vt:variant>
        <vt:lpwstr>_Toc57664672</vt:lpwstr>
      </vt:variant>
      <vt:variant>
        <vt:i4>1114160</vt:i4>
      </vt:variant>
      <vt:variant>
        <vt:i4>193</vt:i4>
      </vt:variant>
      <vt:variant>
        <vt:i4>0</vt:i4>
      </vt:variant>
      <vt:variant>
        <vt:i4>5</vt:i4>
      </vt:variant>
      <vt:variant>
        <vt:lpwstr/>
      </vt:variant>
      <vt:variant>
        <vt:lpwstr>_Toc57664671</vt:lpwstr>
      </vt:variant>
      <vt:variant>
        <vt:i4>1048624</vt:i4>
      </vt:variant>
      <vt:variant>
        <vt:i4>190</vt:i4>
      </vt:variant>
      <vt:variant>
        <vt:i4>0</vt:i4>
      </vt:variant>
      <vt:variant>
        <vt:i4>5</vt:i4>
      </vt:variant>
      <vt:variant>
        <vt:lpwstr/>
      </vt:variant>
      <vt:variant>
        <vt:lpwstr>_Toc57664670</vt:lpwstr>
      </vt:variant>
      <vt:variant>
        <vt:i4>1638449</vt:i4>
      </vt:variant>
      <vt:variant>
        <vt:i4>184</vt:i4>
      </vt:variant>
      <vt:variant>
        <vt:i4>0</vt:i4>
      </vt:variant>
      <vt:variant>
        <vt:i4>5</vt:i4>
      </vt:variant>
      <vt:variant>
        <vt:lpwstr/>
      </vt:variant>
      <vt:variant>
        <vt:lpwstr>_Toc57664669</vt:lpwstr>
      </vt:variant>
      <vt:variant>
        <vt:i4>1572913</vt:i4>
      </vt:variant>
      <vt:variant>
        <vt:i4>181</vt:i4>
      </vt:variant>
      <vt:variant>
        <vt:i4>0</vt:i4>
      </vt:variant>
      <vt:variant>
        <vt:i4>5</vt:i4>
      </vt:variant>
      <vt:variant>
        <vt:lpwstr/>
      </vt:variant>
      <vt:variant>
        <vt:lpwstr>_Toc57664668</vt:lpwstr>
      </vt:variant>
      <vt:variant>
        <vt:i4>1507377</vt:i4>
      </vt:variant>
      <vt:variant>
        <vt:i4>178</vt:i4>
      </vt:variant>
      <vt:variant>
        <vt:i4>0</vt:i4>
      </vt:variant>
      <vt:variant>
        <vt:i4>5</vt:i4>
      </vt:variant>
      <vt:variant>
        <vt:lpwstr/>
      </vt:variant>
      <vt:variant>
        <vt:lpwstr>_Toc57664667</vt:lpwstr>
      </vt:variant>
      <vt:variant>
        <vt:i4>1441841</vt:i4>
      </vt:variant>
      <vt:variant>
        <vt:i4>175</vt:i4>
      </vt:variant>
      <vt:variant>
        <vt:i4>0</vt:i4>
      </vt:variant>
      <vt:variant>
        <vt:i4>5</vt:i4>
      </vt:variant>
      <vt:variant>
        <vt:lpwstr/>
      </vt:variant>
      <vt:variant>
        <vt:lpwstr>_Toc57664666</vt:lpwstr>
      </vt:variant>
      <vt:variant>
        <vt:i4>1376305</vt:i4>
      </vt:variant>
      <vt:variant>
        <vt:i4>172</vt:i4>
      </vt:variant>
      <vt:variant>
        <vt:i4>0</vt:i4>
      </vt:variant>
      <vt:variant>
        <vt:i4>5</vt:i4>
      </vt:variant>
      <vt:variant>
        <vt:lpwstr/>
      </vt:variant>
      <vt:variant>
        <vt:lpwstr>_Toc57664665</vt:lpwstr>
      </vt:variant>
      <vt:variant>
        <vt:i4>1310769</vt:i4>
      </vt:variant>
      <vt:variant>
        <vt:i4>169</vt:i4>
      </vt:variant>
      <vt:variant>
        <vt:i4>0</vt:i4>
      </vt:variant>
      <vt:variant>
        <vt:i4>5</vt:i4>
      </vt:variant>
      <vt:variant>
        <vt:lpwstr/>
      </vt:variant>
      <vt:variant>
        <vt:lpwstr>_Toc57664664</vt:lpwstr>
      </vt:variant>
      <vt:variant>
        <vt:i4>1245233</vt:i4>
      </vt:variant>
      <vt:variant>
        <vt:i4>163</vt:i4>
      </vt:variant>
      <vt:variant>
        <vt:i4>0</vt:i4>
      </vt:variant>
      <vt:variant>
        <vt:i4>5</vt:i4>
      </vt:variant>
      <vt:variant>
        <vt:lpwstr/>
      </vt:variant>
      <vt:variant>
        <vt:lpwstr>_Toc57664663</vt:lpwstr>
      </vt:variant>
      <vt:variant>
        <vt:i4>1179697</vt:i4>
      </vt:variant>
      <vt:variant>
        <vt:i4>160</vt:i4>
      </vt:variant>
      <vt:variant>
        <vt:i4>0</vt:i4>
      </vt:variant>
      <vt:variant>
        <vt:i4>5</vt:i4>
      </vt:variant>
      <vt:variant>
        <vt:lpwstr/>
      </vt:variant>
      <vt:variant>
        <vt:lpwstr>_Toc57664662</vt:lpwstr>
      </vt:variant>
      <vt:variant>
        <vt:i4>1114161</vt:i4>
      </vt:variant>
      <vt:variant>
        <vt:i4>157</vt:i4>
      </vt:variant>
      <vt:variant>
        <vt:i4>0</vt:i4>
      </vt:variant>
      <vt:variant>
        <vt:i4>5</vt:i4>
      </vt:variant>
      <vt:variant>
        <vt:lpwstr/>
      </vt:variant>
      <vt:variant>
        <vt:lpwstr>_Toc57664661</vt:lpwstr>
      </vt:variant>
      <vt:variant>
        <vt:i4>1048625</vt:i4>
      </vt:variant>
      <vt:variant>
        <vt:i4>154</vt:i4>
      </vt:variant>
      <vt:variant>
        <vt:i4>0</vt:i4>
      </vt:variant>
      <vt:variant>
        <vt:i4>5</vt:i4>
      </vt:variant>
      <vt:variant>
        <vt:lpwstr/>
      </vt:variant>
      <vt:variant>
        <vt:lpwstr>_Toc57664660</vt:lpwstr>
      </vt:variant>
      <vt:variant>
        <vt:i4>1638450</vt:i4>
      </vt:variant>
      <vt:variant>
        <vt:i4>148</vt:i4>
      </vt:variant>
      <vt:variant>
        <vt:i4>0</vt:i4>
      </vt:variant>
      <vt:variant>
        <vt:i4>5</vt:i4>
      </vt:variant>
      <vt:variant>
        <vt:lpwstr/>
      </vt:variant>
      <vt:variant>
        <vt:lpwstr>_Toc57664659</vt:lpwstr>
      </vt:variant>
      <vt:variant>
        <vt:i4>1572914</vt:i4>
      </vt:variant>
      <vt:variant>
        <vt:i4>145</vt:i4>
      </vt:variant>
      <vt:variant>
        <vt:i4>0</vt:i4>
      </vt:variant>
      <vt:variant>
        <vt:i4>5</vt:i4>
      </vt:variant>
      <vt:variant>
        <vt:lpwstr/>
      </vt:variant>
      <vt:variant>
        <vt:lpwstr>_Toc57664658</vt:lpwstr>
      </vt:variant>
      <vt:variant>
        <vt:i4>1507378</vt:i4>
      </vt:variant>
      <vt:variant>
        <vt:i4>142</vt:i4>
      </vt:variant>
      <vt:variant>
        <vt:i4>0</vt:i4>
      </vt:variant>
      <vt:variant>
        <vt:i4>5</vt:i4>
      </vt:variant>
      <vt:variant>
        <vt:lpwstr/>
      </vt:variant>
      <vt:variant>
        <vt:lpwstr>_Toc57664657</vt:lpwstr>
      </vt:variant>
      <vt:variant>
        <vt:i4>1441842</vt:i4>
      </vt:variant>
      <vt:variant>
        <vt:i4>139</vt:i4>
      </vt:variant>
      <vt:variant>
        <vt:i4>0</vt:i4>
      </vt:variant>
      <vt:variant>
        <vt:i4>5</vt:i4>
      </vt:variant>
      <vt:variant>
        <vt:lpwstr/>
      </vt:variant>
      <vt:variant>
        <vt:lpwstr>_Toc57664656</vt:lpwstr>
      </vt:variant>
      <vt:variant>
        <vt:i4>1376306</vt:i4>
      </vt:variant>
      <vt:variant>
        <vt:i4>133</vt:i4>
      </vt:variant>
      <vt:variant>
        <vt:i4>0</vt:i4>
      </vt:variant>
      <vt:variant>
        <vt:i4>5</vt:i4>
      </vt:variant>
      <vt:variant>
        <vt:lpwstr/>
      </vt:variant>
      <vt:variant>
        <vt:lpwstr>_Toc57664655</vt:lpwstr>
      </vt:variant>
      <vt:variant>
        <vt:i4>1310770</vt:i4>
      </vt:variant>
      <vt:variant>
        <vt:i4>130</vt:i4>
      </vt:variant>
      <vt:variant>
        <vt:i4>0</vt:i4>
      </vt:variant>
      <vt:variant>
        <vt:i4>5</vt:i4>
      </vt:variant>
      <vt:variant>
        <vt:lpwstr/>
      </vt:variant>
      <vt:variant>
        <vt:lpwstr>_Toc57664654</vt:lpwstr>
      </vt:variant>
      <vt:variant>
        <vt:i4>1245234</vt:i4>
      </vt:variant>
      <vt:variant>
        <vt:i4>127</vt:i4>
      </vt:variant>
      <vt:variant>
        <vt:i4>0</vt:i4>
      </vt:variant>
      <vt:variant>
        <vt:i4>5</vt:i4>
      </vt:variant>
      <vt:variant>
        <vt:lpwstr/>
      </vt:variant>
      <vt:variant>
        <vt:lpwstr>_Toc57664653</vt:lpwstr>
      </vt:variant>
      <vt:variant>
        <vt:i4>1179698</vt:i4>
      </vt:variant>
      <vt:variant>
        <vt:i4>124</vt:i4>
      </vt:variant>
      <vt:variant>
        <vt:i4>0</vt:i4>
      </vt:variant>
      <vt:variant>
        <vt:i4>5</vt:i4>
      </vt:variant>
      <vt:variant>
        <vt:lpwstr/>
      </vt:variant>
      <vt:variant>
        <vt:lpwstr>_Toc57664652</vt:lpwstr>
      </vt:variant>
      <vt:variant>
        <vt:i4>1376307</vt:i4>
      </vt:variant>
      <vt:variant>
        <vt:i4>118</vt:i4>
      </vt:variant>
      <vt:variant>
        <vt:i4>0</vt:i4>
      </vt:variant>
      <vt:variant>
        <vt:i4>5</vt:i4>
      </vt:variant>
      <vt:variant>
        <vt:lpwstr/>
      </vt:variant>
      <vt:variant>
        <vt:lpwstr>_Toc57664645</vt:lpwstr>
      </vt:variant>
      <vt:variant>
        <vt:i4>1310771</vt:i4>
      </vt:variant>
      <vt:variant>
        <vt:i4>115</vt:i4>
      </vt:variant>
      <vt:variant>
        <vt:i4>0</vt:i4>
      </vt:variant>
      <vt:variant>
        <vt:i4>5</vt:i4>
      </vt:variant>
      <vt:variant>
        <vt:lpwstr/>
      </vt:variant>
      <vt:variant>
        <vt:lpwstr>_Toc57664644</vt:lpwstr>
      </vt:variant>
      <vt:variant>
        <vt:i4>1245235</vt:i4>
      </vt:variant>
      <vt:variant>
        <vt:i4>112</vt:i4>
      </vt:variant>
      <vt:variant>
        <vt:i4>0</vt:i4>
      </vt:variant>
      <vt:variant>
        <vt:i4>5</vt:i4>
      </vt:variant>
      <vt:variant>
        <vt:lpwstr/>
      </vt:variant>
      <vt:variant>
        <vt:lpwstr>_Toc57664643</vt:lpwstr>
      </vt:variant>
      <vt:variant>
        <vt:i4>1179699</vt:i4>
      </vt:variant>
      <vt:variant>
        <vt:i4>106</vt:i4>
      </vt:variant>
      <vt:variant>
        <vt:i4>0</vt:i4>
      </vt:variant>
      <vt:variant>
        <vt:i4>5</vt:i4>
      </vt:variant>
      <vt:variant>
        <vt:lpwstr/>
      </vt:variant>
      <vt:variant>
        <vt:lpwstr>_Toc57664642</vt:lpwstr>
      </vt:variant>
      <vt:variant>
        <vt:i4>5111904</vt:i4>
      </vt:variant>
      <vt:variant>
        <vt:i4>101</vt:i4>
      </vt:variant>
      <vt:variant>
        <vt:i4>0</vt:i4>
      </vt:variant>
      <vt:variant>
        <vt:i4>5</vt:i4>
      </vt:variant>
      <vt:variant>
        <vt:lpwstr>mailto:lcruzgarcette@ffyl.uncu.edu.ar</vt:lpwstr>
      </vt:variant>
      <vt:variant>
        <vt:lpwstr/>
      </vt:variant>
      <vt:variant>
        <vt:i4>2621560</vt:i4>
      </vt:variant>
      <vt:variant>
        <vt:i4>98</vt:i4>
      </vt:variant>
      <vt:variant>
        <vt:i4>0</vt:i4>
      </vt:variant>
      <vt:variant>
        <vt:i4>5</vt:i4>
      </vt:variant>
      <vt:variant>
        <vt:lpwstr>http://repositorios.mincyt.gob.ar/</vt:lpwstr>
      </vt:variant>
      <vt:variant>
        <vt:lpwstr/>
      </vt:variant>
      <vt:variant>
        <vt:i4>6160403</vt:i4>
      </vt:variant>
      <vt:variant>
        <vt:i4>95</vt:i4>
      </vt:variant>
      <vt:variant>
        <vt:i4>0</vt:i4>
      </vt:variant>
      <vt:variant>
        <vt:i4>5</vt:i4>
      </vt:variant>
      <vt:variant>
        <vt:lpwstr>http://revistas.uncu.edu.ar/ojs/index.php/index/index</vt:lpwstr>
      </vt:variant>
      <vt:variant>
        <vt:lpwstr/>
      </vt:variant>
      <vt:variant>
        <vt:i4>4390930</vt:i4>
      </vt:variant>
      <vt:variant>
        <vt:i4>92</vt:i4>
      </vt:variant>
      <vt:variant>
        <vt:i4>0</vt:i4>
      </vt:variant>
      <vt:variant>
        <vt:i4>5</vt:i4>
      </vt:variant>
      <vt:variant>
        <vt:lpwstr>http://bdigital.uncu.edu.ar/</vt:lpwstr>
      </vt:variant>
      <vt:variant>
        <vt:lpwstr/>
      </vt:variant>
      <vt:variant>
        <vt:i4>1966152</vt:i4>
      </vt:variant>
      <vt:variant>
        <vt:i4>89</vt:i4>
      </vt:variant>
      <vt:variant>
        <vt:i4>0</vt:i4>
      </vt:variant>
      <vt:variant>
        <vt:i4>5</vt:i4>
      </vt:variant>
      <vt:variant>
        <vt:lpwstr>https://creativecommons.org/licenses/by-nc-sa/2.5/ar/</vt:lpwstr>
      </vt:variant>
      <vt:variant>
        <vt:lpwstr/>
      </vt:variant>
      <vt:variant>
        <vt:i4>2818079</vt:i4>
      </vt:variant>
      <vt:variant>
        <vt:i4>84</vt:i4>
      </vt:variant>
      <vt:variant>
        <vt:i4>0</vt:i4>
      </vt:variant>
      <vt:variant>
        <vt:i4>5</vt:i4>
      </vt:variant>
      <vt:variant>
        <vt:lpwstr>mailto:revistascientificas@ffyl.uncu.edu.ar</vt:lpwstr>
      </vt:variant>
      <vt:variant>
        <vt:lpwstr/>
      </vt:variant>
      <vt:variant>
        <vt:i4>7536765</vt:i4>
      </vt:variant>
      <vt:variant>
        <vt:i4>81</vt:i4>
      </vt:variant>
      <vt:variant>
        <vt:i4>0</vt:i4>
      </vt:variant>
      <vt:variant>
        <vt:i4>5</vt:i4>
      </vt:variant>
      <vt:variant>
        <vt:lpwstr>http://publicationethics.org/files/Code of conduct for publishers FINAL_1_0.pdf</vt:lpwstr>
      </vt:variant>
      <vt:variant>
        <vt:lpwstr/>
      </vt:variant>
      <vt:variant>
        <vt:i4>7471153</vt:i4>
      </vt:variant>
      <vt:variant>
        <vt:i4>78</vt:i4>
      </vt:variant>
      <vt:variant>
        <vt:i4>0</vt:i4>
      </vt:variant>
      <vt:variant>
        <vt:i4>5</vt:i4>
      </vt:variant>
      <vt:variant>
        <vt:lpwstr>http://publicationethics.org/files/Code of Conduct.pdf</vt:lpwstr>
      </vt:variant>
      <vt:variant>
        <vt:lpwstr/>
      </vt:variant>
      <vt:variant>
        <vt:i4>2818080</vt:i4>
      </vt:variant>
      <vt:variant>
        <vt:i4>75</vt:i4>
      </vt:variant>
      <vt:variant>
        <vt:i4>0</vt:i4>
      </vt:variant>
      <vt:variant>
        <vt:i4>5</vt:i4>
      </vt:variant>
      <vt:variant>
        <vt:lpwstr>https://www.plagius.com/es</vt:lpwstr>
      </vt:variant>
      <vt:variant>
        <vt:lpwstr/>
      </vt:variant>
      <vt:variant>
        <vt:i4>3276913</vt:i4>
      </vt:variant>
      <vt:variant>
        <vt:i4>72</vt:i4>
      </vt:variant>
      <vt:variant>
        <vt:i4>0</vt:i4>
      </vt:variant>
      <vt:variant>
        <vt:i4>5</vt:i4>
      </vt:variant>
      <vt:variant>
        <vt:lpwstr>https://www.helsinki-initiative.org/es</vt:lpwstr>
      </vt:variant>
      <vt:variant>
        <vt:lpwstr/>
      </vt:variant>
      <vt:variant>
        <vt:i4>6029336</vt:i4>
      </vt:variant>
      <vt:variant>
        <vt:i4>69</vt:i4>
      </vt:variant>
      <vt:variant>
        <vt:i4>0</vt:i4>
      </vt:variant>
      <vt:variant>
        <vt:i4>5</vt:i4>
      </vt:variant>
      <vt:variant>
        <vt:lpwstr>http://servicios.infoleg.gob.ar/infolegInternet/anexos/220000-224999/223459/norma.htm</vt:lpwstr>
      </vt:variant>
      <vt:variant>
        <vt:lpwstr/>
      </vt:variant>
      <vt:variant>
        <vt:i4>4063282</vt:i4>
      </vt:variant>
      <vt:variant>
        <vt:i4>66</vt:i4>
      </vt:variant>
      <vt:variant>
        <vt:i4>0</vt:i4>
      </vt:variant>
      <vt:variant>
        <vt:i4>5</vt:i4>
      </vt:variant>
      <vt:variant>
        <vt:lpwstr>https://sfdora.org/read/es/</vt:lpwstr>
      </vt:variant>
      <vt:variant>
        <vt:lpwstr/>
      </vt:variant>
      <vt:variant>
        <vt:i4>2555981</vt:i4>
      </vt:variant>
      <vt:variant>
        <vt:i4>63</vt:i4>
      </vt:variant>
      <vt:variant>
        <vt:i4>0</vt:i4>
      </vt:variant>
      <vt:variant>
        <vt:i4>5</vt:i4>
      </vt:variant>
      <vt:variant>
        <vt:lpwstr>https://ictlogy.net/articles/bethesda_es.html</vt:lpwstr>
      </vt:variant>
      <vt:variant>
        <vt:lpwstr/>
      </vt:variant>
      <vt:variant>
        <vt:i4>5177407</vt:i4>
      </vt:variant>
      <vt:variant>
        <vt:i4>60</vt:i4>
      </vt:variant>
      <vt:variant>
        <vt:i4>0</vt:i4>
      </vt:variant>
      <vt:variant>
        <vt:i4>5</vt:i4>
      </vt:variant>
      <vt:variant>
        <vt:lpwstr>https://openaccess.mpg.de/67627/Berlin_sp.pdf</vt:lpwstr>
      </vt:variant>
      <vt:variant>
        <vt:lpwstr/>
      </vt:variant>
      <vt:variant>
        <vt:i4>6094915</vt:i4>
      </vt:variant>
      <vt:variant>
        <vt:i4>57</vt:i4>
      </vt:variant>
      <vt:variant>
        <vt:i4>0</vt:i4>
      </vt:variant>
      <vt:variant>
        <vt:i4>5</vt:i4>
      </vt:variant>
      <vt:variant>
        <vt:lpwstr>https://www.budapestopenaccessinitiative.org/translations/spanish-translation</vt:lpwstr>
      </vt:variant>
      <vt:variant>
        <vt:lpwstr/>
      </vt:variant>
      <vt:variant>
        <vt:i4>8060963</vt:i4>
      </vt:variant>
      <vt:variant>
        <vt:i4>54</vt:i4>
      </vt:variant>
      <vt:variant>
        <vt:i4>0</vt:i4>
      </vt:variant>
      <vt:variant>
        <vt:i4>5</vt:i4>
      </vt:variant>
      <vt:variant>
        <vt:lpwstr>http://www.creativecommons.org.ar/</vt:lpwstr>
      </vt:variant>
      <vt:variant>
        <vt:lpwstr/>
      </vt:variant>
      <vt:variant>
        <vt:i4>5111868</vt:i4>
      </vt:variant>
      <vt:variant>
        <vt:i4>51</vt:i4>
      </vt:variant>
      <vt:variant>
        <vt:i4>0</vt:i4>
      </vt:variant>
      <vt:variant>
        <vt:i4>5</vt:i4>
      </vt:variant>
      <vt:variant>
        <vt:lpwstr>https://www.argentina.gob.ar/sites/default/files/derechoshumanos_publicaciones_colecciondebolsillo_07_derechos_economicos_sociales_culturales.pdf</vt:lpwstr>
      </vt:variant>
      <vt:variant>
        <vt:lpwstr/>
      </vt:variant>
      <vt:variant>
        <vt:i4>3932193</vt:i4>
      </vt:variant>
      <vt:variant>
        <vt:i4>48</vt:i4>
      </vt:variant>
      <vt:variant>
        <vt:i4>0</vt:i4>
      </vt:variant>
      <vt:variant>
        <vt:i4>5</vt:i4>
      </vt:variant>
      <vt:variant>
        <vt:lpwstr>https://es.unesco.org/open-access/%C2%BFqu%C3%A9-es-acceso-abierto</vt:lpwstr>
      </vt:variant>
      <vt:variant>
        <vt:lpwstr/>
      </vt:variant>
      <vt:variant>
        <vt:i4>2949169</vt:i4>
      </vt:variant>
      <vt:variant>
        <vt:i4>39</vt:i4>
      </vt:variant>
      <vt:variant>
        <vt:i4>0</vt:i4>
      </vt:variant>
      <vt:variant>
        <vt:i4>5</vt:i4>
      </vt:variant>
      <vt:variant>
        <vt:lpwstr>http://revistas.uncu.edu.ar/ojs3/index.php/encuentroE/</vt:lpwstr>
      </vt:variant>
      <vt:variant>
        <vt:lpwstr/>
      </vt:variant>
      <vt:variant>
        <vt:i4>7864382</vt:i4>
      </vt:variant>
      <vt:variant>
        <vt:i4>33</vt:i4>
      </vt:variant>
      <vt:variant>
        <vt:i4>0</vt:i4>
      </vt:variant>
      <vt:variant>
        <vt:i4>5</vt:i4>
      </vt:variant>
      <vt:variant>
        <vt:lpwstr>https://creativecommons.org/licenses/by-nc/2.5/ar/</vt:lpwstr>
      </vt:variant>
      <vt:variant>
        <vt:lpwstr/>
      </vt:variant>
      <vt:variant>
        <vt:i4>3866635</vt:i4>
      </vt:variant>
      <vt:variant>
        <vt:i4>27</vt:i4>
      </vt:variant>
      <vt:variant>
        <vt:i4>0</vt:i4>
      </vt:variant>
      <vt:variant>
        <vt:i4>5</vt:i4>
      </vt:variant>
      <vt:variant>
        <vt:lpwstr>mailto:revencuentroeduc@ffyl.uncu.edu.ar</vt:lpwstr>
      </vt:variant>
      <vt:variant>
        <vt:lpwstr/>
      </vt:variant>
      <vt:variant>
        <vt:i4>4259925</vt:i4>
      </vt:variant>
      <vt:variant>
        <vt:i4>24</vt:i4>
      </vt:variant>
      <vt:variant>
        <vt:i4>0</vt:i4>
      </vt:variant>
      <vt:variant>
        <vt:i4>5</vt:i4>
      </vt:variant>
      <vt:variant>
        <vt:lpwstr>http://revistas.uncu.edu.ar/ojs3/index.php/encuentroE/submissions</vt:lpwstr>
      </vt:variant>
      <vt:variant>
        <vt:lpwstr/>
      </vt:variant>
      <vt:variant>
        <vt:i4>3407925</vt:i4>
      </vt:variant>
      <vt:variant>
        <vt:i4>21</vt:i4>
      </vt:variant>
      <vt:variant>
        <vt:i4>0</vt:i4>
      </vt:variant>
      <vt:variant>
        <vt:i4>5</vt:i4>
      </vt:variant>
      <vt:variant>
        <vt:lpwstr>https://www.facebook.com/iceffyluncuyo/</vt:lpwstr>
      </vt:variant>
      <vt:variant>
        <vt:lpwstr/>
      </vt:variant>
      <vt:variant>
        <vt:i4>6225923</vt:i4>
      </vt:variant>
      <vt:variant>
        <vt:i4>18</vt:i4>
      </vt:variant>
      <vt:variant>
        <vt:i4>0</vt:i4>
      </vt:variant>
      <vt:variant>
        <vt:i4>5</vt:i4>
      </vt:variant>
      <vt:variant>
        <vt:lpwstr>http://ffyl.uncu.edu.ar/</vt:lpwstr>
      </vt:variant>
      <vt:variant>
        <vt:lpwstr/>
      </vt:variant>
      <vt:variant>
        <vt:i4>458800</vt:i4>
      </vt:variant>
      <vt:variant>
        <vt:i4>15</vt:i4>
      </vt:variant>
      <vt:variant>
        <vt:i4>0</vt:i4>
      </vt:variant>
      <vt:variant>
        <vt:i4>5</vt:i4>
      </vt:variant>
      <vt:variant>
        <vt:lpwstr>mailto:insti.ice.ffyl@gmail.com</vt:lpwstr>
      </vt:variant>
      <vt:variant>
        <vt:lpwstr/>
      </vt:variant>
      <vt:variant>
        <vt:i4>3866635</vt:i4>
      </vt:variant>
      <vt:variant>
        <vt:i4>12</vt:i4>
      </vt:variant>
      <vt:variant>
        <vt:i4>0</vt:i4>
      </vt:variant>
      <vt:variant>
        <vt:i4>5</vt:i4>
      </vt:variant>
      <vt:variant>
        <vt:lpwstr>mailto:revencuentroeduc@ffyl.uncu.edu.ar</vt:lpwstr>
      </vt:variant>
      <vt:variant>
        <vt:lpwstr/>
      </vt:variant>
      <vt:variant>
        <vt:i4>2949169</vt:i4>
      </vt:variant>
      <vt:variant>
        <vt:i4>9</vt:i4>
      </vt:variant>
      <vt:variant>
        <vt:i4>0</vt:i4>
      </vt:variant>
      <vt:variant>
        <vt:i4>5</vt:i4>
      </vt:variant>
      <vt:variant>
        <vt:lpwstr>http://revistas.uncu.edu.ar/ojs3/index.php/encuentroE/</vt:lpwstr>
      </vt:variant>
      <vt:variant>
        <vt:lpwstr/>
      </vt:variant>
      <vt:variant>
        <vt:i4>3866635</vt:i4>
      </vt:variant>
      <vt:variant>
        <vt:i4>6</vt:i4>
      </vt:variant>
      <vt:variant>
        <vt:i4>0</vt:i4>
      </vt:variant>
      <vt:variant>
        <vt:i4>5</vt:i4>
      </vt:variant>
      <vt:variant>
        <vt:lpwstr>mailto:revencuentroeduc@ffyl.uncu.edu.ar</vt:lpwstr>
      </vt:variant>
      <vt:variant>
        <vt:lpwstr/>
      </vt:variant>
      <vt:variant>
        <vt:i4>458800</vt:i4>
      </vt:variant>
      <vt:variant>
        <vt:i4>3</vt:i4>
      </vt:variant>
      <vt:variant>
        <vt:i4>0</vt:i4>
      </vt:variant>
      <vt:variant>
        <vt:i4>5</vt:i4>
      </vt:variant>
      <vt:variant>
        <vt:lpwstr>mailto:insti.ice.ffyl@gmail.com</vt:lpwstr>
      </vt:variant>
      <vt:variant>
        <vt:lpwstr/>
      </vt:variant>
      <vt:variant>
        <vt:i4>1048613</vt:i4>
      </vt:variant>
      <vt:variant>
        <vt:i4>42</vt:i4>
      </vt:variant>
      <vt:variant>
        <vt:i4>0</vt:i4>
      </vt:variant>
      <vt:variant>
        <vt:i4>5</vt:i4>
      </vt:variant>
      <vt:variant>
        <vt:lpwstr>mailto:integracionffyl@gmail.com</vt:lpwstr>
      </vt:variant>
      <vt:variant>
        <vt:lpwstr/>
      </vt:variant>
      <vt:variant>
        <vt:i4>5308515</vt:i4>
      </vt:variant>
      <vt:variant>
        <vt:i4>39</vt:i4>
      </vt:variant>
      <vt:variant>
        <vt:i4>0</vt:i4>
      </vt:variant>
      <vt:variant>
        <vt:i4>5</vt:i4>
      </vt:variant>
      <vt:variant>
        <vt:lpwstr>mailto:mtagua@ffyl.uncu.edu.ar</vt:lpwstr>
      </vt:variant>
      <vt:variant>
        <vt:lpwstr/>
      </vt:variant>
      <vt:variant>
        <vt:i4>1179684</vt:i4>
      </vt:variant>
      <vt:variant>
        <vt:i4>36</vt:i4>
      </vt:variant>
      <vt:variant>
        <vt:i4>0</vt:i4>
      </vt:variant>
      <vt:variant>
        <vt:i4>5</vt:i4>
      </vt:variant>
      <vt:variant>
        <vt:lpwstr>mailto:anafabrekenny@hotmail.com</vt:lpwstr>
      </vt:variant>
      <vt:variant>
        <vt:lpwstr/>
      </vt:variant>
      <vt:variant>
        <vt:i4>8192075</vt:i4>
      </vt:variant>
      <vt:variant>
        <vt:i4>33</vt:i4>
      </vt:variant>
      <vt:variant>
        <vt:i4>0</vt:i4>
      </vt:variant>
      <vt:variant>
        <vt:i4>5</vt:i4>
      </vt:variant>
      <vt:variant>
        <vt:lpwstr>mailto:msolcouto@gmail.com</vt:lpwstr>
      </vt:variant>
      <vt:variant>
        <vt:lpwstr/>
      </vt:variant>
      <vt:variant>
        <vt:i4>5505151</vt:i4>
      </vt:variant>
      <vt:variant>
        <vt:i4>30</vt:i4>
      </vt:variant>
      <vt:variant>
        <vt:i4>0</vt:i4>
      </vt:variant>
      <vt:variant>
        <vt:i4>5</vt:i4>
      </vt:variant>
      <vt:variant>
        <vt:lpwstr>mailto:paulafilo70@gmail.com</vt:lpwstr>
      </vt:variant>
      <vt:variant>
        <vt:lpwstr/>
      </vt:variant>
      <vt:variant>
        <vt:i4>4128775</vt:i4>
      </vt:variant>
      <vt:variant>
        <vt:i4>27</vt:i4>
      </vt:variant>
      <vt:variant>
        <vt:i4>0</vt:i4>
      </vt:variant>
      <vt:variant>
        <vt:i4>5</vt:i4>
      </vt:variant>
      <vt:variant>
        <vt:lpwstr>mailto:mbarischetti@ffyl.uncu.edu.ar</vt:lpwstr>
      </vt:variant>
      <vt:variant>
        <vt:lpwstr/>
      </vt:variant>
      <vt:variant>
        <vt:i4>196649</vt:i4>
      </vt:variant>
      <vt:variant>
        <vt:i4>24</vt:i4>
      </vt:variant>
      <vt:variant>
        <vt:i4>0</vt:i4>
      </vt:variant>
      <vt:variant>
        <vt:i4>5</vt:i4>
      </vt:variant>
      <vt:variant>
        <vt:lpwstr>mailto:sbarguellojujuy@gmail.com</vt:lpwstr>
      </vt:variant>
      <vt:variant>
        <vt:lpwstr/>
      </vt:variant>
      <vt:variant>
        <vt:i4>6946899</vt:i4>
      </vt:variant>
      <vt:variant>
        <vt:i4>21</vt:i4>
      </vt:variant>
      <vt:variant>
        <vt:i4>0</vt:i4>
      </vt:variant>
      <vt:variant>
        <vt:i4>5</vt:i4>
      </vt:variant>
      <vt:variant>
        <vt:lpwstr>mailto:vascamasi@gmail.com</vt:lpwstr>
      </vt:variant>
      <vt:variant>
        <vt:lpwstr/>
      </vt:variant>
      <vt:variant>
        <vt:i4>7208982</vt:i4>
      </vt:variant>
      <vt:variant>
        <vt:i4>18</vt:i4>
      </vt:variant>
      <vt:variant>
        <vt:i4>0</vt:i4>
      </vt:variant>
      <vt:variant>
        <vt:i4>5</vt:i4>
      </vt:variant>
      <vt:variant>
        <vt:lpwstr>mailto:belky1976@upr.edu.cu</vt:lpwstr>
      </vt:variant>
      <vt:variant>
        <vt:lpwstr/>
      </vt:variant>
      <vt:variant>
        <vt:i4>7667720</vt:i4>
      </vt:variant>
      <vt:variant>
        <vt:i4>15</vt:i4>
      </vt:variant>
      <vt:variant>
        <vt:i4>0</vt:i4>
      </vt:variant>
      <vt:variant>
        <vt:i4>5</vt:i4>
      </vt:variant>
      <vt:variant>
        <vt:lpwstr>mailto:rojas.hernandezbelkis@gmail.com</vt:lpwstr>
      </vt:variant>
      <vt:variant>
        <vt:lpwstr/>
      </vt:variant>
      <vt:variant>
        <vt:i4>6684764</vt:i4>
      </vt:variant>
      <vt:variant>
        <vt:i4>12</vt:i4>
      </vt:variant>
      <vt:variant>
        <vt:i4>0</vt:i4>
      </vt:variant>
      <vt:variant>
        <vt:i4>5</vt:i4>
      </vt:variant>
      <vt:variant>
        <vt:lpwstr>mailto:silvanaaliciaperalta@gmail.com</vt:lpwstr>
      </vt:variant>
      <vt:variant>
        <vt:lpwstr/>
      </vt:variant>
      <vt:variant>
        <vt:i4>6488129</vt:i4>
      </vt:variant>
      <vt:variant>
        <vt:i4>9</vt:i4>
      </vt:variant>
      <vt:variant>
        <vt:i4>0</vt:i4>
      </vt:variant>
      <vt:variant>
        <vt:i4>5</vt:i4>
      </vt:variant>
      <vt:variant>
        <vt:lpwstr>mailto:litakaliniuk@gmail.com</vt:lpwstr>
      </vt:variant>
      <vt:variant>
        <vt:lpwstr/>
      </vt:variant>
      <vt:variant>
        <vt:i4>196660</vt:i4>
      </vt:variant>
      <vt:variant>
        <vt:i4>6</vt:i4>
      </vt:variant>
      <vt:variant>
        <vt:i4>0</vt:i4>
      </vt:variant>
      <vt:variant>
        <vt:i4>5</vt:i4>
      </vt:variant>
      <vt:variant>
        <vt:lpwstr>mailto:monicaoudin@gmail.com</vt:lpwstr>
      </vt:variant>
      <vt:variant>
        <vt:lpwstr/>
      </vt:variant>
      <vt:variant>
        <vt:i4>3866635</vt:i4>
      </vt:variant>
      <vt:variant>
        <vt:i4>3</vt:i4>
      </vt:variant>
      <vt:variant>
        <vt:i4>0</vt:i4>
      </vt:variant>
      <vt:variant>
        <vt:i4>5</vt:i4>
      </vt:variant>
      <vt:variant>
        <vt:lpwstr>mailto:revencuentroeduc@ffyl.uncu.edu.ar</vt:lpwstr>
      </vt:variant>
      <vt:variant>
        <vt:lpwstr/>
      </vt:variant>
      <vt:variant>
        <vt:i4>5111904</vt:i4>
      </vt:variant>
      <vt:variant>
        <vt:i4>0</vt:i4>
      </vt:variant>
      <vt:variant>
        <vt:i4>0</vt:i4>
      </vt:variant>
      <vt:variant>
        <vt:i4>5</vt:i4>
      </vt:variant>
      <vt:variant>
        <vt:lpwstr>mailto:lcruzgarcette@ffyl.uncu.edu.ar</vt:lpwstr>
      </vt:variant>
      <vt:variant>
        <vt:lpwstr/>
      </vt:variant>
      <vt:variant>
        <vt:i4>2949169</vt:i4>
      </vt:variant>
      <vt:variant>
        <vt:i4>72</vt:i4>
      </vt:variant>
      <vt:variant>
        <vt:i4>0</vt:i4>
      </vt:variant>
      <vt:variant>
        <vt:i4>5</vt:i4>
      </vt:variant>
      <vt:variant>
        <vt:lpwstr>http://revistas.uncu.edu.ar/ojs3/index.php/encuentroE/</vt:lpwstr>
      </vt:variant>
      <vt:variant>
        <vt:lpwstr/>
      </vt:variant>
      <vt:variant>
        <vt:i4>2949169</vt:i4>
      </vt:variant>
      <vt:variant>
        <vt:i4>69</vt:i4>
      </vt:variant>
      <vt:variant>
        <vt:i4>0</vt:i4>
      </vt:variant>
      <vt:variant>
        <vt:i4>5</vt:i4>
      </vt:variant>
      <vt:variant>
        <vt:lpwstr>http://revistas.uncu.edu.ar/ojs3/index.php/encuentroE/</vt:lpwstr>
      </vt:variant>
      <vt:variant>
        <vt:lpwstr/>
      </vt:variant>
      <vt:variant>
        <vt:i4>2949169</vt:i4>
      </vt:variant>
      <vt:variant>
        <vt:i4>66</vt:i4>
      </vt:variant>
      <vt:variant>
        <vt:i4>0</vt:i4>
      </vt:variant>
      <vt:variant>
        <vt:i4>5</vt:i4>
      </vt:variant>
      <vt:variant>
        <vt:lpwstr>http://revistas.uncu.edu.ar/ojs3/index.php/encuentroE/</vt:lpwstr>
      </vt:variant>
      <vt:variant>
        <vt:lpwstr/>
      </vt:variant>
      <vt:variant>
        <vt:i4>7864382</vt:i4>
      </vt:variant>
      <vt:variant>
        <vt:i4>60</vt:i4>
      </vt:variant>
      <vt:variant>
        <vt:i4>0</vt:i4>
      </vt:variant>
      <vt:variant>
        <vt:i4>5</vt:i4>
      </vt:variant>
      <vt:variant>
        <vt:lpwstr>https://creativecommons.org/licenses/by-nc/2.5/ar/</vt:lpwstr>
      </vt:variant>
      <vt:variant>
        <vt:lpwstr/>
      </vt:variant>
      <vt:variant>
        <vt:i4>2949169</vt:i4>
      </vt:variant>
      <vt:variant>
        <vt:i4>57</vt:i4>
      </vt:variant>
      <vt:variant>
        <vt:i4>0</vt:i4>
      </vt:variant>
      <vt:variant>
        <vt:i4>5</vt:i4>
      </vt:variant>
      <vt:variant>
        <vt:lpwstr>http://revistas.uncu.edu.ar/ojs3/index.php/encuentroE/</vt:lpwstr>
      </vt:variant>
      <vt:variant>
        <vt:lpwstr/>
      </vt:variant>
      <vt:variant>
        <vt:i4>7864382</vt:i4>
      </vt:variant>
      <vt:variant>
        <vt:i4>51</vt:i4>
      </vt:variant>
      <vt:variant>
        <vt:i4>0</vt:i4>
      </vt:variant>
      <vt:variant>
        <vt:i4>5</vt:i4>
      </vt:variant>
      <vt:variant>
        <vt:lpwstr>https://creativecommons.org/licenses/by-nc/2.5/ar/</vt:lpwstr>
      </vt:variant>
      <vt:variant>
        <vt:lpwstr/>
      </vt:variant>
      <vt:variant>
        <vt:i4>2949169</vt:i4>
      </vt:variant>
      <vt:variant>
        <vt:i4>48</vt:i4>
      </vt:variant>
      <vt:variant>
        <vt:i4>0</vt:i4>
      </vt:variant>
      <vt:variant>
        <vt:i4>5</vt:i4>
      </vt:variant>
      <vt:variant>
        <vt:lpwstr>http://revistas.uncu.edu.ar/ojs3/index.php/encuentroE/</vt:lpwstr>
      </vt:variant>
      <vt:variant>
        <vt:lpwstr/>
      </vt:variant>
      <vt:variant>
        <vt:i4>7864382</vt:i4>
      </vt:variant>
      <vt:variant>
        <vt:i4>42</vt:i4>
      </vt:variant>
      <vt:variant>
        <vt:i4>0</vt:i4>
      </vt:variant>
      <vt:variant>
        <vt:i4>5</vt:i4>
      </vt:variant>
      <vt:variant>
        <vt:lpwstr>https://creativecommons.org/licenses/by-nc/2.5/ar/</vt:lpwstr>
      </vt:variant>
      <vt:variant>
        <vt:lpwstr/>
      </vt:variant>
      <vt:variant>
        <vt:i4>2949169</vt:i4>
      </vt:variant>
      <vt:variant>
        <vt:i4>39</vt:i4>
      </vt:variant>
      <vt:variant>
        <vt:i4>0</vt:i4>
      </vt:variant>
      <vt:variant>
        <vt:i4>5</vt:i4>
      </vt:variant>
      <vt:variant>
        <vt:lpwstr>http://revistas.uncu.edu.ar/ojs3/index.php/encuentroE/</vt:lpwstr>
      </vt:variant>
      <vt:variant>
        <vt:lpwstr/>
      </vt:variant>
      <vt:variant>
        <vt:i4>2949169</vt:i4>
      </vt:variant>
      <vt:variant>
        <vt:i4>36</vt:i4>
      </vt:variant>
      <vt:variant>
        <vt:i4>0</vt:i4>
      </vt:variant>
      <vt:variant>
        <vt:i4>5</vt:i4>
      </vt:variant>
      <vt:variant>
        <vt:lpwstr>http://revistas.uncu.edu.ar/ojs3/index.php/encuentroE/</vt:lpwstr>
      </vt:variant>
      <vt:variant>
        <vt:lpwstr/>
      </vt:variant>
      <vt:variant>
        <vt:i4>2949169</vt:i4>
      </vt:variant>
      <vt:variant>
        <vt:i4>33</vt:i4>
      </vt:variant>
      <vt:variant>
        <vt:i4>0</vt:i4>
      </vt:variant>
      <vt:variant>
        <vt:i4>5</vt:i4>
      </vt:variant>
      <vt:variant>
        <vt:lpwstr>http://revistas.uncu.edu.ar/ojs3/index.php/encuentroE/</vt:lpwstr>
      </vt:variant>
      <vt:variant>
        <vt:lpwstr/>
      </vt:variant>
      <vt:variant>
        <vt:i4>2949169</vt:i4>
      </vt:variant>
      <vt:variant>
        <vt:i4>30</vt:i4>
      </vt:variant>
      <vt:variant>
        <vt:i4>0</vt:i4>
      </vt:variant>
      <vt:variant>
        <vt:i4>5</vt:i4>
      </vt:variant>
      <vt:variant>
        <vt:lpwstr>http://revistas.uncu.edu.ar/ojs3/index.php/encuentroE/</vt:lpwstr>
      </vt:variant>
      <vt:variant>
        <vt:lpwstr/>
      </vt:variant>
      <vt:variant>
        <vt:i4>7864382</vt:i4>
      </vt:variant>
      <vt:variant>
        <vt:i4>24</vt:i4>
      </vt:variant>
      <vt:variant>
        <vt:i4>0</vt:i4>
      </vt:variant>
      <vt:variant>
        <vt:i4>5</vt:i4>
      </vt:variant>
      <vt:variant>
        <vt:lpwstr>https://creativecommons.org/licenses/by-nc/2.5/ar/</vt:lpwstr>
      </vt:variant>
      <vt:variant>
        <vt:lpwstr/>
      </vt:variant>
      <vt:variant>
        <vt:i4>2949169</vt:i4>
      </vt:variant>
      <vt:variant>
        <vt:i4>21</vt:i4>
      </vt:variant>
      <vt:variant>
        <vt:i4>0</vt:i4>
      </vt:variant>
      <vt:variant>
        <vt:i4>5</vt:i4>
      </vt:variant>
      <vt:variant>
        <vt:lpwstr>http://revistas.uncu.edu.ar/ojs3/index.php/encuentroE/</vt:lpwstr>
      </vt:variant>
      <vt:variant>
        <vt:lpwstr/>
      </vt:variant>
      <vt:variant>
        <vt:i4>2949169</vt:i4>
      </vt:variant>
      <vt:variant>
        <vt:i4>18</vt:i4>
      </vt:variant>
      <vt:variant>
        <vt:i4>0</vt:i4>
      </vt:variant>
      <vt:variant>
        <vt:i4>5</vt:i4>
      </vt:variant>
      <vt:variant>
        <vt:lpwstr>http://revistas.uncu.edu.ar/ojs3/index.php/encuentroE/</vt:lpwstr>
      </vt:variant>
      <vt:variant>
        <vt:lpwstr/>
      </vt:variant>
      <vt:variant>
        <vt:i4>2949169</vt:i4>
      </vt:variant>
      <vt:variant>
        <vt:i4>15</vt:i4>
      </vt:variant>
      <vt:variant>
        <vt:i4>0</vt:i4>
      </vt:variant>
      <vt:variant>
        <vt:i4>5</vt:i4>
      </vt:variant>
      <vt:variant>
        <vt:lpwstr>http://revistas.uncu.edu.ar/ojs3/index.php/encuentroE/</vt:lpwstr>
      </vt:variant>
      <vt:variant>
        <vt:lpwstr/>
      </vt:variant>
      <vt:variant>
        <vt:i4>2949169</vt:i4>
      </vt:variant>
      <vt:variant>
        <vt:i4>12</vt:i4>
      </vt:variant>
      <vt:variant>
        <vt:i4>0</vt:i4>
      </vt:variant>
      <vt:variant>
        <vt:i4>5</vt:i4>
      </vt:variant>
      <vt:variant>
        <vt:lpwstr>http://revistas.uncu.edu.ar/ojs3/index.php/encuentroE/</vt:lpwstr>
      </vt:variant>
      <vt:variant>
        <vt:lpwstr/>
      </vt:variant>
      <vt:variant>
        <vt:i4>2949169</vt:i4>
      </vt:variant>
      <vt:variant>
        <vt:i4>9</vt:i4>
      </vt:variant>
      <vt:variant>
        <vt:i4>0</vt:i4>
      </vt:variant>
      <vt:variant>
        <vt:i4>5</vt:i4>
      </vt:variant>
      <vt:variant>
        <vt:lpwstr>http://revistas.uncu.edu.ar/ojs3/index.php/encuentroE/</vt:lpwstr>
      </vt:variant>
      <vt:variant>
        <vt:lpwstr/>
      </vt:variant>
      <vt:variant>
        <vt:i4>7864382</vt:i4>
      </vt:variant>
      <vt:variant>
        <vt:i4>3</vt:i4>
      </vt:variant>
      <vt:variant>
        <vt:i4>0</vt:i4>
      </vt:variant>
      <vt:variant>
        <vt:i4>5</vt:i4>
      </vt:variant>
      <vt:variant>
        <vt:lpwstr>https://creativecommons.org/licenses/by-nc/2.5/ar/</vt:lpwstr>
      </vt:variant>
      <vt:variant>
        <vt:lpwstr/>
      </vt:variant>
      <vt:variant>
        <vt:i4>2949169</vt:i4>
      </vt:variant>
      <vt:variant>
        <vt:i4>0</vt:i4>
      </vt:variant>
      <vt:variant>
        <vt:i4>0</vt:i4>
      </vt:variant>
      <vt:variant>
        <vt:i4>5</vt:i4>
      </vt:variant>
      <vt:variant>
        <vt:lpwstr>http://revistas.uncu.edu.ar/ojs3/index.php/encuentroE/</vt:lpwstr>
      </vt:variant>
      <vt:variant>
        <vt:lpwstr/>
      </vt:variant>
      <vt:variant>
        <vt:i4>7143463</vt:i4>
      </vt:variant>
      <vt:variant>
        <vt:i4>-1</vt:i4>
      </vt:variant>
      <vt:variant>
        <vt:i4>1028</vt:i4>
      </vt:variant>
      <vt:variant>
        <vt:i4>1</vt:i4>
      </vt:variant>
      <vt:variant>
        <vt:lpwstr>https://upload.wikimedia.org/wikipedia/commons/thumb/9/99/Cc-by-nc_icon.svg/1200px-Cc-by-nc_icon.svg.png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dc:creator>
  <cp:keywords/>
  <dc:description/>
  <cp:lastModifiedBy>Manuel Rivera Mateos</cp:lastModifiedBy>
  <cp:revision>7</cp:revision>
  <cp:lastPrinted>2021-06-10T17:52:00Z</cp:lastPrinted>
  <dcterms:created xsi:type="dcterms:W3CDTF">2024-07-13T17:36:00Z</dcterms:created>
  <dcterms:modified xsi:type="dcterms:W3CDTF">2024-07-13T21:54:00Z</dcterms:modified>
</cp:coreProperties>
</file>