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6932" w14:textId="7B6A1DD5" w:rsidR="00246A6A" w:rsidRPr="002229C3" w:rsidRDefault="007449E6" w:rsidP="00246A6A">
      <w:pPr>
        <w:rPr>
          <w:rFonts w:ascii="Century Gothic" w:hAnsi="Century Gothic"/>
          <w:color w:val="4B3A2E"/>
        </w:rPr>
      </w:pPr>
      <w:r w:rsidRPr="002229C3">
        <w:rPr>
          <w:rFonts w:ascii="Century Gothic" w:hAnsi="Century Gothic"/>
          <w:noProof/>
          <w:color w:val="4B3A2E"/>
        </w:rPr>
        <w:drawing>
          <wp:inline distT="0" distB="0" distL="0" distR="0" wp14:anchorId="3107600E" wp14:editId="4F02A001">
            <wp:extent cx="2667000" cy="1059519"/>
            <wp:effectExtent l="0" t="0" r="0" b="0"/>
            <wp:docPr id="3" name="Imagen 3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cono&#10;&#10;Descripción generada automáticamente con confianza baja"/>
                    <pic:cNvPicPr/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17" cy="108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74B0" w14:textId="5689C3E5" w:rsidR="00246A6A" w:rsidRPr="002229C3" w:rsidRDefault="007C4279" w:rsidP="007C4279">
      <w:pPr>
        <w:tabs>
          <w:tab w:val="left" w:pos="7495"/>
        </w:tabs>
        <w:rPr>
          <w:rFonts w:ascii="Century Gothic" w:hAnsi="Century Gothic"/>
          <w:color w:val="4B3A2E"/>
        </w:rPr>
      </w:pPr>
      <w:r w:rsidRPr="002229C3">
        <w:rPr>
          <w:rFonts w:ascii="Century Gothic" w:hAnsi="Century Gothic"/>
          <w:color w:val="4B3A2E"/>
        </w:rPr>
        <w:tab/>
      </w:r>
    </w:p>
    <w:p w14:paraId="76C64F63" w14:textId="77777777" w:rsidR="00246A6A" w:rsidRPr="002229C3" w:rsidRDefault="00246A6A" w:rsidP="00DE1720">
      <w:pPr>
        <w:jc w:val="center"/>
        <w:rPr>
          <w:rFonts w:ascii="Century Gothic" w:hAnsi="Century Gothic"/>
          <w:color w:val="4B3A2E"/>
        </w:rPr>
      </w:pPr>
    </w:p>
    <w:p w14:paraId="30E085CC" w14:textId="0377D5D8" w:rsidR="00246A6A" w:rsidRPr="002229C3" w:rsidRDefault="00246A6A" w:rsidP="003E3B79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4B3A2E"/>
          <w:sz w:val="28"/>
          <w:szCs w:val="28"/>
        </w:rPr>
      </w:pPr>
      <w:r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>T</w:t>
      </w:r>
      <w:r w:rsidR="00DE1720"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>í</w:t>
      </w:r>
      <w:r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>tulo en español en minúscula</w:t>
      </w:r>
      <w:r w:rsidR="00092C1B"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 xml:space="preserve"> versalitas</w:t>
      </w:r>
      <w:r w:rsidR="003E3B79">
        <w:rPr>
          <w:rFonts w:ascii="Century Gothic" w:hAnsi="Century Gothic"/>
          <w:b/>
          <w:bCs/>
          <w:smallCaps/>
          <w:color w:val="4B3A2E"/>
          <w:sz w:val="28"/>
          <w:szCs w:val="28"/>
        </w:rPr>
        <w:t xml:space="preserve"> </w:t>
      </w:r>
    </w:p>
    <w:p w14:paraId="3079AE44" w14:textId="7E80DC12" w:rsidR="00246A6A" w:rsidRPr="002229C3" w:rsidRDefault="00246A6A" w:rsidP="003E3B79">
      <w:pPr>
        <w:spacing w:after="920"/>
        <w:jc w:val="center"/>
        <w:rPr>
          <w:rFonts w:ascii="Times New Roman" w:eastAsia="Times New Roman" w:hAnsi="Times New Roman" w:cs="Times New Roman"/>
          <w:b/>
          <w:bCs/>
          <w:smallCaps/>
          <w:color w:val="4B3A2E"/>
          <w:sz w:val="28"/>
          <w:szCs w:val="28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 xml:space="preserve">Title in English in </w:t>
      </w:r>
      <w:r w:rsidR="00092C1B"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L</w:t>
      </w:r>
      <w:r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owercase</w:t>
      </w:r>
      <w:r w:rsidR="00092C1B"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 xml:space="preserve"> </w:t>
      </w:r>
      <w:proofErr w:type="spellStart"/>
      <w:r w:rsidR="00092C1B"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Versalisalitas</w:t>
      </w:r>
      <w:proofErr w:type="spellEnd"/>
    </w:p>
    <w:p w14:paraId="471F214C" w14:textId="3DC6448A" w:rsidR="00246A6A" w:rsidRPr="002229C3" w:rsidRDefault="00246A6A" w:rsidP="003327B7">
      <w:pPr>
        <w:spacing w:line="360" w:lineRule="auto"/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val="es-ES_tradnl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s-ES_tradnl" w:eastAsia="es-ES_tradnl"/>
        </w:rPr>
        <w:t>Nombre y apellidos</w:t>
      </w:r>
      <w:r w:rsidR="00E631FE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s-ES_tradnl" w:eastAsia="es-ES_tradnl"/>
        </w:rPr>
        <w:t xml:space="preserve"> del autor</w:t>
      </w:r>
    </w:p>
    <w:p w14:paraId="104D3C1A" w14:textId="77777777" w:rsidR="00246A6A" w:rsidRPr="002229C3" w:rsidRDefault="00246A6A" w:rsidP="003327B7">
      <w:pPr>
        <w:spacing w:line="360" w:lineRule="auto"/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Universidad o Centro de trabajo</w:t>
      </w:r>
    </w:p>
    <w:p w14:paraId="7E075C9A" w14:textId="77777777" w:rsidR="00DE1720" w:rsidRPr="002229C3" w:rsidRDefault="00246A6A" w:rsidP="003327B7">
      <w:pPr>
        <w:spacing w:line="360" w:lineRule="auto"/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Correo electrónico</w:t>
      </w:r>
    </w:p>
    <w:p w14:paraId="7B7871C2" w14:textId="6A38A26C" w:rsidR="00246A6A" w:rsidRPr="002229C3" w:rsidRDefault="004464D6" w:rsidP="003327B7">
      <w:pPr>
        <w:spacing w:line="360" w:lineRule="auto"/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Times New Roman" w:eastAsia="Times New Roman" w:hAnsi="Times New Roman" w:cs="Times New Roman"/>
          <w:noProof/>
          <w:color w:val="4B3A2E"/>
          <w:sz w:val="22"/>
          <w:szCs w:val="22"/>
          <w:lang w:eastAsia="es-ES_tradnl"/>
        </w:rPr>
        <w:drawing>
          <wp:inline distT="0" distB="0" distL="0" distR="0" wp14:anchorId="11B7EBB5" wp14:editId="1AF35A8F">
            <wp:extent cx="584200" cy="198057"/>
            <wp:effectExtent l="0" t="0" r="0" b="5715"/>
            <wp:docPr id="6" name="Imagen 6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dibujo de una cara feliz&#10;&#10;Descripción generada automáticamente con confianza baj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73" cy="2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6B2F" w14:textId="16967DAF" w:rsidR="004464D6" w:rsidRPr="002229C3" w:rsidRDefault="004464D6" w:rsidP="00FC7EDD">
      <w:pPr>
        <w:spacing w:after="240" w:line="360" w:lineRule="auto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</w:p>
    <w:p w14:paraId="639AADA5" w14:textId="42DFF17D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>Resumen </w:t>
      </w:r>
    </w:p>
    <w:p w14:paraId="40048F2C" w14:textId="77777777" w:rsidR="00246A6A" w:rsidRPr="002229C3" w:rsidRDefault="00246A6A" w:rsidP="00E168A0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Resumen en español (entre 150 y 200 palabras).</w:t>
      </w:r>
    </w:p>
    <w:p w14:paraId="09F56AF9" w14:textId="2440136A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val="en-US" w:eastAsia="es-ES_tradnl"/>
        </w:rPr>
        <w:t>Abstract</w:t>
      </w:r>
    </w:p>
    <w:p w14:paraId="271579B9" w14:textId="77777777" w:rsidR="00246A6A" w:rsidRPr="002229C3" w:rsidRDefault="00246A6A" w:rsidP="00E168A0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4B3A2E"/>
          <w:sz w:val="22"/>
          <w:szCs w:val="22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Abstract in English (between 150 and 200 words).</w:t>
      </w:r>
    </w:p>
    <w:p w14:paraId="7DEB6893" w14:textId="49359C87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>Palabras clave</w:t>
      </w:r>
    </w:p>
    <w:p w14:paraId="4B17BC59" w14:textId="77777777" w:rsidR="00246A6A" w:rsidRPr="002229C3" w:rsidRDefault="00246A6A" w:rsidP="00E168A0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Un máximo de 7 palabras separadas por punto y coma.</w:t>
      </w:r>
    </w:p>
    <w:p w14:paraId="68A1805D" w14:textId="28C2CAC6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val="en-US" w:eastAsia="es-ES_tradnl"/>
        </w:rPr>
        <w:t>Keywords</w:t>
      </w:r>
    </w:p>
    <w:p w14:paraId="16C66E6B" w14:textId="0205116F" w:rsidR="00DE1720" w:rsidRPr="002229C3" w:rsidRDefault="00246A6A" w:rsidP="00E168A0">
      <w:pPr>
        <w:spacing w:before="360" w:after="24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A maximum of </w:t>
      </w:r>
      <w:r w:rsidR="0032240E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seven</w:t>
      </w: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words separated by semicolo</w:t>
      </w:r>
      <w:r w:rsidR="00DE172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n</w:t>
      </w: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.</w:t>
      </w:r>
    </w:p>
    <w:p w14:paraId="5586B14C" w14:textId="77777777" w:rsidR="00FC7EDD" w:rsidRPr="002229C3" w:rsidRDefault="00FC7EDD" w:rsidP="00FC7EDD">
      <w:pPr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br w:type="page"/>
      </w:r>
    </w:p>
    <w:p w14:paraId="2B4C93D1" w14:textId="77777777" w:rsidR="00FC7EDD" w:rsidRPr="002229C3" w:rsidRDefault="00FC7EDD" w:rsidP="00FC7EDD">
      <w:pPr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sectPr w:rsidR="00FC7EDD" w:rsidRPr="002229C3" w:rsidSect="00AF56CD">
          <w:headerReference w:type="default" r:id="rId10"/>
          <w:footerReference w:type="default" r:id="rId11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3CF7F49" w14:textId="5DD0A961" w:rsidR="00DE1720" w:rsidRPr="002229C3" w:rsidRDefault="00DE1720" w:rsidP="00AF14FA">
      <w:pPr>
        <w:spacing w:before="360" w:after="240"/>
        <w:textAlignment w:val="baseline"/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lastRenderedPageBreak/>
        <w:t>1. Epígrafe en negrita y minúscula</w:t>
      </w:r>
      <w:r w:rsidR="00DB6F55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 xml:space="preserve"> </w:t>
      </w:r>
    </w:p>
    <w:p w14:paraId="36ED3818" w14:textId="7100E133" w:rsidR="00EF0213" w:rsidRDefault="007C4279" w:rsidP="00EF0213">
      <w:pPr>
        <w:tabs>
          <w:tab w:val="left" w:pos="3279"/>
        </w:tabs>
        <w:snapToGrid w:val="0"/>
        <w:spacing w:before="36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color w:val="4B3A2E"/>
          <w:sz w:val="22"/>
          <w:szCs w:val="22"/>
        </w:rPr>
        <w:t xml:space="preserve">Todos los títulos de epígrafes </w:t>
      </w:r>
      <w:r w:rsidR="00397211" w:rsidRPr="002229C3">
        <w:rPr>
          <w:rFonts w:ascii="Century Gothic" w:hAnsi="Century Gothic"/>
          <w:color w:val="4B3A2E"/>
          <w:sz w:val="22"/>
          <w:szCs w:val="22"/>
        </w:rPr>
        <w:t>sin sangría</w:t>
      </w:r>
      <w:r w:rsidR="005B0872" w:rsidRPr="002229C3">
        <w:rPr>
          <w:rFonts w:ascii="Century Gothic" w:hAnsi="Century Gothic"/>
          <w:color w:val="4B3A2E"/>
          <w:sz w:val="22"/>
          <w:szCs w:val="22"/>
        </w:rPr>
        <w:t xml:space="preserve"> 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en </w:t>
      </w:r>
      <w:r w:rsidR="005B0872" w:rsidRPr="002229C3">
        <w:rPr>
          <w:rFonts w:ascii="Century Gothic" w:hAnsi="Century Gothic"/>
          <w:color w:val="4B3A2E"/>
          <w:sz w:val="22"/>
          <w:szCs w:val="22"/>
        </w:rPr>
        <w:t xml:space="preserve">Century Gothic </w:t>
      </w:r>
      <w:r w:rsidRPr="002229C3">
        <w:rPr>
          <w:rFonts w:ascii="Century Gothic" w:hAnsi="Century Gothic"/>
          <w:color w:val="4B3A2E"/>
          <w:sz w:val="22"/>
          <w:szCs w:val="22"/>
        </w:rPr>
        <w:t>tamaño 1</w:t>
      </w:r>
      <w:r w:rsidR="005B0872" w:rsidRPr="002229C3">
        <w:rPr>
          <w:rFonts w:ascii="Century Gothic" w:hAnsi="Century Gothic"/>
          <w:color w:val="4B3A2E"/>
          <w:sz w:val="22"/>
          <w:szCs w:val="22"/>
        </w:rPr>
        <w:t>3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, negrita. El </w:t>
      </w:r>
      <w:r w:rsidRPr="006A2F43">
        <w:rPr>
          <w:rFonts w:ascii="Century Gothic" w:hAnsi="Century Gothic"/>
          <w:b/>
          <w:bCs/>
          <w:color w:val="4B3A2E"/>
          <w:sz w:val="22"/>
          <w:szCs w:val="22"/>
        </w:rPr>
        <w:t>espaciado para los títulos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 </w:t>
      </w:r>
      <w:r w:rsidRPr="006A2F43">
        <w:rPr>
          <w:rFonts w:ascii="Century Gothic" w:hAnsi="Century Gothic"/>
          <w:b/>
          <w:bCs/>
          <w:color w:val="4B3A2E"/>
          <w:sz w:val="22"/>
          <w:szCs w:val="22"/>
        </w:rPr>
        <w:t>de epígrafes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 es de 18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ptos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>, hacia arriba y 12 hacia abajo. El interlineado del cuerpo del texto es 1,5.</w:t>
      </w:r>
      <w:r w:rsidR="00397211" w:rsidRPr="002229C3">
        <w:rPr>
          <w:rFonts w:ascii="Century Gothic" w:hAnsi="Century Gothic"/>
          <w:color w:val="4B3A2E"/>
          <w:sz w:val="22"/>
          <w:szCs w:val="22"/>
        </w:rPr>
        <w:t xml:space="preserve"> </w:t>
      </w:r>
    </w:p>
    <w:p w14:paraId="48E7D765" w14:textId="60E7C7EA" w:rsidR="00482830" w:rsidRPr="002229C3" w:rsidRDefault="00957B36" w:rsidP="00EF0213">
      <w:pPr>
        <w:tabs>
          <w:tab w:val="left" w:pos="3279"/>
        </w:tabs>
        <w:snapToGrid w:val="0"/>
        <w:spacing w:before="12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color w:val="4B3A2E"/>
          <w:sz w:val="22"/>
          <w:szCs w:val="22"/>
        </w:rPr>
        <w:t xml:space="preserve">El interlineado del cuerpo del texto es 1,5. El </w:t>
      </w:r>
      <w:r w:rsidRPr="006A2F43">
        <w:rPr>
          <w:rFonts w:ascii="Century Gothic" w:hAnsi="Century Gothic"/>
          <w:b/>
          <w:bCs/>
          <w:color w:val="4B3A2E"/>
          <w:sz w:val="22"/>
          <w:szCs w:val="22"/>
        </w:rPr>
        <w:t>espacio entre párrafos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 del cuerpo de texto debe ser de 6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ptos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>. hacia arriba y hacia abajo</w:t>
      </w:r>
      <w:r w:rsidR="00FA70F2" w:rsidRPr="002229C3">
        <w:rPr>
          <w:rFonts w:ascii="Century Gothic" w:hAnsi="Century Gothic"/>
          <w:color w:val="4B3A2E"/>
          <w:sz w:val="22"/>
          <w:szCs w:val="22"/>
        </w:rPr>
        <w:t xml:space="preserve">, </w:t>
      </w:r>
      <w:r w:rsidR="00397211" w:rsidRPr="00EF0213">
        <w:rPr>
          <w:rFonts w:ascii="Century Gothic" w:hAnsi="Century Gothic"/>
          <w:color w:val="4B3A2E"/>
          <w:sz w:val="22"/>
          <w:szCs w:val="22"/>
        </w:rPr>
        <w:t>fuente Century Gothic tamaño 11:</w:t>
      </w:r>
    </w:p>
    <w:p w14:paraId="76A32E66" w14:textId="258B73E9" w:rsidR="00612B63" w:rsidRPr="002229C3" w:rsidRDefault="00397211" w:rsidP="00482830">
      <w:pPr>
        <w:tabs>
          <w:tab w:val="left" w:pos="3279"/>
        </w:tabs>
        <w:spacing w:before="120" w:after="240" w:line="360" w:lineRule="auto"/>
        <w:ind w:left="1134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>Cuando se introduzca una cita de más de cuatro líneas se reducirá el tamaño a 9, se mantendrán el resto de las características excepto la sangría que serán de 2 cm a izquierda. Al final de la cita se introducirá la referencia bibliográfica (Apellido, año</w:t>
      </w:r>
      <w:r w:rsidR="00D203CB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>:</w:t>
      </w: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 xml:space="preserve"> 68).</w:t>
      </w:r>
    </w:p>
    <w:p w14:paraId="49D4F0C2" w14:textId="07B7C05D" w:rsidR="00E26C37" w:rsidRPr="003327B7" w:rsidRDefault="00DE1720" w:rsidP="003327B7">
      <w:pPr>
        <w:pStyle w:val="Prrafodelista"/>
        <w:numPr>
          <w:ilvl w:val="1"/>
          <w:numId w:val="3"/>
        </w:numPr>
        <w:spacing w:before="360" w:after="24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 xml:space="preserve">Los </w:t>
      </w:r>
      <w:proofErr w:type="spellStart"/>
      <w:r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>subepígrafes</w:t>
      </w:r>
      <w:proofErr w:type="spellEnd"/>
      <w:r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 xml:space="preserve"> seguirán las mismas características que los epígrafes</w:t>
      </w:r>
      <w:r w:rsidR="005B0872"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 xml:space="preserve"> </w:t>
      </w:r>
      <w:r w:rsidR="005B0872" w:rsidRPr="002229C3">
        <w:rPr>
          <w:rFonts w:ascii="Century Gothic" w:eastAsia="Times New Roman" w:hAnsi="Century Gothic" w:cs="Times New Roman"/>
          <w:color w:val="4B3A2E"/>
          <w:lang w:eastAsia="es-ES_tradnl"/>
        </w:rPr>
        <w:t>(pero en Century Gothic 12</w:t>
      </w:r>
      <w:r w:rsidR="00E168A0" w:rsidRPr="002229C3">
        <w:rPr>
          <w:rFonts w:ascii="Century Gothic" w:eastAsia="Times New Roman" w:hAnsi="Century Gothic" w:cs="Times New Roman"/>
          <w:color w:val="4B3A2E"/>
          <w:lang w:eastAsia="es-ES_tradnl"/>
        </w:rPr>
        <w:t xml:space="preserve"> e interlineado sencillo</w:t>
      </w:r>
      <w:r w:rsidR="005B0872" w:rsidRPr="002229C3">
        <w:rPr>
          <w:rFonts w:ascii="Century Gothic" w:eastAsia="Times New Roman" w:hAnsi="Century Gothic" w:cs="Times New Roman"/>
          <w:color w:val="4B3A2E"/>
          <w:lang w:eastAsia="es-ES_tradnl"/>
        </w:rPr>
        <w:t>)</w:t>
      </w:r>
    </w:p>
    <w:p w14:paraId="59C6C9E5" w14:textId="35C90C85" w:rsidR="00E26C37" w:rsidRDefault="00E3498C" w:rsidP="00EE2C71">
      <w:pPr>
        <w:tabs>
          <w:tab w:val="left" w:pos="3279"/>
        </w:tabs>
        <w:snapToGrid w:val="0"/>
        <w:spacing w:before="36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E44DF2">
        <w:rPr>
          <w:rFonts w:ascii="Century Gothic" w:hAnsi="Century Gothic"/>
          <w:b/>
          <w:bCs/>
          <w:color w:val="4B3A2E"/>
          <w:sz w:val="22"/>
          <w:szCs w:val="22"/>
        </w:rPr>
        <w:t>La extensión será de 4000 a 8000 palabras</w:t>
      </w:r>
      <w:r>
        <w:rPr>
          <w:rFonts w:ascii="Century Gothic" w:hAnsi="Century Gothic"/>
          <w:color w:val="4B3A2E"/>
          <w:sz w:val="22"/>
          <w:szCs w:val="22"/>
        </w:rPr>
        <w:t xml:space="preserve">. </w:t>
      </w:r>
      <w:r w:rsidR="00AC5DD9" w:rsidRPr="00E26C37">
        <w:rPr>
          <w:rFonts w:ascii="Century Gothic" w:hAnsi="Century Gothic"/>
          <w:color w:val="4B3A2E"/>
          <w:sz w:val="22"/>
          <w:szCs w:val="22"/>
        </w:rPr>
        <w:t xml:space="preserve">El autor comprobará que está ajustado a tamaño de página DIN-A4 (márgenes laterales y superior e inferior de 3 y 2,5 </w:t>
      </w:r>
      <w:proofErr w:type="spellStart"/>
      <w:r w:rsidR="00AC5DD9" w:rsidRPr="00E26C37">
        <w:rPr>
          <w:rFonts w:ascii="Century Gothic" w:hAnsi="Century Gothic"/>
          <w:color w:val="4B3A2E"/>
          <w:sz w:val="22"/>
          <w:szCs w:val="22"/>
        </w:rPr>
        <w:t>cms</w:t>
      </w:r>
      <w:proofErr w:type="spellEnd"/>
      <w:r w:rsidR="00AC5DD9" w:rsidRPr="00E26C37">
        <w:rPr>
          <w:rFonts w:ascii="Century Gothic" w:hAnsi="Century Gothic"/>
          <w:color w:val="4B3A2E"/>
          <w:sz w:val="22"/>
          <w:szCs w:val="22"/>
        </w:rPr>
        <w:t>. respectivamente), completamente justificado, con interlineado 1,5, en Century Gothic y tamaño 11; las citas exentas en cuerpo 9 y la bibliografía final en cuerpo 11; las notas irán incluidas a pie de página en cuerpo 8 (no se admitirán artículos con las notas al final del texto).</w:t>
      </w:r>
      <w:r w:rsidR="00BD0CA8">
        <w:rPr>
          <w:rStyle w:val="Refdenotaalpie"/>
          <w:rFonts w:ascii="Century Gothic" w:hAnsi="Century Gothic"/>
          <w:color w:val="4B3A2E"/>
          <w:sz w:val="22"/>
          <w:szCs w:val="22"/>
        </w:rPr>
        <w:footnoteReference w:id="1"/>
      </w:r>
      <w:r w:rsidR="00AC5DD9" w:rsidRPr="00E26C37">
        <w:rPr>
          <w:rFonts w:ascii="Century Gothic" w:hAnsi="Century Gothic"/>
          <w:color w:val="4B3A2E"/>
          <w:sz w:val="22"/>
          <w:szCs w:val="22"/>
        </w:rPr>
        <w:t xml:space="preserve"> </w:t>
      </w:r>
    </w:p>
    <w:p w14:paraId="7149EFAE" w14:textId="619CD89F" w:rsidR="00AC5DD9" w:rsidRDefault="00AC5DD9" w:rsidP="00E26C37">
      <w:pPr>
        <w:tabs>
          <w:tab w:val="left" w:pos="3279"/>
        </w:tabs>
        <w:snapToGrid w:val="0"/>
        <w:spacing w:before="12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E26C37">
        <w:rPr>
          <w:rFonts w:ascii="Century Gothic" w:hAnsi="Century Gothic"/>
          <w:color w:val="4B3A2E"/>
          <w:sz w:val="22"/>
          <w:szCs w:val="22"/>
        </w:rPr>
        <w:t xml:space="preserve">Las citas en el interior del texto irán con </w:t>
      </w:r>
      <w:r w:rsidR="008F5B7C" w:rsidRPr="000944C6">
        <w:rPr>
          <w:rFonts w:ascii="Century Gothic" w:hAnsi="Century Gothic"/>
          <w:b/>
          <w:bCs/>
          <w:color w:val="4B3A2E"/>
          <w:sz w:val="22"/>
          <w:szCs w:val="22"/>
        </w:rPr>
        <w:t>«</w:t>
      </w:r>
      <w:r w:rsidRPr="000944C6">
        <w:rPr>
          <w:rFonts w:ascii="Century Gothic" w:hAnsi="Century Gothic"/>
          <w:b/>
          <w:bCs/>
          <w:color w:val="4B3A2E"/>
          <w:sz w:val="22"/>
          <w:szCs w:val="22"/>
        </w:rPr>
        <w:t>entrecomillado angular y en letra redonda</w:t>
      </w:r>
      <w:r w:rsidR="008F5B7C" w:rsidRPr="000944C6">
        <w:rPr>
          <w:rFonts w:ascii="Century Gothic" w:hAnsi="Century Gothic"/>
          <w:b/>
          <w:bCs/>
          <w:color w:val="4B3A2E"/>
          <w:sz w:val="22"/>
          <w:szCs w:val="22"/>
        </w:rPr>
        <w:t>»</w:t>
      </w:r>
      <w:r w:rsidRPr="00E26C37">
        <w:rPr>
          <w:rFonts w:ascii="Century Gothic" w:hAnsi="Century Gothic"/>
          <w:color w:val="4B3A2E"/>
          <w:sz w:val="22"/>
          <w:szCs w:val="22"/>
        </w:rPr>
        <w:t xml:space="preserve"> (a no ser que el propio texto reproducido lo exija). Si la cita supera las cuatro líneas se introducirá como cita exenta sin entrecomillar y con sangrado 1,25.</w:t>
      </w:r>
      <w:r w:rsidR="00B012F3" w:rsidRPr="00E26C37">
        <w:rPr>
          <w:rFonts w:ascii="Century Gothic" w:hAnsi="Century Gothic"/>
          <w:color w:val="4B3A2E"/>
          <w:sz w:val="22"/>
          <w:szCs w:val="22"/>
        </w:rPr>
        <w:t xml:space="preserve"> La separación entre párrafos tendrá un espaciado anterior y posterior de 6 puntos. </w:t>
      </w:r>
    </w:p>
    <w:p w14:paraId="76C34DEE" w14:textId="2717A5B8" w:rsidR="003327B7" w:rsidRDefault="003327B7" w:rsidP="00E26C37">
      <w:pPr>
        <w:tabs>
          <w:tab w:val="left" w:pos="3279"/>
        </w:tabs>
        <w:snapToGrid w:val="0"/>
        <w:spacing w:before="12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>
        <w:rPr>
          <w:rFonts w:ascii="Century Gothic" w:hAnsi="Century Gothic"/>
          <w:color w:val="4B3A2E"/>
          <w:sz w:val="22"/>
          <w:szCs w:val="22"/>
        </w:rPr>
        <w:t xml:space="preserve">Si el autor quiere destacar alguna palabra dentro del propio texto deberá tener en consideración que no podrán estar en formato negrita ni entrecomilladas. </w:t>
      </w:r>
      <w:r w:rsidR="00121C46">
        <w:rPr>
          <w:rFonts w:ascii="Century Gothic" w:hAnsi="Century Gothic"/>
          <w:color w:val="4B3A2E"/>
          <w:sz w:val="22"/>
          <w:szCs w:val="22"/>
        </w:rPr>
        <w:t>En ese caso</w:t>
      </w:r>
      <w:r>
        <w:rPr>
          <w:rFonts w:ascii="Century Gothic" w:hAnsi="Century Gothic"/>
          <w:color w:val="4B3A2E"/>
          <w:sz w:val="22"/>
          <w:szCs w:val="22"/>
        </w:rPr>
        <w:t xml:space="preserve">, se </w:t>
      </w:r>
      <w:r w:rsidR="00121C46">
        <w:rPr>
          <w:rFonts w:ascii="Century Gothic" w:hAnsi="Century Gothic"/>
          <w:color w:val="4B3A2E"/>
          <w:sz w:val="22"/>
          <w:szCs w:val="22"/>
        </w:rPr>
        <w:t>utilizará la</w:t>
      </w:r>
      <w:r>
        <w:rPr>
          <w:rFonts w:ascii="Century Gothic" w:hAnsi="Century Gothic"/>
          <w:color w:val="4B3A2E"/>
          <w:sz w:val="22"/>
          <w:szCs w:val="22"/>
        </w:rPr>
        <w:t xml:space="preserve"> </w:t>
      </w:r>
      <w:r w:rsidRPr="003327B7">
        <w:rPr>
          <w:rFonts w:ascii="Century Gothic" w:hAnsi="Century Gothic"/>
          <w:i/>
          <w:iCs/>
          <w:color w:val="4B3A2E"/>
          <w:sz w:val="22"/>
          <w:szCs w:val="22"/>
        </w:rPr>
        <w:t>cursiva</w:t>
      </w:r>
      <w:r w:rsidR="00121C46">
        <w:rPr>
          <w:rFonts w:ascii="Century Gothic" w:hAnsi="Century Gothic"/>
          <w:i/>
          <w:iCs/>
          <w:color w:val="4B3A2E"/>
          <w:sz w:val="22"/>
          <w:szCs w:val="22"/>
        </w:rPr>
        <w:t xml:space="preserve"> </w:t>
      </w:r>
      <w:r>
        <w:rPr>
          <w:rFonts w:ascii="Century Gothic" w:hAnsi="Century Gothic"/>
          <w:color w:val="4B3A2E"/>
          <w:sz w:val="22"/>
          <w:szCs w:val="22"/>
        </w:rPr>
        <w:t xml:space="preserve">cuando así lo requiera. </w:t>
      </w:r>
    </w:p>
    <w:p w14:paraId="03585EAE" w14:textId="7034DA1A" w:rsidR="0000565E" w:rsidRPr="00E26C37" w:rsidRDefault="003327B7" w:rsidP="00E26C37">
      <w:pPr>
        <w:tabs>
          <w:tab w:val="left" w:pos="3279"/>
        </w:tabs>
        <w:snapToGrid w:val="0"/>
        <w:spacing w:before="12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color w:val="4B3A2E"/>
          <w:sz w:val="22"/>
          <w:szCs w:val="22"/>
        </w:rPr>
        <w:t xml:space="preserve">Si se incorporan imágenes al texto, están deben entregarse insertas en el texto en su lugar definitivo, en JPEG o TIFF, en resolución de 300 dpi, y medida máxima </w:t>
      </w:r>
      <w:r w:rsidRPr="002229C3">
        <w:rPr>
          <w:rFonts w:ascii="Century Gothic" w:hAnsi="Century Gothic"/>
          <w:color w:val="4B3A2E"/>
          <w:sz w:val="22"/>
          <w:szCs w:val="22"/>
        </w:rPr>
        <w:lastRenderedPageBreak/>
        <w:t xml:space="preserve">de 15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cms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>. en su lado más largo.  Se debe indicar claramente su ubicación en el texto, por medio del uso de (F1), (F2) …</w:t>
      </w:r>
      <w:r w:rsidRPr="00E26C37">
        <w:rPr>
          <w:rFonts w:ascii="Century Gothic" w:hAnsi="Century Gothic"/>
          <w:color w:val="4B3A2E"/>
          <w:sz w:val="22"/>
          <w:szCs w:val="22"/>
        </w:rPr>
        <w:t xml:space="preserve"> 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en el párrafo inmediatamente anterior a la imagen. La imagen debe ir centrada, con espaciados de 18 y 6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ptos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 xml:space="preserve">. arriba y abajo respectivamente, en formato </w:t>
      </w:r>
      <w:r w:rsidRPr="00E26C37">
        <w:rPr>
          <w:rFonts w:ascii="Century Gothic" w:hAnsi="Century Gothic"/>
          <w:color w:val="4B3A2E"/>
          <w:sz w:val="22"/>
          <w:szCs w:val="22"/>
        </w:rPr>
        <w:t>en línea con el texto</w:t>
      </w:r>
      <w:r w:rsidR="008F5B7C">
        <w:rPr>
          <w:rFonts w:ascii="Century Gothic" w:hAnsi="Century Gothic"/>
          <w:color w:val="4B3A2E"/>
          <w:sz w:val="22"/>
          <w:szCs w:val="22"/>
        </w:rPr>
        <w:t xml:space="preserve">. 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Se muestra ejemplo. </w:t>
      </w:r>
      <w:r w:rsidRPr="00E26C37">
        <w:rPr>
          <w:rFonts w:ascii="Century Gothic" w:hAnsi="Century Gothic"/>
          <w:color w:val="4B3A2E"/>
          <w:sz w:val="22"/>
          <w:szCs w:val="22"/>
        </w:rPr>
        <w:t>A pie de imagen se pondrá la referencia a la que corresponde en fuente Century Gothic, centrada y tamaño 9, indicando el título, autor y la fuente</w:t>
      </w:r>
      <w:r>
        <w:rPr>
          <w:rFonts w:ascii="Century Gothic" w:hAnsi="Century Gothic"/>
          <w:color w:val="4B3A2E"/>
          <w:sz w:val="22"/>
          <w:szCs w:val="22"/>
        </w:rPr>
        <w:t>.</w:t>
      </w:r>
    </w:p>
    <w:p w14:paraId="4EFADC6A" w14:textId="1C9CAEBF" w:rsidR="009B4C1C" w:rsidRPr="002229C3" w:rsidRDefault="004E6C96" w:rsidP="004E6C96">
      <w:pPr>
        <w:tabs>
          <w:tab w:val="left" w:pos="3279"/>
        </w:tabs>
        <w:spacing w:before="36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noProof/>
          <w:color w:val="4B3A2E"/>
          <w:sz w:val="22"/>
          <w:szCs w:val="22"/>
        </w:rPr>
        <w:drawing>
          <wp:inline distT="0" distB="0" distL="0" distR="0" wp14:anchorId="41E89454" wp14:editId="50F3CD75">
            <wp:extent cx="5396230" cy="2707640"/>
            <wp:effectExtent l="0" t="0" r="1270" b="0"/>
            <wp:docPr id="4" name="Imagen 4" descr="Personas sentadas en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Personas sentadas en una mesa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D0C9" w14:textId="2C518084" w:rsidR="00DE1720" w:rsidRPr="002229C3" w:rsidRDefault="004E6C96" w:rsidP="004E6C96">
      <w:pPr>
        <w:spacing w:before="120" w:line="360" w:lineRule="auto"/>
        <w:jc w:val="center"/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 xml:space="preserve">F1. </w:t>
      </w:r>
      <w:proofErr w:type="spellStart"/>
      <w:r w:rsidRPr="002229C3">
        <w:rPr>
          <w:rFonts w:ascii="Century Gothic" w:eastAsia="Times New Roman" w:hAnsi="Century Gothic" w:cs="Times New Roman"/>
          <w:i/>
          <w:iCs/>
          <w:color w:val="4B3A2E"/>
          <w:sz w:val="18"/>
          <w:szCs w:val="18"/>
          <w:lang w:eastAsia="es-ES_tradnl"/>
        </w:rPr>
        <w:t>Dopesick</w:t>
      </w:r>
      <w:proofErr w:type="spellEnd"/>
      <w:r w:rsidRPr="002229C3">
        <w:rPr>
          <w:rFonts w:ascii="Century Gothic" w:eastAsia="Times New Roman" w:hAnsi="Century Gothic" w:cs="Times New Roman"/>
          <w:i/>
          <w:iCs/>
          <w:color w:val="4B3A2E"/>
          <w:sz w:val="18"/>
          <w:szCs w:val="18"/>
          <w:lang w:eastAsia="es-ES_tradnl"/>
        </w:rPr>
        <w:t xml:space="preserve"> </w:t>
      </w: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>(HBO, 2021)</w:t>
      </w:r>
    </w:p>
    <w:p w14:paraId="5118753A" w14:textId="77777777" w:rsidR="00DE1720" w:rsidRPr="002229C3" w:rsidRDefault="00DE1720" w:rsidP="004E6C96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>Referencias bibliográficas</w:t>
      </w:r>
    </w:p>
    <w:p w14:paraId="1B81C786" w14:textId="0A35A50A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a)</w:t>
      </w:r>
      <w:r w:rsidR="00930B25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 xml:space="preserve"> </w:t>
      </w: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Libros: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</w:t>
      </w:r>
      <w:r w:rsidR="00685B30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 xml:space="preserve">, 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Título del libro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 Ciudad: Editorial o institución. Si se considera relevante, en la bibliografía se proporcionará el año de la primera edición del libro, aparte del año de la edición o traducción utilizada. Para ello, se dispondrán ambas fechas en el paréntesis, separadas por una barra.</w:t>
      </w:r>
    </w:p>
    <w:p w14:paraId="502C4C9D" w14:textId="22EC9CB9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b) Artículos de revista: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</w:t>
      </w:r>
      <w:r w:rsidR="00685B30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 xml:space="preserve"> «Título del artículo»,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Nombre de la revista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 vol. (si lo hubiera), n.º, mes de publicación (si lo hubiera), p. o pp.</w:t>
      </w:r>
      <w:r w:rsidR="0019345A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 xml:space="preserve"> DOI.</w:t>
      </w:r>
    </w:p>
    <w:p w14:paraId="38BE765B" w14:textId="73F76EEB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c) Capítulos de libro, catálogos o actas: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</w:t>
      </w:r>
      <w:r w:rsidR="00685B30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 xml:space="preserve">, 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«Título del capítulo», en APELLIDOS, Nombre del director (</w:t>
      </w:r>
      <w:proofErr w:type="spellStart"/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dir.</w:t>
      </w:r>
      <w:proofErr w:type="spellEnd"/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), coordinador (coord.) o editor (ed.),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Título de la publicación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 Ciudad: Editorial, p. o pp. Si el autor del capítulo es el mismo que el del libro, no es necesario repetir nombre y apellidos, y se suprimirá la palabra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en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.</w:t>
      </w:r>
    </w:p>
    <w:p w14:paraId="5A8E3872" w14:textId="44618B66" w:rsidR="00C77ED0" w:rsidRPr="002229C3" w:rsidRDefault="00C77ED0" w:rsidP="00930B25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d)</w:t>
      </w:r>
      <w:r w:rsidR="00930B25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 xml:space="preserve"> </w:t>
      </w: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Periódicos: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</w:t>
      </w:r>
      <w:r w:rsidR="00685B30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 xml:space="preserve"> «Título del artículo»,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Título del</w:t>
      </w:r>
      <w:r w:rsidR="00930B25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 xml:space="preserve"> 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periódico,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día y mes, p. o pp.</w:t>
      </w:r>
    </w:p>
    <w:p w14:paraId="734796B0" w14:textId="7B345A4A" w:rsidR="00C77ED0" w:rsidRDefault="00C77ED0" w:rsidP="0019345A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e) Referencias electrónicas: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Nombre, «Título». En: &lt;dirección URL&gt; (fecha de consulta: día-mes-año).</w:t>
      </w:r>
    </w:p>
    <w:p w14:paraId="74C7E247" w14:textId="77777777" w:rsidR="0019345A" w:rsidRPr="002229C3" w:rsidRDefault="0019345A" w:rsidP="0019345A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p w14:paraId="0D415C33" w14:textId="1F7ACD85" w:rsidR="00955428" w:rsidRDefault="00DE1720" w:rsidP="00930B25">
      <w:pPr>
        <w:snapToGrid w:val="0"/>
        <w:spacing w:before="120"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Para las referencias bibliográficas seguir las indicaciones de la revista en Acerca de &gt; Envíos &gt; Directrices para autores.</w:t>
      </w:r>
    </w:p>
    <w:p w14:paraId="179EAD2E" w14:textId="6A3D8D9A" w:rsidR="00F3238E" w:rsidRPr="00F3238E" w:rsidRDefault="00F3238E" w:rsidP="00930B25">
      <w:pPr>
        <w:snapToGrid w:val="0"/>
        <w:spacing w:before="120"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F3238E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Los trabajos que no se ajusten a las anteriores normas de edición serán devueltos a sus autores con el fin de que sean adaptados a las mismas</w:t>
      </w:r>
      <w:r w:rsidR="00473C38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. Si en un plazo de 7 días no se ha remitido una nueva versión el artículo será rechazado.</w:t>
      </w:r>
    </w:p>
    <w:p w14:paraId="465EC4F6" w14:textId="452B3B9C" w:rsidR="00930B25" w:rsidRDefault="00F3238E" w:rsidP="00930B25">
      <w:pPr>
        <w:snapToGrid w:val="0"/>
        <w:spacing w:before="120"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F3238E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No se admitirán los envíos cuyos autores no hayan cumplimentado todos los metadatos y referencias bibliográficas en la plataforma. Se les comunicará, y deberán subsanarlo en un plazo de 7 días</w:t>
      </w:r>
      <w:r w:rsidR="00930B25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.</w:t>
      </w:r>
      <w:r w:rsidR="00955428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</w:t>
      </w:r>
    </w:p>
    <w:p w14:paraId="6E0C3BA8" w14:textId="25096D03" w:rsidR="00BA15EB" w:rsidRDefault="00BA15EB" w:rsidP="00930B25">
      <w:pPr>
        <w:snapToGrid w:val="0"/>
        <w:spacing w:before="120"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Es </w:t>
      </w:r>
      <w:r w:rsidRPr="006201BA">
        <w:rPr>
          <w:rFonts w:ascii="Century Gothic" w:eastAsia="Times New Roman" w:hAnsi="Century Gothic" w:cs="Times New Roman"/>
          <w:b/>
          <w:bCs/>
          <w:color w:val="4B3A2E"/>
          <w:sz w:val="22"/>
          <w:szCs w:val="22"/>
          <w:lang w:eastAsia="es-ES_tradnl"/>
        </w:rPr>
        <w:t>recomendable</w:t>
      </w:r>
      <w:r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que los autores antes de enviar el artículo a la revista revisen los números publicados en SERIARTE para que puedan citar por cortesía algunos textos publicados. </w:t>
      </w:r>
    </w:p>
    <w:p w14:paraId="580DEB30" w14:textId="5B8BBD8B" w:rsidR="00101969" w:rsidRPr="002229C3" w:rsidRDefault="00BA15EB" w:rsidP="00101969">
      <w:pPr>
        <w:snapToGrid w:val="0"/>
        <w:spacing w:before="120"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Si el artículo es finalmente publicado </w:t>
      </w:r>
      <w:r w:rsidR="004928F8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agradeceríamos </w:t>
      </w:r>
      <w:r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a los autores difundir su trabajo</w:t>
      </w:r>
      <w:r w:rsidR="00101969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en</w:t>
      </w:r>
      <w:r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las redes sociales </w:t>
      </w:r>
      <w:r w:rsidR="00101969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mencionando a la</w:t>
      </w:r>
      <w:r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</w:t>
      </w:r>
      <w:r w:rsidR="00101969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SERIARTE: @RevistaSERIARTE (Twitter o X) y Revista Seriarte (LinkedIn).</w:t>
      </w:r>
    </w:p>
    <w:p w14:paraId="62E72DB1" w14:textId="54935616" w:rsidR="00F3238E" w:rsidRPr="002229C3" w:rsidRDefault="00F3238E" w:rsidP="00930B25">
      <w:pPr>
        <w:snapToGrid w:val="0"/>
        <w:spacing w:before="120"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sectPr w:rsidR="00F3238E" w:rsidRPr="002229C3" w:rsidSect="00AF56CD">
      <w:headerReference w:type="default" r:id="rId13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2CF8" w14:textId="77777777" w:rsidR="00AF56CD" w:rsidRDefault="00AF56CD" w:rsidP="001575D4">
      <w:r>
        <w:separator/>
      </w:r>
    </w:p>
  </w:endnote>
  <w:endnote w:type="continuationSeparator" w:id="0">
    <w:p w14:paraId="4DF4F695" w14:textId="77777777" w:rsidR="00AF56CD" w:rsidRDefault="00AF56CD" w:rsidP="001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701" w14:textId="77777777" w:rsidR="00FC7EDD" w:rsidRDefault="00FC7EDD" w:rsidP="00FC7EDD">
    <w:pP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88487" wp14:editId="1E79EE2B">
              <wp:simplePos x="0" y="0"/>
              <wp:positionH relativeFrom="column">
                <wp:posOffset>4386</wp:posOffset>
              </wp:positionH>
              <wp:positionV relativeFrom="paragraph">
                <wp:posOffset>16968</wp:posOffset>
              </wp:positionV>
              <wp:extent cx="2519916" cy="69448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916" cy="69448"/>
                      </a:xfrm>
                      <a:prstGeom prst="rect">
                        <a:avLst/>
                      </a:prstGeom>
                      <a:solidFill>
                        <a:srgbClr val="220200">
                          <a:alpha val="2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9B23A" id="Rectángulo 2" o:spid="_x0000_s1026" style="position:absolute;margin-left:.35pt;margin-top:1.35pt;width:198.4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" fillcolor="#220200" stroked="f" strokeweight="1pt">
              <v:fill opacity="19532f"/>
            </v:rect>
          </w:pict>
        </mc:Fallback>
      </mc:AlternateContent>
    </w:r>
  </w:p>
  <w:p w14:paraId="2C7566EF" w14:textId="54CB67E8" w:rsidR="00FC7EDD" w:rsidRDefault="00FC7EDD" w:rsidP="00FC7EDD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 xml:space="preserve">SERIARTE. Vol. </w:t>
    </w:r>
    <w:r w:rsidR="00BD0CA8"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X</w:t>
    </w:r>
    <w:r w:rsidR="00BD0CA8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 xml:space="preserve">, </w:t>
    </w: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(20xx), ISSN:</w:t>
    </w:r>
  </w:p>
  <w:p w14:paraId="1AC7AD1B" w14:textId="6D81DC21" w:rsidR="00E3498C" w:rsidRPr="00525AB4" w:rsidRDefault="00FC7EDD" w:rsidP="00E3498C">
    <w:pP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 xml:space="preserve">Fecha de recepción y fecha de </w:t>
    </w:r>
    <w:r w:rsidR="00AC36EC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aceptación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831D" w14:textId="77777777" w:rsidR="00AF56CD" w:rsidRDefault="00AF56CD" w:rsidP="001575D4">
      <w:r>
        <w:separator/>
      </w:r>
    </w:p>
  </w:footnote>
  <w:footnote w:type="continuationSeparator" w:id="0">
    <w:p w14:paraId="7F3AF957" w14:textId="77777777" w:rsidR="00AF56CD" w:rsidRDefault="00AF56CD" w:rsidP="001575D4">
      <w:r>
        <w:continuationSeparator/>
      </w:r>
    </w:p>
  </w:footnote>
  <w:footnote w:id="1">
    <w:p w14:paraId="7CF21C22" w14:textId="7688659B" w:rsidR="00BD0CA8" w:rsidRPr="00BD0CA8" w:rsidRDefault="00BD0CA8" w:rsidP="00BD0CA8">
      <w:pPr>
        <w:pStyle w:val="Textonotapie"/>
        <w:jc w:val="both"/>
        <w:rPr>
          <w:rFonts w:ascii="Century Gothic" w:hAnsi="Century Gothic"/>
          <w:sz w:val="16"/>
          <w:szCs w:val="16"/>
        </w:rPr>
      </w:pPr>
      <w:r w:rsidRPr="00BD0CA8">
        <w:rPr>
          <w:rStyle w:val="Refdenotaalpie"/>
          <w:rFonts w:ascii="Century Gothic" w:hAnsi="Century Gothic"/>
          <w:color w:val="4B3A2E"/>
          <w:sz w:val="16"/>
          <w:szCs w:val="16"/>
        </w:rPr>
        <w:footnoteRef/>
      </w:r>
      <w:r w:rsidRPr="00BD0CA8">
        <w:rPr>
          <w:rFonts w:ascii="Century Gothic" w:hAnsi="Century Gothic"/>
          <w:color w:val="4B3A2E"/>
          <w:sz w:val="16"/>
          <w:szCs w:val="16"/>
        </w:rPr>
        <w:t xml:space="preserve"> Formato para las notas al pie de página</w:t>
      </w:r>
      <w:r w:rsidR="00C47D46">
        <w:rPr>
          <w:rFonts w:ascii="Century Gothic" w:hAnsi="Century Gothic"/>
          <w:color w:val="4B3A2E"/>
          <w:sz w:val="16"/>
          <w:szCs w:val="16"/>
        </w:rPr>
        <w:t xml:space="preserve"> será: </w:t>
      </w:r>
      <w:r w:rsidRPr="00BD0CA8">
        <w:rPr>
          <w:rFonts w:ascii="Century Gothic" w:hAnsi="Century Gothic"/>
          <w:color w:val="4B3A2E"/>
          <w:sz w:val="16"/>
          <w:szCs w:val="16"/>
        </w:rPr>
        <w:t xml:space="preserve">Century Gothic, cuerpo 8 y párrafo justificado.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ACDC" w14:textId="77777777" w:rsidR="001575D4" w:rsidRPr="00FC7EDD" w:rsidRDefault="001575D4" w:rsidP="00FC7EDD">
    <w:pPr>
      <w:rPr>
        <w:rFonts w:ascii="Times New Roman" w:eastAsia="Times New Roman" w:hAnsi="Times New Roman" w:cs="Times New Roman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56477" wp14:editId="0DEA31C0">
              <wp:simplePos x="0" y="0"/>
              <wp:positionH relativeFrom="column">
                <wp:posOffset>-635</wp:posOffset>
              </wp:positionH>
              <wp:positionV relativeFrom="paragraph">
                <wp:posOffset>-513080</wp:posOffset>
              </wp:positionV>
              <wp:extent cx="2667000" cy="231493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29804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C590A" id="Rectángulo 1" o:spid="_x0000_s1026" style="position:absolute;margin-left:-.05pt;margin-top:-40.4pt;width:210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" fillcolor="#220200" stroked="f" strokeweight="1pt">
              <v:fill opacity="19532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D5DE" w14:textId="26F8ACAB" w:rsidR="00C20095" w:rsidRDefault="00FC7EDD" w:rsidP="00B6344D">
    <w:pPr>
      <w:jc w:val="center"/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2E887" wp14:editId="2613FC68">
              <wp:simplePos x="0" y="0"/>
              <wp:positionH relativeFrom="column">
                <wp:posOffset>-635</wp:posOffset>
              </wp:positionH>
              <wp:positionV relativeFrom="paragraph">
                <wp:posOffset>-525780</wp:posOffset>
              </wp:positionV>
              <wp:extent cx="2552700" cy="23149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C375C" id="Rectángulo 9" o:spid="_x0000_s1026" style="position:absolute;margin-left:-.05pt;margin-top:-41.4pt;width:201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" fillcolor="#220200" stroked="f" strokeweight="1pt">
              <v:fill opacity="19789f"/>
            </v:rect>
          </w:pict>
        </mc:Fallback>
      </mc:AlternateContent>
    </w:r>
    <w:r w:rsidR="00C20095"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>NOMBRE Y APELLIDO(S) DEL AUTOR(S)</w:t>
    </w:r>
  </w:p>
  <w:p w14:paraId="61CBC616" w14:textId="292FB9D3" w:rsidR="00C20095" w:rsidRDefault="00B6344D" w:rsidP="00B6344D">
    <w:pPr>
      <w:jc w:val="center"/>
    </w:pPr>
    <w:r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>TÍTULO DEL ARTÍCULO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42"/>
    <w:multiLevelType w:val="multilevel"/>
    <w:tmpl w:val="2360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724DB7"/>
    <w:multiLevelType w:val="multilevel"/>
    <w:tmpl w:val="2FFE73C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443BFC"/>
    <w:multiLevelType w:val="multilevel"/>
    <w:tmpl w:val="DBCCE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03301337">
    <w:abstractNumId w:val="0"/>
  </w:num>
  <w:num w:numId="2" w16cid:durableId="794251421">
    <w:abstractNumId w:val="2"/>
  </w:num>
  <w:num w:numId="3" w16cid:durableId="55944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A9"/>
    <w:rsid w:val="0000565E"/>
    <w:rsid w:val="00026BCD"/>
    <w:rsid w:val="000631CB"/>
    <w:rsid w:val="00092C1B"/>
    <w:rsid w:val="000944C6"/>
    <w:rsid w:val="000F6381"/>
    <w:rsid w:val="00101969"/>
    <w:rsid w:val="001054CA"/>
    <w:rsid w:val="00121C46"/>
    <w:rsid w:val="001575D4"/>
    <w:rsid w:val="00191EA7"/>
    <w:rsid w:val="0019345A"/>
    <w:rsid w:val="001B783D"/>
    <w:rsid w:val="002229C3"/>
    <w:rsid w:val="00246A6A"/>
    <w:rsid w:val="00272928"/>
    <w:rsid w:val="002D0DCC"/>
    <w:rsid w:val="00311E79"/>
    <w:rsid w:val="00316170"/>
    <w:rsid w:val="0032240E"/>
    <w:rsid w:val="003327B7"/>
    <w:rsid w:val="003463F6"/>
    <w:rsid w:val="003643AF"/>
    <w:rsid w:val="00391A65"/>
    <w:rsid w:val="00397211"/>
    <w:rsid w:val="003B47A3"/>
    <w:rsid w:val="003D419A"/>
    <w:rsid w:val="003E3B79"/>
    <w:rsid w:val="003E6774"/>
    <w:rsid w:val="00444C6F"/>
    <w:rsid w:val="004464D6"/>
    <w:rsid w:val="00473C38"/>
    <w:rsid w:val="00482830"/>
    <w:rsid w:val="004928F8"/>
    <w:rsid w:val="004B6F5E"/>
    <w:rsid w:val="004E6C96"/>
    <w:rsid w:val="00501DF1"/>
    <w:rsid w:val="0050341A"/>
    <w:rsid w:val="00525AB4"/>
    <w:rsid w:val="005B0872"/>
    <w:rsid w:val="00612B63"/>
    <w:rsid w:val="006201BA"/>
    <w:rsid w:val="00685B30"/>
    <w:rsid w:val="006A2F43"/>
    <w:rsid w:val="006E448A"/>
    <w:rsid w:val="00726E17"/>
    <w:rsid w:val="007449E6"/>
    <w:rsid w:val="0075263C"/>
    <w:rsid w:val="007A3412"/>
    <w:rsid w:val="007C4279"/>
    <w:rsid w:val="00811BF9"/>
    <w:rsid w:val="0088779D"/>
    <w:rsid w:val="008F5B7C"/>
    <w:rsid w:val="00930B25"/>
    <w:rsid w:val="00955428"/>
    <w:rsid w:val="00957B36"/>
    <w:rsid w:val="009B4C1C"/>
    <w:rsid w:val="009B76A8"/>
    <w:rsid w:val="009F5409"/>
    <w:rsid w:val="00A427AC"/>
    <w:rsid w:val="00A84B68"/>
    <w:rsid w:val="00A86142"/>
    <w:rsid w:val="00AC36EC"/>
    <w:rsid w:val="00AC5DD9"/>
    <w:rsid w:val="00AD1659"/>
    <w:rsid w:val="00AF14FA"/>
    <w:rsid w:val="00AF56CD"/>
    <w:rsid w:val="00B012F3"/>
    <w:rsid w:val="00B6344D"/>
    <w:rsid w:val="00B64355"/>
    <w:rsid w:val="00B811F8"/>
    <w:rsid w:val="00BA15EB"/>
    <w:rsid w:val="00BD0CA8"/>
    <w:rsid w:val="00C20095"/>
    <w:rsid w:val="00C47D46"/>
    <w:rsid w:val="00C52F9C"/>
    <w:rsid w:val="00C77ED0"/>
    <w:rsid w:val="00CD29C2"/>
    <w:rsid w:val="00CD4EFC"/>
    <w:rsid w:val="00CE3A46"/>
    <w:rsid w:val="00D203CB"/>
    <w:rsid w:val="00D372E3"/>
    <w:rsid w:val="00DB6F55"/>
    <w:rsid w:val="00DE1720"/>
    <w:rsid w:val="00E03470"/>
    <w:rsid w:val="00E168A0"/>
    <w:rsid w:val="00E23DA5"/>
    <w:rsid w:val="00E26C37"/>
    <w:rsid w:val="00E3498C"/>
    <w:rsid w:val="00E44DF2"/>
    <w:rsid w:val="00E62150"/>
    <w:rsid w:val="00E631FE"/>
    <w:rsid w:val="00EE2C71"/>
    <w:rsid w:val="00EF0213"/>
    <w:rsid w:val="00EF6CC5"/>
    <w:rsid w:val="00F07708"/>
    <w:rsid w:val="00F3238E"/>
    <w:rsid w:val="00F440F9"/>
    <w:rsid w:val="00F563A9"/>
    <w:rsid w:val="00F7224D"/>
    <w:rsid w:val="00FA70F2"/>
    <w:rsid w:val="00FC3E66"/>
    <w:rsid w:val="00FC7EDD"/>
    <w:rsid w:val="00FF29AD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FB"/>
  <w15:chartTrackingRefBased/>
  <w15:docId w15:val="{3410AB36-8960-0947-89C8-0C77C0D9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5D4"/>
  </w:style>
  <w:style w:type="paragraph" w:styleId="Piedepgina">
    <w:name w:val="footer"/>
    <w:basedOn w:val="Normal"/>
    <w:link w:val="Piedepgina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D4"/>
  </w:style>
  <w:style w:type="paragraph" w:styleId="NormalWeb">
    <w:name w:val="Normal (Web)"/>
    <w:basedOn w:val="Normal"/>
    <w:uiPriority w:val="99"/>
    <w:semiHidden/>
    <w:unhideWhenUsed/>
    <w:rsid w:val="00246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B087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77ED0"/>
    <w:rPr>
      <w:b/>
      <w:bCs/>
    </w:rPr>
  </w:style>
  <w:style w:type="character" w:customStyle="1" w:styleId="apple-converted-space">
    <w:name w:val="apple-converted-space"/>
    <w:basedOn w:val="Fuentedeprrafopredeter"/>
    <w:rsid w:val="00C77ED0"/>
  </w:style>
  <w:style w:type="character" w:styleId="nfasis">
    <w:name w:val="Emphasis"/>
    <w:basedOn w:val="Fuentedeprrafopredeter"/>
    <w:uiPriority w:val="20"/>
    <w:qFormat/>
    <w:rsid w:val="00C77ED0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0C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0C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odriguezlopez/Desktop/SERIARTE/Plantillas/Arti&#769;culos/Seriarte%20Arti&#769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E9E75-430D-F748-9752-DEC9274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Seriarte Artículo.dotx</Template>
  <TotalTime>140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Ángel  Rodríguez López</cp:lastModifiedBy>
  <cp:revision>72</cp:revision>
  <cp:lastPrinted>2021-03-04T17:17:00Z</cp:lastPrinted>
  <dcterms:created xsi:type="dcterms:W3CDTF">2021-03-07T09:14:00Z</dcterms:created>
  <dcterms:modified xsi:type="dcterms:W3CDTF">2024-01-25T20:26:00Z</dcterms:modified>
</cp:coreProperties>
</file>